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C48DC" w14:textId="77777777" w:rsidR="000904FB" w:rsidRDefault="000904FB" w:rsidP="000904FB">
      <w:pPr>
        <w:rPr>
          <w:rFonts w:ascii="Arial" w:hAnsi="Arial" w:cs="Arial"/>
          <w:noProof/>
          <w:sz w:val="24"/>
          <w:szCs w:val="28"/>
        </w:rPr>
      </w:pPr>
      <w:r w:rsidRPr="000410E2">
        <w:rPr>
          <w:rFonts w:ascii="Arial" w:hAnsi="Arial" w:cs="Arial"/>
          <w:noProof/>
          <w:sz w:val="24"/>
          <w:szCs w:val="28"/>
          <w:lang w:val="vi-VN" w:eastAsia="vi-VN"/>
        </w:rPr>
        <w:drawing>
          <wp:anchor distT="0" distB="0" distL="114300" distR="114300" simplePos="0" relativeHeight="251659264" behindDoc="0" locked="0" layoutInCell="1" allowOverlap="1" wp14:anchorId="4BFAECDE" wp14:editId="745DD025">
            <wp:simplePos x="0" y="0"/>
            <wp:positionH relativeFrom="margin">
              <wp:align>left</wp:align>
            </wp:positionH>
            <wp:positionV relativeFrom="paragraph">
              <wp:posOffset>7620</wp:posOffset>
            </wp:positionV>
            <wp:extent cx="5732145" cy="757368"/>
            <wp:effectExtent l="0" t="0" r="190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eader 2 - VIE - 15.9-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2145" cy="757368"/>
                    </a:xfrm>
                    <a:prstGeom prst="rect">
                      <a:avLst/>
                    </a:prstGeom>
                  </pic:spPr>
                </pic:pic>
              </a:graphicData>
            </a:graphic>
            <wp14:sizeRelH relativeFrom="page">
              <wp14:pctWidth>0</wp14:pctWidth>
            </wp14:sizeRelH>
            <wp14:sizeRelV relativeFrom="page">
              <wp14:pctHeight>0</wp14:pctHeight>
            </wp14:sizeRelV>
          </wp:anchor>
        </w:drawing>
      </w:r>
    </w:p>
    <w:p w14:paraId="32D4041A" w14:textId="77777777" w:rsidR="000904FB" w:rsidRDefault="000904FB" w:rsidP="000904FB">
      <w:pPr>
        <w:rPr>
          <w:rFonts w:ascii="Arial" w:hAnsi="Arial" w:cs="Arial"/>
          <w:noProof/>
          <w:sz w:val="24"/>
          <w:szCs w:val="28"/>
        </w:rPr>
      </w:pPr>
    </w:p>
    <w:p w14:paraId="0AAE2DAB" w14:textId="77777777" w:rsidR="000904FB" w:rsidRDefault="000904FB" w:rsidP="000904FB">
      <w:pPr>
        <w:rPr>
          <w:rFonts w:ascii="Arial" w:hAnsi="Arial" w:cs="Arial"/>
          <w:noProof/>
          <w:sz w:val="24"/>
          <w:szCs w:val="28"/>
        </w:rPr>
      </w:pPr>
    </w:p>
    <w:p w14:paraId="571AB2E4" w14:textId="77777777" w:rsidR="000904FB" w:rsidRPr="00317979" w:rsidRDefault="000904FB" w:rsidP="000904FB">
      <w:pPr>
        <w:rPr>
          <w:rFonts w:ascii="Arial" w:hAnsi="Arial" w:cs="Arial"/>
        </w:rPr>
      </w:pPr>
    </w:p>
    <w:p w14:paraId="364DB064" w14:textId="729E9A0D" w:rsidR="000904FB" w:rsidRPr="00317979" w:rsidRDefault="0084378A" w:rsidP="000904FB">
      <w:pPr>
        <w:jc w:val="center"/>
        <w:rPr>
          <w:rFonts w:ascii="Arial" w:hAnsi="Arial" w:cs="Arial"/>
          <w:b/>
          <w:sz w:val="36"/>
          <w:szCs w:val="36"/>
        </w:rPr>
      </w:pPr>
      <w:r>
        <w:rPr>
          <w:rFonts w:ascii="Arial" w:hAnsi="Arial" w:cs="Arial"/>
          <w:b/>
          <w:sz w:val="36"/>
          <w:szCs w:val="36"/>
        </w:rPr>
        <w:t xml:space="preserve">CALLING FOR </w:t>
      </w:r>
      <w:r w:rsidR="007D602C">
        <w:rPr>
          <w:rFonts w:ascii="Arial" w:hAnsi="Arial" w:cs="Arial"/>
          <w:b/>
          <w:sz w:val="36"/>
          <w:szCs w:val="36"/>
        </w:rPr>
        <w:t>PROPOSAL</w:t>
      </w:r>
    </w:p>
    <w:p w14:paraId="5D74C4D1" w14:textId="77777777" w:rsidR="000904FB" w:rsidRPr="00317979" w:rsidRDefault="000904FB" w:rsidP="000904FB">
      <w:pPr>
        <w:jc w:val="center"/>
        <w:rPr>
          <w:rFonts w:ascii="Arial" w:hAnsi="Arial" w:cs="Arial"/>
          <w:b/>
        </w:rPr>
      </w:pPr>
      <w:r w:rsidRPr="00317979">
        <w:rPr>
          <w:rFonts w:ascii="Arial" w:hAnsi="Arial" w:cs="Arial"/>
          <w:b/>
        </w:rPr>
        <w:t>CONSULTING SERVICES</w:t>
      </w:r>
    </w:p>
    <w:p w14:paraId="63AF739E" w14:textId="77777777" w:rsidR="000904FB" w:rsidRPr="00317979" w:rsidRDefault="000904FB" w:rsidP="000904FB">
      <w:pPr>
        <w:jc w:val="center"/>
        <w:rPr>
          <w:rFonts w:ascii="Arial" w:hAnsi="Arial" w:cs="Arial"/>
        </w:rPr>
      </w:pPr>
    </w:p>
    <w:p w14:paraId="5CF3719A" w14:textId="77777777" w:rsidR="000904FB" w:rsidRPr="00317979" w:rsidRDefault="000904FB" w:rsidP="000904FB">
      <w:pPr>
        <w:jc w:val="center"/>
        <w:rPr>
          <w:rFonts w:ascii="Arial" w:hAnsi="Arial" w:cs="Arial"/>
        </w:rPr>
      </w:pPr>
    </w:p>
    <w:p w14:paraId="025A0ECB" w14:textId="77777777" w:rsidR="000904FB" w:rsidRPr="00317979" w:rsidRDefault="000904FB" w:rsidP="000904FB">
      <w:pPr>
        <w:spacing w:before="120" w:after="120"/>
        <w:rPr>
          <w:rFonts w:ascii="Arial" w:hAnsi="Arial" w:cs="Arial"/>
          <w:b/>
          <w:bCs/>
        </w:rPr>
      </w:pPr>
      <w:r w:rsidRPr="00317979">
        <w:rPr>
          <w:rFonts w:ascii="Arial" w:hAnsi="Arial" w:cs="Arial"/>
          <w:b/>
          <w:bCs/>
        </w:rPr>
        <w:t>Purchaser:</w:t>
      </w:r>
      <w:r w:rsidRPr="00317979">
        <w:rPr>
          <w:rFonts w:ascii="Arial" w:hAnsi="Arial" w:cs="Arial"/>
          <w:b/>
          <w:bCs/>
        </w:rPr>
        <w:tab/>
      </w:r>
      <w:r w:rsidRPr="00317979">
        <w:rPr>
          <w:rFonts w:ascii="Arial" w:hAnsi="Arial" w:cs="Arial"/>
          <w:b/>
          <w:bCs/>
        </w:rPr>
        <w:tab/>
      </w:r>
      <w:r w:rsidRPr="00317979">
        <w:rPr>
          <w:rFonts w:ascii="Arial" w:hAnsi="Arial" w:cs="Arial"/>
          <w:b/>
          <w:bCs/>
        </w:rPr>
        <w:tab/>
      </w:r>
      <w:proofErr w:type="gramStart"/>
      <w:r w:rsidRPr="00317979">
        <w:rPr>
          <w:rFonts w:ascii="Arial" w:hAnsi="Arial" w:cs="Arial"/>
          <w:b/>
          <w:bCs/>
        </w:rPr>
        <w:t>World Wide</w:t>
      </w:r>
      <w:proofErr w:type="gramEnd"/>
      <w:r w:rsidRPr="00317979">
        <w:rPr>
          <w:rFonts w:ascii="Arial" w:hAnsi="Arial" w:cs="Arial"/>
          <w:b/>
          <w:bCs/>
        </w:rPr>
        <w:t xml:space="preserve"> Fund for Nature – Viet Nam </w:t>
      </w:r>
    </w:p>
    <w:p w14:paraId="53F64029" w14:textId="77777777" w:rsidR="000904FB" w:rsidRPr="00317979" w:rsidRDefault="000904FB" w:rsidP="000904FB">
      <w:pPr>
        <w:spacing w:before="120" w:after="120"/>
        <w:ind w:left="2160" w:firstLine="720"/>
        <w:rPr>
          <w:rFonts w:ascii="Arial" w:hAnsi="Arial" w:cs="Arial"/>
          <w:b/>
          <w:bCs/>
        </w:rPr>
      </w:pPr>
      <w:r w:rsidRPr="00317979">
        <w:rPr>
          <w:rFonts w:ascii="Arial" w:hAnsi="Arial" w:cs="Arial"/>
          <w:b/>
          <w:bCs/>
        </w:rPr>
        <w:t>(WWF-Viet Nam)</w:t>
      </w:r>
    </w:p>
    <w:p w14:paraId="29084A80" w14:textId="77777777" w:rsidR="000904FB" w:rsidRPr="00317979" w:rsidRDefault="000904FB" w:rsidP="000904FB">
      <w:pPr>
        <w:spacing w:before="120" w:after="120"/>
        <w:ind w:left="2160" w:firstLine="720"/>
        <w:rPr>
          <w:rFonts w:ascii="Arial" w:hAnsi="Arial" w:cs="Arial"/>
          <w:b/>
          <w:bCs/>
        </w:rPr>
      </w:pPr>
    </w:p>
    <w:p w14:paraId="3E1EE6AB" w14:textId="2A35F7E8" w:rsidR="000904FB" w:rsidRPr="00317979" w:rsidRDefault="000904FB" w:rsidP="000904FB">
      <w:pPr>
        <w:spacing w:before="120" w:after="120"/>
        <w:rPr>
          <w:rFonts w:ascii="Arial" w:hAnsi="Arial" w:cs="Arial"/>
          <w:b/>
          <w:bCs/>
        </w:rPr>
      </w:pPr>
      <w:r w:rsidRPr="00317979">
        <w:rPr>
          <w:rFonts w:ascii="Arial" w:hAnsi="Arial" w:cs="Arial"/>
          <w:b/>
          <w:bCs/>
        </w:rPr>
        <w:t>Project:</w:t>
      </w:r>
      <w:r w:rsidRPr="00317979">
        <w:rPr>
          <w:rFonts w:ascii="Arial" w:hAnsi="Arial" w:cs="Arial"/>
          <w:b/>
          <w:bCs/>
        </w:rPr>
        <w:tab/>
      </w:r>
      <w:r w:rsidRPr="00317979">
        <w:rPr>
          <w:rFonts w:ascii="Arial" w:hAnsi="Arial" w:cs="Arial"/>
          <w:b/>
          <w:bCs/>
        </w:rPr>
        <w:tab/>
      </w:r>
      <w:r w:rsidRPr="00317979">
        <w:rPr>
          <w:rFonts w:ascii="Arial" w:hAnsi="Arial" w:cs="Arial"/>
          <w:b/>
          <w:bCs/>
        </w:rPr>
        <w:tab/>
        <w:t>USAID Biodiversity Conservation</w:t>
      </w:r>
      <w:r w:rsidR="00063A4D">
        <w:rPr>
          <w:rFonts w:ascii="Arial" w:hAnsi="Arial" w:cs="Arial"/>
          <w:b/>
          <w:bCs/>
        </w:rPr>
        <w:t xml:space="preserve">- VFBC project </w:t>
      </w:r>
    </w:p>
    <w:p w14:paraId="4284039D" w14:textId="77777777" w:rsidR="000904FB" w:rsidRPr="00317979" w:rsidRDefault="000904FB" w:rsidP="000904FB">
      <w:pPr>
        <w:spacing w:after="160" w:line="259" w:lineRule="auto"/>
        <w:rPr>
          <w:rFonts w:ascii="Arial" w:hAnsi="Arial" w:cs="Arial"/>
          <w:b/>
          <w:bCs/>
        </w:rPr>
      </w:pPr>
    </w:p>
    <w:p w14:paraId="5D8B818A" w14:textId="63E28F4C" w:rsidR="000904FB" w:rsidRDefault="000904FB" w:rsidP="00C0238B">
      <w:pPr>
        <w:spacing w:line="360" w:lineRule="auto"/>
        <w:ind w:left="2880" w:hanging="2880"/>
        <w:rPr>
          <w:rFonts w:ascii="Arial" w:hAnsi="Arial" w:cs="Arial"/>
          <w:b/>
          <w:lang w:val="vi-VN"/>
        </w:rPr>
      </w:pPr>
      <w:r w:rsidRPr="00317979">
        <w:rPr>
          <w:rFonts w:ascii="Arial" w:hAnsi="Arial" w:cs="Arial"/>
          <w:b/>
          <w:bCs/>
        </w:rPr>
        <w:t xml:space="preserve">Name of Package: </w:t>
      </w:r>
      <w:r w:rsidRPr="00317979">
        <w:rPr>
          <w:rFonts w:ascii="Arial" w:hAnsi="Arial" w:cs="Arial"/>
          <w:b/>
          <w:bCs/>
        </w:rPr>
        <w:tab/>
      </w:r>
      <w:bookmarkStart w:id="0" w:name="_Hlk184051418"/>
      <w:r w:rsidR="001646B1" w:rsidRPr="001646B1">
        <w:rPr>
          <w:rFonts w:ascii="Arial" w:hAnsi="Arial" w:cs="Arial"/>
          <w:b/>
          <w:bCs/>
        </w:rPr>
        <w:fldChar w:fldCharType="begin"/>
      </w:r>
      <w:r w:rsidR="001646B1" w:rsidRPr="001646B1">
        <w:rPr>
          <w:rFonts w:ascii="Arial" w:hAnsi="Arial" w:cs="Arial"/>
          <w:b/>
          <w:bCs/>
        </w:rPr>
        <w:instrText xml:space="preserve"> TITLE  \* MERGEFORMAT </w:instrText>
      </w:r>
      <w:r w:rsidR="001646B1" w:rsidRPr="001646B1">
        <w:rPr>
          <w:rFonts w:ascii="Arial" w:hAnsi="Arial" w:cs="Arial"/>
          <w:b/>
          <w:bCs/>
        </w:rPr>
        <w:fldChar w:fldCharType="separate"/>
      </w:r>
      <w:r w:rsidR="001646B1" w:rsidRPr="001646B1">
        <w:rPr>
          <w:rFonts w:ascii="Arial" w:hAnsi="Arial" w:cs="Arial"/>
          <w:b/>
          <w:bCs/>
        </w:rPr>
        <w:t>Survey to assess the financial status of all USAID Biodiversity Conservation project sites and design a sustainable finance guide for PPMUS and management boards</w:t>
      </w:r>
      <w:r w:rsidR="001646B1" w:rsidRPr="001646B1">
        <w:rPr>
          <w:rFonts w:ascii="Arial" w:hAnsi="Arial" w:cs="Arial"/>
          <w:b/>
          <w:bCs/>
          <w:lang w:val="en-US"/>
        </w:rPr>
        <w:fldChar w:fldCharType="end"/>
      </w:r>
      <w:bookmarkEnd w:id="0"/>
    </w:p>
    <w:p w14:paraId="4BF56D5D" w14:textId="77777777" w:rsidR="00C0238B" w:rsidRPr="00C0238B" w:rsidRDefault="00C0238B" w:rsidP="00C0238B">
      <w:pPr>
        <w:spacing w:line="360" w:lineRule="auto"/>
        <w:ind w:left="2880" w:hanging="2880"/>
        <w:rPr>
          <w:rFonts w:ascii="Arial" w:hAnsi="Arial" w:cs="Arial"/>
          <w:b/>
          <w:lang w:val="vi-VN"/>
        </w:rPr>
      </w:pPr>
    </w:p>
    <w:p w14:paraId="217167A6" w14:textId="6079F792" w:rsidR="000904FB" w:rsidRDefault="000904FB" w:rsidP="000904FB">
      <w:pPr>
        <w:spacing w:before="120" w:after="120"/>
        <w:rPr>
          <w:rFonts w:ascii="Arial" w:hAnsi="Arial" w:cs="Arial"/>
          <w:b/>
          <w:bCs/>
        </w:rPr>
      </w:pPr>
      <w:r w:rsidRPr="00317979">
        <w:rPr>
          <w:rFonts w:ascii="Arial" w:hAnsi="Arial" w:cs="Arial"/>
          <w:b/>
          <w:bCs/>
        </w:rPr>
        <w:t xml:space="preserve">Bid </w:t>
      </w:r>
      <w:r w:rsidRPr="00317979">
        <w:rPr>
          <w:rFonts w:ascii="Arial" w:hAnsi="Arial" w:cs="Arial"/>
          <w:b/>
        </w:rPr>
        <w:t>reference</w:t>
      </w:r>
      <w:r w:rsidRPr="00317979">
        <w:rPr>
          <w:rFonts w:ascii="Arial" w:hAnsi="Arial" w:cs="Arial"/>
          <w:b/>
          <w:bCs/>
        </w:rPr>
        <w:t xml:space="preserve"> number</w:t>
      </w:r>
      <w:r w:rsidRPr="00317979">
        <w:rPr>
          <w:rFonts w:ascii="Arial" w:hAnsi="Arial" w:cs="Arial"/>
          <w:bCs/>
        </w:rPr>
        <w:t>:</w:t>
      </w:r>
      <w:r w:rsidRPr="00317979">
        <w:rPr>
          <w:rFonts w:ascii="Arial" w:hAnsi="Arial" w:cs="Arial"/>
          <w:bCs/>
        </w:rPr>
        <w:tab/>
      </w:r>
      <w:r w:rsidR="0084378A" w:rsidRPr="0084378A">
        <w:rPr>
          <w:rFonts w:ascii="Arial" w:hAnsi="Arial" w:cs="Arial"/>
          <w:b/>
          <w:bCs/>
        </w:rPr>
        <w:t>FY2</w:t>
      </w:r>
      <w:r w:rsidR="001646B1">
        <w:rPr>
          <w:rFonts w:ascii="Arial" w:hAnsi="Arial" w:cs="Arial"/>
          <w:b/>
          <w:bCs/>
        </w:rPr>
        <w:t>5</w:t>
      </w:r>
      <w:r w:rsidR="0084378A" w:rsidRPr="0084378A">
        <w:rPr>
          <w:rFonts w:ascii="Arial" w:hAnsi="Arial" w:cs="Arial"/>
          <w:b/>
          <w:bCs/>
        </w:rPr>
        <w:t>/</w:t>
      </w:r>
      <w:r w:rsidR="001646B1">
        <w:rPr>
          <w:rFonts w:ascii="Arial" w:hAnsi="Arial" w:cs="Arial"/>
          <w:b/>
          <w:bCs/>
        </w:rPr>
        <w:t>0652</w:t>
      </w:r>
      <w:r w:rsidR="0084378A" w:rsidRPr="0084378A">
        <w:rPr>
          <w:rFonts w:ascii="Arial" w:hAnsi="Arial" w:cs="Arial"/>
          <w:b/>
          <w:bCs/>
        </w:rPr>
        <w:t xml:space="preserve"> BCA</w:t>
      </w:r>
    </w:p>
    <w:p w14:paraId="16A1FD23" w14:textId="77777777" w:rsidR="000904FB" w:rsidRDefault="000904FB" w:rsidP="000904FB">
      <w:pPr>
        <w:spacing w:before="120" w:after="120"/>
        <w:rPr>
          <w:rFonts w:ascii="Arial" w:hAnsi="Arial" w:cs="Arial"/>
          <w:b/>
          <w:bCs/>
        </w:rPr>
      </w:pPr>
    </w:p>
    <w:p w14:paraId="5F78D32C" w14:textId="7419E348" w:rsidR="000904FB" w:rsidRPr="00317979" w:rsidRDefault="000904FB" w:rsidP="000904FB">
      <w:pPr>
        <w:spacing w:before="120" w:after="120"/>
        <w:rPr>
          <w:rFonts w:ascii="Arial" w:hAnsi="Arial" w:cs="Arial"/>
          <w:b/>
          <w:bCs/>
          <w:bdr w:val="none" w:sz="0" w:space="0" w:color="auto" w:frame="1"/>
        </w:rPr>
      </w:pPr>
      <w:r w:rsidRPr="00317979">
        <w:rPr>
          <w:rFonts w:ascii="Arial" w:hAnsi="Arial" w:cs="Arial"/>
          <w:b/>
          <w:bCs/>
          <w:bdr w:val="none" w:sz="0" w:space="0" w:color="auto" w:frame="1"/>
        </w:rPr>
        <w:t xml:space="preserve">Submission Deadline: </w:t>
      </w:r>
      <w:r w:rsidRPr="00317979">
        <w:rPr>
          <w:rFonts w:ascii="Arial" w:hAnsi="Arial" w:cs="Arial"/>
          <w:b/>
          <w:bCs/>
          <w:bdr w:val="none" w:sz="0" w:space="0" w:color="auto" w:frame="1"/>
        </w:rPr>
        <w:tab/>
      </w:r>
      <w:r w:rsidR="001646B1">
        <w:rPr>
          <w:rFonts w:ascii="Arial" w:hAnsi="Arial" w:cs="Arial"/>
          <w:b/>
          <w:bCs/>
          <w:bdr w:val="none" w:sz="0" w:space="0" w:color="auto" w:frame="1"/>
        </w:rPr>
        <w:t>December</w:t>
      </w:r>
      <w:r w:rsidRPr="00F51233">
        <w:rPr>
          <w:rFonts w:ascii="Arial" w:hAnsi="Arial" w:cs="Arial"/>
          <w:b/>
          <w:bCs/>
          <w:bdr w:val="none" w:sz="0" w:space="0" w:color="auto" w:frame="1"/>
        </w:rPr>
        <w:t xml:space="preserve"> </w:t>
      </w:r>
      <w:r w:rsidR="001646B1">
        <w:rPr>
          <w:rFonts w:ascii="Arial" w:hAnsi="Arial" w:cs="Arial"/>
          <w:b/>
          <w:bCs/>
          <w:bdr w:val="none" w:sz="0" w:space="0" w:color="auto" w:frame="1"/>
        </w:rPr>
        <w:t>16th</w:t>
      </w:r>
      <w:r w:rsidRPr="00F51233">
        <w:rPr>
          <w:rFonts w:ascii="Arial" w:hAnsi="Arial" w:cs="Arial"/>
          <w:b/>
          <w:bCs/>
          <w:bdr w:val="none" w:sz="0" w:space="0" w:color="auto" w:frame="1"/>
        </w:rPr>
        <w:t xml:space="preserve">, </w:t>
      </w:r>
      <w:proofErr w:type="gramStart"/>
      <w:r w:rsidRPr="00F51233">
        <w:rPr>
          <w:rFonts w:ascii="Arial" w:hAnsi="Arial" w:cs="Arial"/>
          <w:b/>
          <w:bCs/>
          <w:bdr w:val="none" w:sz="0" w:space="0" w:color="auto" w:frame="1"/>
        </w:rPr>
        <w:t>202</w:t>
      </w:r>
      <w:r w:rsidR="006F54CB">
        <w:rPr>
          <w:rFonts w:ascii="Arial" w:hAnsi="Arial" w:cs="Arial"/>
          <w:b/>
          <w:bCs/>
          <w:bdr w:val="none" w:sz="0" w:space="0" w:color="auto" w:frame="1"/>
        </w:rPr>
        <w:t>4</w:t>
      </w:r>
      <w:proofErr w:type="gramEnd"/>
      <w:r w:rsidRPr="00F51233">
        <w:rPr>
          <w:rFonts w:ascii="Arial" w:hAnsi="Arial" w:cs="Arial"/>
          <w:b/>
          <w:bCs/>
          <w:bdr w:val="none" w:sz="0" w:space="0" w:color="auto" w:frame="1"/>
        </w:rPr>
        <w:t xml:space="preserve"> </w:t>
      </w:r>
      <w:r w:rsidR="007D602C">
        <w:rPr>
          <w:rFonts w:ascii="Arial" w:hAnsi="Arial" w:cs="Arial"/>
          <w:b/>
          <w:bCs/>
          <w:bdr w:val="none" w:sz="0" w:space="0" w:color="auto" w:frame="1"/>
        </w:rPr>
        <w:t>17</w:t>
      </w:r>
      <w:r w:rsidRPr="009247B3">
        <w:rPr>
          <w:rFonts w:ascii="Arial" w:hAnsi="Arial" w:cs="Arial"/>
          <w:b/>
          <w:bCs/>
          <w:bdr w:val="none" w:sz="0" w:space="0" w:color="auto" w:frame="1"/>
        </w:rPr>
        <w:t>:</w:t>
      </w:r>
      <w:r w:rsidR="007D602C">
        <w:rPr>
          <w:rFonts w:ascii="Arial" w:hAnsi="Arial" w:cs="Arial"/>
          <w:b/>
          <w:bCs/>
          <w:bdr w:val="none" w:sz="0" w:space="0" w:color="auto" w:frame="1"/>
        </w:rPr>
        <w:t>00</w:t>
      </w:r>
      <w:r w:rsidRPr="009247B3">
        <w:rPr>
          <w:rFonts w:ascii="Arial" w:hAnsi="Arial" w:cs="Arial"/>
          <w:b/>
          <w:bCs/>
          <w:bdr w:val="none" w:sz="0" w:space="0" w:color="auto" w:frame="1"/>
        </w:rPr>
        <w:t xml:space="preserve"> (ICT)</w:t>
      </w:r>
    </w:p>
    <w:p w14:paraId="394A2650" w14:textId="77777777" w:rsidR="000904FB" w:rsidRDefault="000904FB" w:rsidP="000904FB">
      <w:pPr>
        <w:jc w:val="center"/>
        <w:rPr>
          <w:rFonts w:ascii="Arial" w:hAnsi="Arial" w:cs="Arial"/>
          <w:lang w:val="vi-VN"/>
        </w:rPr>
      </w:pPr>
    </w:p>
    <w:p w14:paraId="6CAC910B" w14:textId="77777777" w:rsidR="000904FB" w:rsidRDefault="000904FB" w:rsidP="000904FB">
      <w:pPr>
        <w:jc w:val="center"/>
        <w:rPr>
          <w:rFonts w:ascii="Arial" w:hAnsi="Arial" w:cs="Arial"/>
          <w:lang w:val="vi-VN"/>
        </w:rPr>
      </w:pPr>
    </w:p>
    <w:p w14:paraId="334545DD" w14:textId="77777777" w:rsidR="000904FB" w:rsidRDefault="000904FB" w:rsidP="000904FB">
      <w:pPr>
        <w:jc w:val="center"/>
        <w:rPr>
          <w:rFonts w:ascii="Arial" w:hAnsi="Arial" w:cs="Arial"/>
          <w:lang w:val="vi-VN"/>
        </w:rPr>
      </w:pPr>
    </w:p>
    <w:p w14:paraId="0395F44C" w14:textId="77777777" w:rsidR="000904FB" w:rsidRDefault="000904FB" w:rsidP="000904FB">
      <w:pPr>
        <w:jc w:val="center"/>
        <w:rPr>
          <w:rFonts w:ascii="Arial" w:hAnsi="Arial" w:cs="Arial"/>
          <w:lang w:val="vi-VN"/>
        </w:rPr>
      </w:pPr>
    </w:p>
    <w:p w14:paraId="2AC9C640" w14:textId="5233CA61" w:rsidR="000904FB" w:rsidRPr="00317979" w:rsidRDefault="000904FB" w:rsidP="000904FB">
      <w:pPr>
        <w:jc w:val="center"/>
        <w:rPr>
          <w:rFonts w:ascii="Arial" w:hAnsi="Arial" w:cs="Arial"/>
        </w:rPr>
      </w:pPr>
      <w:r w:rsidRPr="00317979">
        <w:rPr>
          <w:rFonts w:ascii="Arial" w:hAnsi="Arial" w:cs="Arial"/>
        </w:rPr>
        <w:t xml:space="preserve">Issued on: </w:t>
      </w:r>
      <w:r w:rsidR="001646B1">
        <w:rPr>
          <w:rFonts w:ascii="Arial" w:hAnsi="Arial" w:cs="Arial"/>
        </w:rPr>
        <w:t>02</w:t>
      </w:r>
      <w:r>
        <w:rPr>
          <w:rFonts w:ascii="Arial" w:hAnsi="Arial" w:cs="Arial"/>
        </w:rPr>
        <w:t xml:space="preserve"> </w:t>
      </w:r>
      <w:r w:rsidR="001646B1">
        <w:rPr>
          <w:rFonts w:ascii="Arial" w:hAnsi="Arial" w:cs="Arial"/>
        </w:rPr>
        <w:t>December</w:t>
      </w:r>
      <w:r>
        <w:rPr>
          <w:rFonts w:ascii="Arial" w:hAnsi="Arial" w:cs="Arial"/>
        </w:rPr>
        <w:t xml:space="preserve"> </w:t>
      </w:r>
      <w:r w:rsidRPr="009247B3">
        <w:rPr>
          <w:rFonts w:ascii="Arial" w:hAnsi="Arial" w:cs="Arial"/>
        </w:rPr>
        <w:t>202</w:t>
      </w:r>
      <w:r w:rsidR="006F54CB">
        <w:rPr>
          <w:rFonts w:ascii="Arial" w:hAnsi="Arial" w:cs="Arial"/>
        </w:rPr>
        <w:t>4</w:t>
      </w:r>
      <w:r w:rsidRPr="00317979">
        <w:rPr>
          <w:rFonts w:ascii="Arial" w:hAnsi="Arial" w:cs="Arial"/>
        </w:rPr>
        <w:t xml:space="preserve">  </w:t>
      </w:r>
    </w:p>
    <w:p w14:paraId="19C75966" w14:textId="77777777" w:rsidR="000904FB" w:rsidRDefault="000904FB" w:rsidP="000904FB">
      <w:pPr>
        <w:jc w:val="center"/>
        <w:rPr>
          <w:rFonts w:ascii="Arial" w:hAnsi="Arial" w:cs="Arial"/>
          <w:b/>
          <w:lang w:val="vi-VN"/>
        </w:rPr>
      </w:pPr>
    </w:p>
    <w:p w14:paraId="0FBD50DC" w14:textId="77777777" w:rsidR="00C0238B" w:rsidRDefault="00C0238B" w:rsidP="000904FB">
      <w:pPr>
        <w:jc w:val="center"/>
        <w:rPr>
          <w:rFonts w:ascii="Arial" w:hAnsi="Arial" w:cs="Arial"/>
          <w:b/>
          <w:lang w:val="vi-VN"/>
        </w:rPr>
      </w:pPr>
    </w:p>
    <w:p w14:paraId="6CD3C13D" w14:textId="77777777" w:rsidR="00C0238B" w:rsidRPr="00C0238B" w:rsidRDefault="00C0238B" w:rsidP="000904FB">
      <w:pPr>
        <w:jc w:val="center"/>
        <w:rPr>
          <w:rFonts w:ascii="Arial" w:hAnsi="Arial" w:cs="Arial"/>
          <w:b/>
          <w:lang w:val="vi-VN"/>
        </w:rPr>
      </w:pPr>
    </w:p>
    <w:p w14:paraId="12A93FA4" w14:textId="77777777" w:rsidR="00410DBA" w:rsidRPr="00410DBA" w:rsidRDefault="00410DBA" w:rsidP="00410DBA">
      <w:pPr>
        <w:shd w:val="clear" w:color="auto" w:fill="FFFFFF"/>
        <w:spacing w:before="120" w:after="120" w:line="234" w:lineRule="atLeast"/>
        <w:jc w:val="both"/>
        <w:rPr>
          <w:rFonts w:ascii="Arial" w:hAnsi="Arial" w:cs="Arial"/>
          <w:b/>
          <w:bCs/>
          <w:color w:val="000000"/>
        </w:rPr>
      </w:pPr>
      <w:r w:rsidRPr="00410DBA">
        <w:rPr>
          <w:rFonts w:ascii="Arial" w:hAnsi="Arial" w:cs="Arial"/>
          <w:b/>
          <w:bCs/>
          <w:color w:val="000000"/>
        </w:rPr>
        <w:t>TABLE OF CONTENTS</w:t>
      </w:r>
    </w:p>
    <w:p w14:paraId="01FB4170" w14:textId="77777777" w:rsidR="00410DBA" w:rsidRPr="00410DBA" w:rsidRDefault="00410DBA" w:rsidP="00410DBA">
      <w:pPr>
        <w:shd w:val="clear" w:color="auto" w:fill="FFFFFF"/>
        <w:spacing w:before="120" w:after="120" w:line="234" w:lineRule="atLeast"/>
        <w:jc w:val="both"/>
        <w:rPr>
          <w:rFonts w:ascii="Arial" w:hAnsi="Arial" w:cs="Arial"/>
          <w:b/>
          <w:bCs/>
          <w:color w:val="000000"/>
        </w:rPr>
      </w:pPr>
    </w:p>
    <w:p w14:paraId="1F0A0469" w14:textId="0BBC4803" w:rsidR="00410DBA" w:rsidRPr="00410DBA" w:rsidRDefault="00410DBA" w:rsidP="00410DBA">
      <w:pPr>
        <w:shd w:val="clear" w:color="auto" w:fill="FFFFFF"/>
        <w:spacing w:before="120" w:after="120" w:line="234" w:lineRule="atLeast"/>
        <w:jc w:val="both"/>
        <w:rPr>
          <w:rFonts w:ascii="Arial" w:hAnsi="Arial" w:cs="Arial"/>
          <w:b/>
          <w:bCs/>
          <w:color w:val="000000"/>
        </w:rPr>
      </w:pPr>
      <w:r w:rsidRPr="00410DBA">
        <w:rPr>
          <w:rFonts w:ascii="Arial" w:hAnsi="Arial" w:cs="Arial"/>
          <w:b/>
          <w:bCs/>
          <w:color w:val="000000"/>
        </w:rPr>
        <w:t xml:space="preserve">Part One. </w:t>
      </w:r>
      <w:r w:rsidR="0084378A">
        <w:rPr>
          <w:rFonts w:ascii="Arial" w:hAnsi="Arial" w:cs="Arial"/>
          <w:b/>
          <w:bCs/>
          <w:color w:val="000000"/>
        </w:rPr>
        <w:t xml:space="preserve">Scope of </w:t>
      </w:r>
      <w:r w:rsidR="007D602C">
        <w:rPr>
          <w:rFonts w:ascii="Arial" w:hAnsi="Arial" w:cs="Arial"/>
          <w:b/>
          <w:bCs/>
          <w:color w:val="000000"/>
        </w:rPr>
        <w:t>Consultancy Work</w:t>
      </w:r>
    </w:p>
    <w:p w14:paraId="5E57F5C1" w14:textId="77777777" w:rsidR="00410DBA" w:rsidRPr="00410DBA" w:rsidRDefault="00410DBA" w:rsidP="00410DBA">
      <w:pPr>
        <w:shd w:val="clear" w:color="auto" w:fill="FFFFFF"/>
        <w:spacing w:before="120" w:after="120" w:line="234" w:lineRule="atLeast"/>
        <w:jc w:val="both"/>
        <w:rPr>
          <w:rFonts w:ascii="Arial" w:hAnsi="Arial" w:cs="Arial"/>
          <w:b/>
          <w:bCs/>
          <w:color w:val="000000"/>
        </w:rPr>
      </w:pPr>
      <w:r>
        <w:rPr>
          <w:rFonts w:ascii="Arial" w:hAnsi="Arial" w:cs="Arial"/>
          <w:b/>
          <w:bCs/>
          <w:color w:val="000000"/>
          <w:lang w:val="vi-VN"/>
        </w:rPr>
        <w:t>Part Two</w:t>
      </w:r>
      <w:r w:rsidRPr="00410DBA">
        <w:rPr>
          <w:rFonts w:ascii="Arial" w:hAnsi="Arial" w:cs="Arial"/>
          <w:b/>
          <w:bCs/>
          <w:color w:val="000000"/>
        </w:rPr>
        <w:t>. Instructions for Consultants</w:t>
      </w:r>
    </w:p>
    <w:p w14:paraId="6F7BD423" w14:textId="485529E0" w:rsidR="00410DBA" w:rsidRPr="00410DBA" w:rsidRDefault="00410DBA" w:rsidP="00410DBA">
      <w:pPr>
        <w:shd w:val="clear" w:color="auto" w:fill="FFFFFF"/>
        <w:spacing w:before="120" w:after="120" w:line="234" w:lineRule="atLeast"/>
        <w:jc w:val="both"/>
        <w:rPr>
          <w:rFonts w:ascii="Arial" w:hAnsi="Arial" w:cs="Arial"/>
          <w:b/>
          <w:bCs/>
          <w:color w:val="000000"/>
        </w:rPr>
      </w:pPr>
      <w:r w:rsidRPr="00410DBA">
        <w:rPr>
          <w:rFonts w:ascii="Arial" w:hAnsi="Arial" w:cs="Arial"/>
          <w:b/>
          <w:bCs/>
          <w:color w:val="000000"/>
        </w:rPr>
        <w:t xml:space="preserve">Chapter I. Requirements on request for </w:t>
      </w:r>
      <w:r w:rsidR="00FF1F48">
        <w:rPr>
          <w:rFonts w:ascii="Arial" w:hAnsi="Arial" w:cs="Arial"/>
          <w:b/>
          <w:bCs/>
          <w:color w:val="000000"/>
        </w:rPr>
        <w:t>proposal</w:t>
      </w:r>
    </w:p>
    <w:p w14:paraId="7C86398C" w14:textId="77777777" w:rsidR="00410DBA" w:rsidRPr="00410DBA" w:rsidRDefault="00410DBA" w:rsidP="00410DBA">
      <w:pPr>
        <w:shd w:val="clear" w:color="auto" w:fill="FFFFFF"/>
        <w:spacing w:before="120" w:after="120" w:line="234" w:lineRule="atLeast"/>
        <w:jc w:val="both"/>
        <w:rPr>
          <w:rFonts w:ascii="Arial" w:hAnsi="Arial" w:cs="Arial"/>
          <w:b/>
          <w:bCs/>
          <w:color w:val="000000"/>
        </w:rPr>
      </w:pPr>
      <w:r w:rsidRPr="00410DBA">
        <w:rPr>
          <w:rFonts w:ascii="Arial" w:hAnsi="Arial" w:cs="Arial"/>
          <w:b/>
          <w:bCs/>
          <w:color w:val="000000"/>
        </w:rPr>
        <w:t>Chapter II. Form</w:t>
      </w:r>
    </w:p>
    <w:p w14:paraId="445AB35C" w14:textId="77777777" w:rsidR="00410DBA" w:rsidRPr="00410DBA" w:rsidRDefault="00410DBA" w:rsidP="00410DBA">
      <w:pPr>
        <w:shd w:val="clear" w:color="auto" w:fill="FFFFFF"/>
        <w:spacing w:before="120" w:after="120" w:line="234" w:lineRule="atLeast"/>
        <w:jc w:val="both"/>
        <w:rPr>
          <w:rFonts w:ascii="Arial" w:hAnsi="Arial" w:cs="Arial"/>
          <w:b/>
          <w:bCs/>
          <w:color w:val="000000"/>
        </w:rPr>
      </w:pPr>
    </w:p>
    <w:p w14:paraId="669FA1DE" w14:textId="77777777" w:rsidR="00410DBA" w:rsidRDefault="00410DBA" w:rsidP="00410DBA">
      <w:pPr>
        <w:shd w:val="clear" w:color="auto" w:fill="FFFFFF"/>
        <w:spacing w:before="120" w:after="120" w:line="234" w:lineRule="atLeast"/>
        <w:jc w:val="both"/>
        <w:rPr>
          <w:rFonts w:ascii="Arial" w:hAnsi="Arial" w:cs="Arial"/>
          <w:b/>
          <w:bCs/>
          <w:color w:val="000000"/>
          <w:lang w:val="vi-VN"/>
        </w:rPr>
      </w:pPr>
    </w:p>
    <w:p w14:paraId="1511AC80" w14:textId="6073F0CD" w:rsidR="000904FB" w:rsidRDefault="00410DBA" w:rsidP="00410DBA">
      <w:pPr>
        <w:shd w:val="clear" w:color="auto" w:fill="FFFFFF"/>
        <w:spacing w:before="120" w:after="120" w:line="234" w:lineRule="atLeast"/>
        <w:jc w:val="both"/>
        <w:rPr>
          <w:rFonts w:ascii="Arial" w:hAnsi="Arial" w:cs="Arial"/>
          <w:b/>
          <w:bCs/>
          <w:color w:val="000000"/>
        </w:rPr>
      </w:pPr>
      <w:r w:rsidRPr="00410DBA">
        <w:rPr>
          <w:rFonts w:ascii="Arial" w:hAnsi="Arial" w:cs="Arial"/>
          <w:b/>
          <w:bCs/>
          <w:color w:val="000000"/>
        </w:rPr>
        <w:t>ABBREVIATIONS AND ACRONYMS</w:t>
      </w:r>
    </w:p>
    <w:p w14:paraId="5AE9E3E1" w14:textId="77777777" w:rsidR="00043A6A" w:rsidRPr="00FD2351" w:rsidRDefault="00043A6A" w:rsidP="00410DBA">
      <w:pPr>
        <w:shd w:val="clear" w:color="auto" w:fill="FFFFFF"/>
        <w:spacing w:before="120" w:after="120" w:line="234" w:lineRule="atLeast"/>
        <w:jc w:val="both"/>
        <w:rPr>
          <w:rFonts w:ascii="Arial" w:hAnsi="Arial" w:cs="Arial"/>
          <w:color w:val="000000"/>
        </w:rPr>
      </w:pPr>
    </w:p>
    <w:tbl>
      <w:tblPr>
        <w:tblW w:w="0" w:type="auto"/>
        <w:tblCellSpacing w:w="0" w:type="dxa"/>
        <w:tblCellMar>
          <w:left w:w="0" w:type="dxa"/>
          <w:right w:w="0" w:type="dxa"/>
        </w:tblCellMar>
        <w:tblLook w:val="04A0" w:firstRow="1" w:lastRow="0" w:firstColumn="1" w:lastColumn="0" w:noHBand="0" w:noVBand="1"/>
      </w:tblPr>
      <w:tblGrid>
        <w:gridCol w:w="2148"/>
        <w:gridCol w:w="6708"/>
      </w:tblGrid>
      <w:tr w:rsidR="000904FB" w:rsidRPr="00FD2351" w14:paraId="71B10B11" w14:textId="77777777" w:rsidTr="00043A6A">
        <w:trPr>
          <w:tblCellSpacing w:w="0" w:type="dxa"/>
        </w:trPr>
        <w:tc>
          <w:tcPr>
            <w:tcW w:w="2148" w:type="dxa"/>
            <w:tcMar>
              <w:top w:w="0" w:type="dxa"/>
              <w:left w:w="108" w:type="dxa"/>
              <w:bottom w:w="0" w:type="dxa"/>
              <w:right w:w="108" w:type="dxa"/>
            </w:tcMar>
            <w:hideMark/>
          </w:tcPr>
          <w:p w14:paraId="62135EB9" w14:textId="77777777" w:rsidR="000904FB" w:rsidRPr="00FD2351" w:rsidRDefault="000904FB" w:rsidP="00094E70">
            <w:pPr>
              <w:spacing w:before="120" w:after="120" w:line="234" w:lineRule="atLeast"/>
              <w:jc w:val="both"/>
              <w:rPr>
                <w:rFonts w:ascii="Arial" w:hAnsi="Arial" w:cs="Arial"/>
              </w:rPr>
            </w:pPr>
            <w:r w:rsidRPr="00FD2351">
              <w:rPr>
                <w:rFonts w:ascii="Arial" w:hAnsi="Arial" w:cs="Arial"/>
                <w:lang w:val="vi-VN"/>
              </w:rPr>
              <w:t>DVTV</w:t>
            </w:r>
          </w:p>
        </w:tc>
        <w:tc>
          <w:tcPr>
            <w:tcW w:w="6708" w:type="dxa"/>
            <w:tcMar>
              <w:top w:w="0" w:type="dxa"/>
              <w:left w:w="108" w:type="dxa"/>
              <w:bottom w:w="0" w:type="dxa"/>
              <w:right w:w="108" w:type="dxa"/>
            </w:tcMar>
            <w:hideMark/>
          </w:tcPr>
          <w:p w14:paraId="1C25D034" w14:textId="03D952ED" w:rsidR="000904FB" w:rsidRPr="0084378A" w:rsidRDefault="000904FB" w:rsidP="00094E70">
            <w:pPr>
              <w:spacing w:before="120" w:after="120" w:line="234" w:lineRule="atLeast"/>
              <w:jc w:val="both"/>
              <w:rPr>
                <w:rFonts w:ascii="Arial" w:hAnsi="Arial" w:cs="Arial"/>
                <w:lang w:val="en-US"/>
              </w:rPr>
            </w:pPr>
            <w:r w:rsidRPr="00FD2351">
              <w:rPr>
                <w:rFonts w:ascii="Arial" w:hAnsi="Arial" w:cs="Arial"/>
                <w:lang w:val="vi-VN"/>
              </w:rPr>
              <w:t>Dịch vụ tư vấn</w:t>
            </w:r>
            <w:r w:rsidR="0084378A">
              <w:rPr>
                <w:rFonts w:ascii="Arial" w:hAnsi="Arial" w:cs="Arial"/>
                <w:lang w:val="en-US"/>
              </w:rPr>
              <w:t xml:space="preserve"> (Consulting service)</w:t>
            </w:r>
          </w:p>
        </w:tc>
      </w:tr>
      <w:tr w:rsidR="000904FB" w:rsidRPr="00FD2351" w14:paraId="103DEA42" w14:textId="77777777" w:rsidTr="00043A6A">
        <w:trPr>
          <w:tblCellSpacing w:w="0" w:type="dxa"/>
        </w:trPr>
        <w:tc>
          <w:tcPr>
            <w:tcW w:w="2148" w:type="dxa"/>
            <w:tcMar>
              <w:top w:w="0" w:type="dxa"/>
              <w:left w:w="108" w:type="dxa"/>
              <w:bottom w:w="0" w:type="dxa"/>
              <w:right w:w="108" w:type="dxa"/>
            </w:tcMar>
          </w:tcPr>
          <w:p w14:paraId="30028383" w14:textId="77777777" w:rsidR="000904FB" w:rsidRPr="00FD2351" w:rsidRDefault="000904FB" w:rsidP="00094E70">
            <w:pPr>
              <w:spacing w:before="120" w:after="120" w:line="234" w:lineRule="atLeast"/>
              <w:jc w:val="both"/>
              <w:rPr>
                <w:rFonts w:ascii="Arial" w:hAnsi="Arial" w:cs="Arial"/>
              </w:rPr>
            </w:pPr>
            <w:r>
              <w:rPr>
                <w:rFonts w:ascii="Arial" w:hAnsi="Arial" w:cs="Arial"/>
              </w:rPr>
              <w:t>WWF</w:t>
            </w:r>
          </w:p>
        </w:tc>
        <w:tc>
          <w:tcPr>
            <w:tcW w:w="6708" w:type="dxa"/>
            <w:tcMar>
              <w:top w:w="0" w:type="dxa"/>
              <w:left w:w="108" w:type="dxa"/>
              <w:bottom w:w="0" w:type="dxa"/>
              <w:right w:w="108" w:type="dxa"/>
            </w:tcMar>
          </w:tcPr>
          <w:p w14:paraId="6B7C07A3" w14:textId="12395AF6" w:rsidR="000904FB" w:rsidRPr="00FD2351" w:rsidRDefault="000904FB" w:rsidP="00094E70">
            <w:pPr>
              <w:spacing w:before="120" w:after="120" w:line="234" w:lineRule="atLeast"/>
              <w:jc w:val="both"/>
              <w:rPr>
                <w:rFonts w:ascii="Arial" w:hAnsi="Arial" w:cs="Arial"/>
              </w:rPr>
            </w:pPr>
            <w:proofErr w:type="gramStart"/>
            <w:r>
              <w:rPr>
                <w:rFonts w:ascii="Arial" w:hAnsi="Arial" w:cs="Arial"/>
              </w:rPr>
              <w:t>World Wide</w:t>
            </w:r>
            <w:proofErr w:type="gramEnd"/>
            <w:r>
              <w:rPr>
                <w:rFonts w:ascii="Arial" w:hAnsi="Arial" w:cs="Arial"/>
              </w:rPr>
              <w:t xml:space="preserve"> Fund for Nature</w:t>
            </w:r>
            <w:r w:rsidR="0084378A">
              <w:rPr>
                <w:rFonts w:ascii="Arial" w:hAnsi="Arial" w:cs="Arial"/>
              </w:rPr>
              <w:t xml:space="preserve"> (World Wide Fund for Nature)</w:t>
            </w:r>
            <w:r>
              <w:rPr>
                <w:rFonts w:ascii="Arial" w:hAnsi="Arial" w:cs="Arial"/>
              </w:rPr>
              <w:t xml:space="preserve"> </w:t>
            </w:r>
          </w:p>
        </w:tc>
      </w:tr>
      <w:tr w:rsidR="000904FB" w:rsidRPr="00FD2351" w14:paraId="42DD4B26" w14:textId="77777777" w:rsidTr="00043A6A">
        <w:trPr>
          <w:tblCellSpacing w:w="0" w:type="dxa"/>
        </w:trPr>
        <w:tc>
          <w:tcPr>
            <w:tcW w:w="2148" w:type="dxa"/>
            <w:tcMar>
              <w:top w:w="0" w:type="dxa"/>
              <w:left w:w="108" w:type="dxa"/>
              <w:bottom w:w="0" w:type="dxa"/>
              <w:right w:w="108" w:type="dxa"/>
            </w:tcMar>
          </w:tcPr>
          <w:p w14:paraId="3250AB23" w14:textId="26C3C0D8" w:rsidR="000904FB" w:rsidRDefault="000904FB" w:rsidP="00094E70">
            <w:pPr>
              <w:spacing w:before="120" w:after="120" w:line="234" w:lineRule="atLeast"/>
              <w:jc w:val="both"/>
              <w:rPr>
                <w:rFonts w:ascii="Arial" w:hAnsi="Arial" w:cs="Arial"/>
              </w:rPr>
            </w:pPr>
            <w:r>
              <w:rPr>
                <w:rFonts w:ascii="Arial" w:hAnsi="Arial" w:cs="Arial"/>
              </w:rPr>
              <w:t>HSM</w:t>
            </w:r>
            <w:r w:rsidR="006F10F7">
              <w:rPr>
                <w:rFonts w:ascii="Arial" w:hAnsi="Arial" w:cs="Arial"/>
              </w:rPr>
              <w:t>DX</w:t>
            </w:r>
          </w:p>
        </w:tc>
        <w:tc>
          <w:tcPr>
            <w:tcW w:w="6708" w:type="dxa"/>
            <w:tcMar>
              <w:top w:w="0" w:type="dxa"/>
              <w:left w:w="108" w:type="dxa"/>
              <w:bottom w:w="0" w:type="dxa"/>
              <w:right w:w="108" w:type="dxa"/>
            </w:tcMar>
          </w:tcPr>
          <w:p w14:paraId="5BC22A4A" w14:textId="799B216D" w:rsidR="000904FB" w:rsidRDefault="000904FB" w:rsidP="00094E70">
            <w:pPr>
              <w:spacing w:before="120" w:after="120" w:line="234" w:lineRule="atLeast"/>
              <w:jc w:val="both"/>
              <w:rPr>
                <w:rFonts w:ascii="Arial" w:hAnsi="Arial" w:cs="Arial"/>
              </w:rPr>
            </w:pPr>
            <w:r>
              <w:rPr>
                <w:rFonts w:ascii="Arial" w:hAnsi="Arial" w:cs="Arial"/>
              </w:rPr>
              <w:t xml:space="preserve">Hồ sơ mời </w:t>
            </w:r>
            <w:r w:rsidR="006F10F7">
              <w:rPr>
                <w:rFonts w:ascii="Arial" w:hAnsi="Arial" w:cs="Arial"/>
              </w:rPr>
              <w:t>đề xuất</w:t>
            </w:r>
            <w:r w:rsidR="0084378A">
              <w:rPr>
                <w:rFonts w:ascii="Arial" w:hAnsi="Arial" w:cs="Arial"/>
              </w:rPr>
              <w:t xml:space="preserve"> (Calling for </w:t>
            </w:r>
            <w:r w:rsidR="006F10F7">
              <w:rPr>
                <w:rFonts w:ascii="Arial" w:hAnsi="Arial" w:cs="Arial"/>
              </w:rPr>
              <w:t>Proposal</w:t>
            </w:r>
            <w:r w:rsidR="0084378A">
              <w:rPr>
                <w:rFonts w:ascii="Arial" w:hAnsi="Arial" w:cs="Arial"/>
              </w:rPr>
              <w:t>)</w:t>
            </w:r>
          </w:p>
        </w:tc>
      </w:tr>
      <w:tr w:rsidR="000904FB" w:rsidRPr="00FD2351" w14:paraId="21C8E351" w14:textId="77777777" w:rsidTr="00043A6A">
        <w:trPr>
          <w:tblCellSpacing w:w="0" w:type="dxa"/>
        </w:trPr>
        <w:tc>
          <w:tcPr>
            <w:tcW w:w="2148" w:type="dxa"/>
            <w:tcMar>
              <w:top w:w="0" w:type="dxa"/>
              <w:left w:w="108" w:type="dxa"/>
              <w:bottom w:w="0" w:type="dxa"/>
              <w:right w:w="108" w:type="dxa"/>
            </w:tcMar>
          </w:tcPr>
          <w:p w14:paraId="3E98CAB8" w14:textId="61376009" w:rsidR="000904FB" w:rsidRDefault="0084378A" w:rsidP="00094E70">
            <w:pPr>
              <w:spacing w:before="120" w:after="120" w:line="234" w:lineRule="atLeast"/>
              <w:jc w:val="both"/>
              <w:rPr>
                <w:rFonts w:ascii="Arial" w:hAnsi="Arial" w:cs="Arial"/>
              </w:rPr>
            </w:pPr>
            <w:r>
              <w:rPr>
                <w:rFonts w:ascii="Arial" w:hAnsi="Arial" w:cs="Arial"/>
              </w:rPr>
              <w:t>HS</w:t>
            </w:r>
            <w:r w:rsidR="006F10F7">
              <w:rPr>
                <w:rFonts w:ascii="Arial" w:hAnsi="Arial" w:cs="Arial"/>
              </w:rPr>
              <w:t>DX</w:t>
            </w:r>
          </w:p>
        </w:tc>
        <w:tc>
          <w:tcPr>
            <w:tcW w:w="6708" w:type="dxa"/>
            <w:tcMar>
              <w:top w:w="0" w:type="dxa"/>
              <w:left w:w="108" w:type="dxa"/>
              <w:bottom w:w="0" w:type="dxa"/>
              <w:right w:w="108" w:type="dxa"/>
            </w:tcMar>
          </w:tcPr>
          <w:p w14:paraId="06A5CD7D" w14:textId="09CD07CE" w:rsidR="000904FB" w:rsidRDefault="00043A6A" w:rsidP="00094E70">
            <w:pPr>
              <w:spacing w:before="120" w:after="120" w:line="234" w:lineRule="atLeast"/>
              <w:jc w:val="both"/>
              <w:rPr>
                <w:rFonts w:ascii="Arial" w:hAnsi="Arial" w:cs="Arial"/>
              </w:rPr>
            </w:pPr>
            <w:r>
              <w:rPr>
                <w:rFonts w:ascii="Arial" w:hAnsi="Arial" w:cs="Arial"/>
              </w:rPr>
              <w:t xml:space="preserve">Hồ sơ </w:t>
            </w:r>
            <w:r w:rsidR="006F10F7">
              <w:rPr>
                <w:rFonts w:ascii="Arial" w:hAnsi="Arial" w:cs="Arial"/>
              </w:rPr>
              <w:t>đề xuất</w:t>
            </w:r>
            <w:r>
              <w:rPr>
                <w:rFonts w:ascii="Arial" w:hAnsi="Arial" w:cs="Arial"/>
              </w:rPr>
              <w:t xml:space="preserve"> (</w:t>
            </w:r>
            <w:r w:rsidR="006F10F7">
              <w:rPr>
                <w:rFonts w:ascii="Arial" w:hAnsi="Arial" w:cs="Arial"/>
              </w:rPr>
              <w:t>Proposal</w:t>
            </w:r>
            <w:r>
              <w:rPr>
                <w:rFonts w:ascii="Arial" w:hAnsi="Arial" w:cs="Arial"/>
              </w:rPr>
              <w:t>)</w:t>
            </w:r>
          </w:p>
        </w:tc>
      </w:tr>
    </w:tbl>
    <w:p w14:paraId="70226186" w14:textId="77777777" w:rsidR="00E82DC0" w:rsidRPr="00FD2351" w:rsidRDefault="00E82DC0" w:rsidP="000904FB">
      <w:pPr>
        <w:shd w:val="clear" w:color="auto" w:fill="FFFFFF"/>
        <w:spacing w:line="234" w:lineRule="atLeast"/>
        <w:jc w:val="both"/>
        <w:rPr>
          <w:rFonts w:ascii="Arial" w:hAnsi="Arial" w:cs="Arial"/>
          <w:b/>
          <w:bCs/>
          <w:color w:val="000000"/>
          <w:lang w:val="vi-VN"/>
        </w:rPr>
      </w:pPr>
      <w:bookmarkStart w:id="1" w:name="chuong_1"/>
    </w:p>
    <w:p w14:paraId="72043495" w14:textId="77777777" w:rsidR="00E82DC0" w:rsidRDefault="00E82DC0" w:rsidP="000904FB">
      <w:pPr>
        <w:shd w:val="clear" w:color="auto" w:fill="FFFFFF"/>
        <w:spacing w:line="234" w:lineRule="atLeast"/>
        <w:jc w:val="both"/>
        <w:rPr>
          <w:rFonts w:ascii="Arial" w:hAnsi="Arial" w:cs="Arial"/>
          <w:b/>
          <w:bCs/>
          <w:color w:val="000000"/>
          <w:lang w:val="vi-VN"/>
        </w:rPr>
      </w:pPr>
    </w:p>
    <w:p w14:paraId="26622F57" w14:textId="77777777" w:rsidR="00E82DC0" w:rsidRDefault="00E82DC0" w:rsidP="000904FB">
      <w:pPr>
        <w:shd w:val="clear" w:color="auto" w:fill="FFFFFF"/>
        <w:spacing w:line="234" w:lineRule="atLeast"/>
        <w:jc w:val="both"/>
        <w:rPr>
          <w:rFonts w:ascii="Arial" w:hAnsi="Arial" w:cs="Arial"/>
          <w:b/>
          <w:bCs/>
          <w:color w:val="000000"/>
          <w:lang w:val="vi-VN"/>
        </w:rPr>
      </w:pPr>
    </w:p>
    <w:p w14:paraId="1FBEF626" w14:textId="77777777" w:rsidR="00E82DC0" w:rsidRDefault="00E82DC0" w:rsidP="000904FB">
      <w:pPr>
        <w:shd w:val="clear" w:color="auto" w:fill="FFFFFF"/>
        <w:spacing w:line="234" w:lineRule="atLeast"/>
        <w:jc w:val="both"/>
        <w:rPr>
          <w:rFonts w:ascii="Arial" w:hAnsi="Arial" w:cs="Arial"/>
          <w:b/>
          <w:bCs/>
          <w:color w:val="000000"/>
          <w:lang w:val="vi-VN"/>
        </w:rPr>
      </w:pPr>
    </w:p>
    <w:p w14:paraId="7BF5C59A" w14:textId="77777777" w:rsidR="00E82DC0" w:rsidRDefault="00E82DC0" w:rsidP="000904FB">
      <w:pPr>
        <w:shd w:val="clear" w:color="auto" w:fill="FFFFFF"/>
        <w:spacing w:line="234" w:lineRule="atLeast"/>
        <w:jc w:val="both"/>
        <w:rPr>
          <w:rFonts w:ascii="Arial" w:hAnsi="Arial" w:cs="Arial"/>
          <w:b/>
          <w:bCs/>
          <w:color w:val="000000"/>
          <w:lang w:val="vi-VN"/>
        </w:rPr>
      </w:pPr>
    </w:p>
    <w:p w14:paraId="1EAA8ED2" w14:textId="77777777" w:rsidR="00E82DC0" w:rsidRDefault="00E82DC0" w:rsidP="000904FB">
      <w:pPr>
        <w:shd w:val="clear" w:color="auto" w:fill="FFFFFF"/>
        <w:spacing w:line="234" w:lineRule="atLeast"/>
        <w:jc w:val="both"/>
        <w:rPr>
          <w:rFonts w:ascii="Arial" w:hAnsi="Arial" w:cs="Arial"/>
          <w:b/>
          <w:bCs/>
          <w:color w:val="000000"/>
          <w:lang w:val="vi-VN"/>
        </w:rPr>
      </w:pPr>
    </w:p>
    <w:p w14:paraId="1035DB18" w14:textId="77777777" w:rsidR="00E82DC0" w:rsidRDefault="00E82DC0" w:rsidP="000904FB">
      <w:pPr>
        <w:shd w:val="clear" w:color="auto" w:fill="FFFFFF"/>
        <w:spacing w:line="234" w:lineRule="atLeast"/>
        <w:jc w:val="both"/>
        <w:rPr>
          <w:rFonts w:ascii="Arial" w:hAnsi="Arial" w:cs="Arial"/>
          <w:b/>
          <w:bCs/>
          <w:color w:val="000000"/>
          <w:lang w:val="vi-VN"/>
        </w:rPr>
      </w:pPr>
    </w:p>
    <w:p w14:paraId="7D22E229" w14:textId="77777777" w:rsidR="00E82DC0" w:rsidRDefault="00E82DC0" w:rsidP="000904FB">
      <w:pPr>
        <w:shd w:val="clear" w:color="auto" w:fill="FFFFFF"/>
        <w:spacing w:line="234" w:lineRule="atLeast"/>
        <w:jc w:val="both"/>
        <w:rPr>
          <w:rFonts w:ascii="Arial" w:hAnsi="Arial" w:cs="Arial"/>
          <w:b/>
          <w:bCs/>
          <w:color w:val="000000"/>
          <w:lang w:val="vi-VN"/>
        </w:rPr>
      </w:pPr>
    </w:p>
    <w:p w14:paraId="3E4B32CF" w14:textId="68FD0697" w:rsidR="00E82DC0" w:rsidRDefault="00E82DC0" w:rsidP="000904FB">
      <w:pPr>
        <w:shd w:val="clear" w:color="auto" w:fill="FFFFFF"/>
        <w:spacing w:line="234" w:lineRule="atLeast"/>
        <w:jc w:val="both"/>
        <w:rPr>
          <w:rFonts w:ascii="Arial" w:hAnsi="Arial" w:cs="Arial"/>
          <w:b/>
          <w:bCs/>
          <w:color w:val="000000"/>
          <w:lang w:val="vi-VN"/>
        </w:rPr>
      </w:pPr>
    </w:p>
    <w:p w14:paraId="4DF2B4C2" w14:textId="730D5183" w:rsidR="00375BDD" w:rsidRDefault="00375BDD" w:rsidP="000904FB">
      <w:pPr>
        <w:shd w:val="clear" w:color="auto" w:fill="FFFFFF"/>
        <w:spacing w:line="234" w:lineRule="atLeast"/>
        <w:jc w:val="both"/>
        <w:rPr>
          <w:rFonts w:ascii="Arial" w:hAnsi="Arial" w:cs="Arial"/>
          <w:b/>
          <w:bCs/>
          <w:color w:val="000000"/>
          <w:lang w:val="vi-VN"/>
        </w:rPr>
      </w:pPr>
    </w:p>
    <w:p w14:paraId="60FD0307" w14:textId="77777777" w:rsidR="00375BDD" w:rsidRDefault="00375BDD" w:rsidP="000904FB">
      <w:pPr>
        <w:shd w:val="clear" w:color="auto" w:fill="FFFFFF"/>
        <w:spacing w:line="234" w:lineRule="atLeast"/>
        <w:jc w:val="both"/>
        <w:rPr>
          <w:rFonts w:ascii="Arial" w:hAnsi="Arial" w:cs="Arial"/>
          <w:b/>
          <w:bCs/>
          <w:color w:val="000000"/>
          <w:lang w:val="vi-VN"/>
        </w:rPr>
      </w:pPr>
    </w:p>
    <w:p w14:paraId="65E90909" w14:textId="77777777" w:rsidR="00E82DC0" w:rsidRDefault="00E82DC0" w:rsidP="000904FB">
      <w:pPr>
        <w:shd w:val="clear" w:color="auto" w:fill="FFFFFF"/>
        <w:spacing w:line="234" w:lineRule="atLeast"/>
        <w:jc w:val="both"/>
        <w:rPr>
          <w:rFonts w:ascii="Arial" w:hAnsi="Arial" w:cs="Arial"/>
          <w:b/>
          <w:bCs/>
          <w:color w:val="000000"/>
          <w:lang w:val="vi-VN"/>
        </w:rPr>
      </w:pPr>
    </w:p>
    <w:p w14:paraId="380C964E" w14:textId="77777777" w:rsidR="00E82DC0" w:rsidRDefault="00E82DC0" w:rsidP="000904FB">
      <w:pPr>
        <w:shd w:val="clear" w:color="auto" w:fill="FFFFFF"/>
        <w:spacing w:line="234" w:lineRule="atLeast"/>
        <w:jc w:val="both"/>
        <w:rPr>
          <w:rFonts w:ascii="Arial" w:hAnsi="Arial" w:cs="Arial"/>
          <w:b/>
          <w:bCs/>
          <w:color w:val="000000"/>
          <w:lang w:val="vi-VN"/>
        </w:rPr>
      </w:pPr>
    </w:p>
    <w:p w14:paraId="55EF07B9" w14:textId="77777777" w:rsidR="00E82DC0" w:rsidRDefault="00E82DC0" w:rsidP="000904FB">
      <w:pPr>
        <w:shd w:val="clear" w:color="auto" w:fill="FFFFFF"/>
        <w:spacing w:line="234" w:lineRule="atLeast"/>
        <w:jc w:val="both"/>
        <w:rPr>
          <w:rFonts w:ascii="Arial" w:hAnsi="Arial" w:cs="Arial"/>
          <w:b/>
          <w:bCs/>
          <w:color w:val="000000"/>
          <w:lang w:val="vi-VN"/>
        </w:rPr>
      </w:pPr>
    </w:p>
    <w:p w14:paraId="4E0838CB" w14:textId="19B115BF" w:rsidR="00E82DC0" w:rsidRDefault="00E82DC0" w:rsidP="000904FB">
      <w:pPr>
        <w:shd w:val="clear" w:color="auto" w:fill="FFFFFF"/>
        <w:spacing w:line="234" w:lineRule="atLeast"/>
        <w:jc w:val="both"/>
        <w:rPr>
          <w:rFonts w:ascii="Arial" w:hAnsi="Arial" w:cs="Arial"/>
          <w:b/>
          <w:bCs/>
          <w:color w:val="000000"/>
          <w:lang w:val="vi-VN"/>
        </w:rPr>
      </w:pPr>
    </w:p>
    <w:p w14:paraId="399C04CC" w14:textId="77777777" w:rsidR="006F10F7" w:rsidRDefault="006F10F7" w:rsidP="000904FB">
      <w:pPr>
        <w:shd w:val="clear" w:color="auto" w:fill="FFFFFF"/>
        <w:spacing w:line="234" w:lineRule="atLeast"/>
        <w:jc w:val="both"/>
        <w:rPr>
          <w:rFonts w:ascii="Arial" w:hAnsi="Arial" w:cs="Arial"/>
          <w:b/>
          <w:bCs/>
          <w:color w:val="000000"/>
          <w:lang w:val="vi-VN"/>
        </w:rPr>
      </w:pPr>
    </w:p>
    <w:bookmarkEnd w:id="1"/>
    <w:p w14:paraId="2C77B5DD" w14:textId="6654E4FF" w:rsidR="00E82DC0" w:rsidRDefault="00E82DC0" w:rsidP="000904FB">
      <w:pPr>
        <w:shd w:val="clear" w:color="auto" w:fill="FFFFFF"/>
        <w:spacing w:line="234" w:lineRule="atLeast"/>
        <w:jc w:val="center"/>
        <w:rPr>
          <w:rFonts w:ascii="Arial" w:hAnsi="Arial" w:cs="Arial"/>
          <w:b/>
          <w:bCs/>
          <w:color w:val="000000"/>
          <w:lang w:val="vi-VN"/>
        </w:rPr>
      </w:pPr>
      <w:r>
        <w:rPr>
          <w:rFonts w:ascii="Arial" w:hAnsi="Arial" w:cs="Arial"/>
          <w:b/>
          <w:bCs/>
          <w:color w:val="000000"/>
          <w:lang w:val="vi-VN"/>
        </w:rPr>
        <w:t>Part I</w:t>
      </w:r>
    </w:p>
    <w:p w14:paraId="2ABD9FB5" w14:textId="77777777" w:rsidR="000904FB" w:rsidRPr="00375BDD" w:rsidRDefault="000904FB" w:rsidP="000904FB">
      <w:pPr>
        <w:shd w:val="clear" w:color="auto" w:fill="FFFFFF"/>
        <w:spacing w:line="234" w:lineRule="atLeast"/>
        <w:jc w:val="center"/>
        <w:rPr>
          <w:rFonts w:asciiTheme="minorHAnsi" w:hAnsiTheme="minorHAnsi" w:cstheme="minorHAnsi"/>
          <w:color w:val="000000"/>
        </w:rPr>
      </w:pPr>
    </w:p>
    <w:p w14:paraId="4F499D5C" w14:textId="77777777" w:rsidR="00375BDD" w:rsidRPr="00375BDD" w:rsidRDefault="00375BDD" w:rsidP="00375BDD">
      <w:pPr>
        <w:pStyle w:val="Subtitle"/>
        <w:rPr>
          <w:rFonts w:asciiTheme="minorHAnsi" w:hAnsiTheme="minorHAnsi" w:cstheme="minorHAnsi"/>
          <w:sz w:val="22"/>
          <w:szCs w:val="22"/>
        </w:rPr>
      </w:pPr>
      <w:bookmarkStart w:id="2" w:name="chuong_1_name"/>
      <w:r w:rsidRPr="00375BDD">
        <w:rPr>
          <w:rFonts w:asciiTheme="minorHAnsi" w:hAnsiTheme="minorHAnsi" w:cstheme="minorHAnsi"/>
          <w:sz w:val="22"/>
          <w:szCs w:val="22"/>
        </w:rPr>
        <w:t>Scope of CONSULTANCY Work</w:t>
      </w:r>
    </w:p>
    <w:p w14:paraId="5626C057" w14:textId="145FB997" w:rsidR="00375BDD" w:rsidRPr="00375BDD" w:rsidRDefault="001646B1" w:rsidP="00375BDD">
      <w:pPr>
        <w:pStyle w:val="Title"/>
        <w:rPr>
          <w:rFonts w:asciiTheme="minorHAnsi" w:hAnsiTheme="minorHAnsi" w:cstheme="minorHAnsi"/>
          <w:sz w:val="22"/>
          <w:szCs w:val="22"/>
        </w:rPr>
      </w:pPr>
      <w:r w:rsidRPr="001646B1">
        <w:rPr>
          <w:rFonts w:asciiTheme="minorHAnsi" w:hAnsiTheme="minorHAnsi" w:cstheme="minorHAnsi"/>
          <w:sz w:val="22"/>
          <w:szCs w:val="22"/>
          <w:lang w:val="en-GB"/>
        </w:rPr>
        <w:fldChar w:fldCharType="begin"/>
      </w:r>
      <w:r w:rsidRPr="001646B1">
        <w:rPr>
          <w:rFonts w:asciiTheme="minorHAnsi" w:hAnsiTheme="minorHAnsi" w:cstheme="minorHAnsi"/>
          <w:sz w:val="22"/>
          <w:szCs w:val="22"/>
          <w:lang w:val="en-GB"/>
        </w:rPr>
        <w:instrText xml:space="preserve"> TITLE  \* MERGEFORMAT </w:instrText>
      </w:r>
      <w:r w:rsidRPr="001646B1">
        <w:rPr>
          <w:rFonts w:asciiTheme="minorHAnsi" w:hAnsiTheme="minorHAnsi" w:cstheme="minorHAnsi"/>
          <w:sz w:val="22"/>
          <w:szCs w:val="22"/>
          <w:lang w:val="en-GB"/>
        </w:rPr>
        <w:fldChar w:fldCharType="separate"/>
      </w:r>
      <w:r w:rsidRPr="001646B1">
        <w:rPr>
          <w:rFonts w:asciiTheme="minorHAnsi" w:hAnsiTheme="minorHAnsi" w:cstheme="minorHAnsi"/>
          <w:sz w:val="22"/>
          <w:szCs w:val="22"/>
          <w:lang w:val="en-GB"/>
        </w:rPr>
        <w:t>Survey to assess the financial status of all USAID Biodiversity Conservation project sites and design a sustainable finance guide for PPMUS and management boards</w:t>
      </w:r>
      <w:r w:rsidRPr="001646B1">
        <w:rPr>
          <w:rFonts w:asciiTheme="minorHAnsi" w:hAnsiTheme="minorHAnsi" w:cstheme="minorHAnsi"/>
          <w:sz w:val="22"/>
          <w:szCs w:val="22"/>
          <w:lang w:val="en-GB"/>
        </w:rPr>
        <w:fldChar w:fldCharType="end"/>
      </w:r>
    </w:p>
    <w:p w14:paraId="4E9FE740" w14:textId="2F5F29AF" w:rsidR="00375BDD" w:rsidRPr="006F10F7" w:rsidRDefault="001646B1" w:rsidP="006F10F7">
      <w:pPr>
        <w:pStyle w:val="Heading1"/>
        <w:numPr>
          <w:ilvl w:val="0"/>
          <w:numId w:val="7"/>
        </w:numPr>
        <w:spacing w:before="360" w:after="120" w:line="259" w:lineRule="auto"/>
        <w:ind w:left="360"/>
        <w:rPr>
          <w:rFonts w:asciiTheme="minorHAnsi" w:hAnsiTheme="minorHAnsi" w:cstheme="minorHAnsi"/>
          <w:b/>
          <w:bCs/>
          <w:sz w:val="22"/>
          <w:szCs w:val="22"/>
        </w:rPr>
      </w:pPr>
      <w:r>
        <w:rPr>
          <w:rFonts w:asciiTheme="minorHAnsi" w:hAnsiTheme="minorHAnsi" w:cstheme="minorHAnsi"/>
          <w:b/>
          <w:bCs/>
          <w:sz w:val="22"/>
          <w:szCs w:val="22"/>
        </w:rPr>
        <w:t>Introduction</w:t>
      </w:r>
    </w:p>
    <w:p w14:paraId="48C54A62" w14:textId="6C334FE4" w:rsidR="006F10F7" w:rsidRPr="006F10F7" w:rsidRDefault="001646B1" w:rsidP="006F10F7">
      <w:pPr>
        <w:rPr>
          <w:rFonts w:asciiTheme="minorHAnsi" w:hAnsiTheme="minorHAnsi" w:cstheme="minorHAnsi"/>
        </w:rPr>
      </w:pPr>
      <w:r w:rsidRPr="001646B1">
        <w:rPr>
          <w:rFonts w:asciiTheme="minorHAnsi" w:hAnsiTheme="minorHAnsi" w:cstheme="minorHAnsi"/>
          <w:iCs/>
        </w:rPr>
        <w:t>The “USAID Biodiversity Conservation” activity (hereinafter referred to as Project) is a 5-year project starting from July 2020 to June 2025. The project aims to maintain and increase forest quality and protect and stabilize wildlife population in high conservation value provinces (</w:t>
      </w:r>
      <w:bookmarkStart w:id="3" w:name="OLE_LINK19"/>
      <w:bookmarkStart w:id="4" w:name="OLE_LINK20"/>
      <w:r w:rsidRPr="001646B1">
        <w:rPr>
          <w:rFonts w:asciiTheme="minorHAnsi" w:hAnsiTheme="minorHAnsi" w:cstheme="minorHAnsi"/>
          <w:iCs/>
        </w:rPr>
        <w:t>Ha Tinh, Ninh Binh, Quang Binh, Quang Tri, Thua Thien Hue, Quang Nam, and Lam Dong</w:t>
      </w:r>
      <w:bookmarkEnd w:id="3"/>
      <w:bookmarkEnd w:id="4"/>
      <w:r w:rsidRPr="001646B1">
        <w:rPr>
          <w:rFonts w:asciiTheme="minorHAnsi" w:hAnsiTheme="minorHAnsi" w:cstheme="minorHAnsi"/>
          <w:iCs/>
        </w:rPr>
        <w:t xml:space="preserve">). The project targets fourteen special use forests (SUFs) and seven protection forests (PFs), linking forest management units across the landscape to maintain forest cover and connectivity of habitats vital for the protection of Vietnam’s threatened and endemic species. The project is implemented by WWF US and WWF Vietnam in collaboration with the project partners Education for Nature Vietnam (ENV), Flora and Fauna International (FFI) Vietnam, </w:t>
      </w:r>
      <w:proofErr w:type="gramStart"/>
      <w:r w:rsidRPr="001646B1">
        <w:rPr>
          <w:rFonts w:asciiTheme="minorHAnsi" w:hAnsiTheme="minorHAnsi" w:cstheme="minorHAnsi"/>
          <w:iCs/>
        </w:rPr>
        <w:t>Re:wild</w:t>
      </w:r>
      <w:proofErr w:type="gramEnd"/>
      <w:r w:rsidRPr="001646B1">
        <w:rPr>
          <w:rFonts w:asciiTheme="minorHAnsi" w:hAnsiTheme="minorHAnsi" w:cstheme="minorHAnsi"/>
          <w:iCs/>
        </w:rPr>
        <w:t>, International Union for the Conservation of Nature (IUCN) Vietnam, and the Leibniz-Institute for Zoo and Wildlife (IZW)</w:t>
      </w:r>
      <w:r w:rsidR="006F10F7" w:rsidRPr="006F10F7">
        <w:rPr>
          <w:rFonts w:asciiTheme="minorHAnsi" w:hAnsiTheme="minorHAnsi" w:cstheme="minorHAnsi"/>
        </w:rPr>
        <w:t xml:space="preserve">. </w:t>
      </w:r>
    </w:p>
    <w:p w14:paraId="53C37900" w14:textId="77777777" w:rsidR="006F10F7" w:rsidRPr="006F10F7" w:rsidRDefault="006F10F7" w:rsidP="006F10F7">
      <w:pPr>
        <w:rPr>
          <w:rFonts w:asciiTheme="minorHAnsi" w:hAnsiTheme="minorHAnsi" w:cstheme="minorHAnsi"/>
        </w:rPr>
      </w:pPr>
      <w:r w:rsidRPr="006F10F7">
        <w:rPr>
          <w:rFonts w:asciiTheme="minorHAnsi" w:hAnsiTheme="minorHAnsi" w:cstheme="minorHAnsi"/>
        </w:rPr>
        <w:t>The USAID Biodiversity Conservation project has four strategic approaches (SA):</w:t>
      </w:r>
    </w:p>
    <w:p w14:paraId="0D05E851" w14:textId="77777777" w:rsidR="006F10F7" w:rsidRPr="00C475FC" w:rsidRDefault="006F10F7" w:rsidP="006F10F7">
      <w:pPr>
        <w:pStyle w:val="ListBullet"/>
        <w:rPr>
          <w:rFonts w:asciiTheme="minorHAnsi" w:hAnsiTheme="minorHAnsi" w:cstheme="minorHAnsi"/>
          <w:sz w:val="22"/>
          <w:szCs w:val="22"/>
        </w:rPr>
      </w:pPr>
      <w:r w:rsidRPr="00C475FC">
        <w:rPr>
          <w:rFonts w:asciiTheme="minorHAnsi" w:hAnsiTheme="minorHAnsi" w:cstheme="minorHAnsi"/>
          <w:sz w:val="22"/>
          <w:szCs w:val="22"/>
          <w:lang w:val="en-GB"/>
        </w:rPr>
        <w:t xml:space="preserve">SA1: </w:t>
      </w:r>
      <w:r w:rsidRPr="00C475FC">
        <w:rPr>
          <w:rFonts w:asciiTheme="minorHAnsi" w:hAnsiTheme="minorHAnsi" w:cstheme="minorHAnsi"/>
          <w:sz w:val="22"/>
          <w:szCs w:val="22"/>
        </w:rPr>
        <w:t>Promote Conservation-Friendly Enterprises in Forest Dependent Communities</w:t>
      </w:r>
    </w:p>
    <w:p w14:paraId="36AE33CF" w14:textId="77777777" w:rsidR="006F10F7" w:rsidRPr="00C475FC" w:rsidRDefault="006F10F7" w:rsidP="006F10F7">
      <w:pPr>
        <w:pStyle w:val="ListBullet"/>
        <w:rPr>
          <w:rFonts w:asciiTheme="minorHAnsi" w:hAnsiTheme="minorHAnsi" w:cstheme="minorHAnsi"/>
          <w:sz w:val="22"/>
          <w:szCs w:val="22"/>
        </w:rPr>
      </w:pPr>
      <w:r w:rsidRPr="00C475FC">
        <w:rPr>
          <w:rFonts w:asciiTheme="minorHAnsi" w:hAnsiTheme="minorHAnsi" w:cstheme="minorHAnsi"/>
          <w:sz w:val="22"/>
          <w:szCs w:val="22"/>
          <w:lang w:val="en-GB"/>
        </w:rPr>
        <w:t xml:space="preserve">SA2: </w:t>
      </w:r>
      <w:r w:rsidRPr="00C475FC">
        <w:rPr>
          <w:rFonts w:asciiTheme="minorHAnsi" w:hAnsiTheme="minorHAnsi" w:cstheme="minorHAnsi"/>
          <w:sz w:val="22"/>
          <w:szCs w:val="22"/>
        </w:rPr>
        <w:t>Strengthen Management of Special-use and Protection Forests</w:t>
      </w:r>
    </w:p>
    <w:p w14:paraId="54065182" w14:textId="77777777" w:rsidR="006F10F7" w:rsidRPr="00C475FC" w:rsidRDefault="006F10F7" w:rsidP="006F10F7">
      <w:pPr>
        <w:pStyle w:val="ListBullet"/>
        <w:rPr>
          <w:rFonts w:asciiTheme="minorHAnsi" w:hAnsiTheme="minorHAnsi" w:cstheme="minorHAnsi"/>
          <w:sz w:val="22"/>
          <w:szCs w:val="22"/>
          <w:lang w:val="en-GB"/>
        </w:rPr>
      </w:pPr>
      <w:r w:rsidRPr="00C475FC">
        <w:rPr>
          <w:rFonts w:asciiTheme="minorHAnsi" w:hAnsiTheme="minorHAnsi" w:cstheme="minorHAnsi"/>
          <w:sz w:val="22"/>
          <w:szCs w:val="22"/>
          <w:lang w:val="en-GB"/>
        </w:rPr>
        <w:t xml:space="preserve">SA3: </w:t>
      </w:r>
      <w:r w:rsidRPr="00C475FC">
        <w:rPr>
          <w:rFonts w:asciiTheme="minorHAnsi" w:hAnsiTheme="minorHAnsi" w:cstheme="minorHAnsi"/>
          <w:sz w:val="22"/>
          <w:szCs w:val="22"/>
        </w:rPr>
        <w:t>Increase Functionality of Law Enforcement Systems for Forest and Wildlife Crimes</w:t>
      </w:r>
    </w:p>
    <w:p w14:paraId="1171C2BE" w14:textId="77777777" w:rsidR="006F10F7" w:rsidRPr="00C475FC" w:rsidRDefault="006F10F7" w:rsidP="006F10F7">
      <w:pPr>
        <w:pStyle w:val="ListBullet"/>
        <w:rPr>
          <w:rFonts w:asciiTheme="minorHAnsi" w:hAnsiTheme="minorHAnsi" w:cstheme="minorHAnsi"/>
          <w:sz w:val="22"/>
          <w:szCs w:val="22"/>
          <w:lang w:val="en-GB"/>
        </w:rPr>
      </w:pPr>
      <w:r w:rsidRPr="00C475FC">
        <w:rPr>
          <w:rFonts w:asciiTheme="minorHAnsi" w:hAnsiTheme="minorHAnsi" w:cstheme="minorHAnsi"/>
          <w:sz w:val="22"/>
          <w:szCs w:val="22"/>
          <w:lang w:val="en-GB"/>
        </w:rPr>
        <w:t>SA4:</w:t>
      </w:r>
      <w:r w:rsidRPr="00C475FC">
        <w:rPr>
          <w:rFonts w:asciiTheme="minorHAnsi" w:hAnsiTheme="minorHAnsi" w:cstheme="minorHAnsi"/>
          <w:sz w:val="22"/>
          <w:szCs w:val="22"/>
        </w:rPr>
        <w:t xml:space="preserve"> </w:t>
      </w:r>
      <w:r w:rsidRPr="00C475FC">
        <w:rPr>
          <w:rFonts w:asciiTheme="minorHAnsi" w:hAnsiTheme="minorHAnsi" w:cstheme="minorHAnsi"/>
          <w:sz w:val="22"/>
          <w:szCs w:val="22"/>
          <w:lang w:val="en-GB"/>
        </w:rPr>
        <w:t xml:space="preserve">Reduce local demand </w:t>
      </w:r>
      <w:r w:rsidRPr="00C475FC">
        <w:rPr>
          <w:rFonts w:asciiTheme="minorHAnsi" w:hAnsiTheme="minorHAnsi" w:cstheme="minorHAnsi"/>
          <w:sz w:val="22"/>
          <w:szCs w:val="22"/>
        </w:rPr>
        <w:t>for illegal wildlife products</w:t>
      </w:r>
      <w:r w:rsidRPr="00C475FC">
        <w:rPr>
          <w:rFonts w:asciiTheme="minorHAnsi" w:hAnsiTheme="minorHAnsi" w:cstheme="minorHAnsi"/>
          <w:sz w:val="22"/>
          <w:szCs w:val="22"/>
          <w:lang w:val="en-GB"/>
        </w:rPr>
        <w:t xml:space="preserve"> through behaviour change methodologies </w:t>
      </w:r>
    </w:p>
    <w:p w14:paraId="5448B6AF" w14:textId="018F35AB" w:rsidR="006F10F7" w:rsidRPr="006F10F7" w:rsidRDefault="001646B1" w:rsidP="006F10F7">
      <w:pPr>
        <w:rPr>
          <w:rFonts w:asciiTheme="minorHAnsi" w:hAnsiTheme="minorHAnsi" w:cstheme="minorHAnsi"/>
        </w:rPr>
      </w:pPr>
      <w:r w:rsidRPr="001646B1">
        <w:rPr>
          <w:rFonts w:asciiTheme="minorHAnsi" w:hAnsiTheme="minorHAnsi" w:cstheme="minorHAnsi"/>
        </w:rPr>
        <w:t>Strategic Approach 2 (SA2) aims to strengthen management of special use and protection forests in project provinces. This includes supporting protected areas in identifying ways to improve their financial situation. All protected areas in Vietnam are managed by the state, which regulates how protected areas are funded and the budget is spent. Management authority of protected areas is mostly vested in provincial governments, with some notable exceptions of six national parks that are managed directly by the Ministry of Agriculture and Rural Development (MARD). Protected areas’ finances are therefore dependent on and determined by national and provincial policies and legislation</w:t>
      </w:r>
      <w:r w:rsidR="006F54CB" w:rsidRPr="006F54CB">
        <w:rPr>
          <w:rFonts w:asciiTheme="minorHAnsi" w:hAnsiTheme="minorHAnsi" w:cstheme="minorHAnsi"/>
          <w:lang w:val="en-US"/>
        </w:rPr>
        <w:t>.</w:t>
      </w:r>
    </w:p>
    <w:p w14:paraId="0495323E" w14:textId="5CC68F1E" w:rsidR="006F10F7" w:rsidRPr="006F10F7" w:rsidRDefault="001646B1" w:rsidP="006F10F7">
      <w:pPr>
        <w:rPr>
          <w:rFonts w:asciiTheme="minorHAnsi" w:hAnsiTheme="minorHAnsi" w:cstheme="minorHAnsi"/>
        </w:rPr>
      </w:pPr>
      <w:r w:rsidRPr="001646B1">
        <w:rPr>
          <w:rFonts w:asciiTheme="minorHAnsi" w:hAnsiTheme="minorHAnsi" w:cstheme="minorHAnsi"/>
        </w:rPr>
        <w:t xml:space="preserve">This Scope of Work (SOW) describes the tasks to </w:t>
      </w:r>
      <w:proofErr w:type="gramStart"/>
      <w:r w:rsidRPr="001646B1">
        <w:rPr>
          <w:rFonts w:asciiTheme="minorHAnsi" w:hAnsiTheme="minorHAnsi" w:cstheme="minorHAnsi"/>
        </w:rPr>
        <w:t>conduct an assessment of</w:t>
      </w:r>
      <w:proofErr w:type="gramEnd"/>
      <w:r w:rsidRPr="001646B1">
        <w:rPr>
          <w:rFonts w:asciiTheme="minorHAnsi" w:hAnsiTheme="minorHAnsi" w:cstheme="minorHAnsi"/>
        </w:rPr>
        <w:t xml:space="preserve"> the financial status of each USAID Biodiversity Conservation project site including options for improving sustainable financing, as well as relevant policy recommendations</w:t>
      </w:r>
      <w:r w:rsidR="006F10F7" w:rsidRPr="006F10F7">
        <w:rPr>
          <w:rFonts w:asciiTheme="minorHAnsi" w:hAnsiTheme="minorHAnsi" w:cstheme="minorHAnsi"/>
        </w:rPr>
        <w:t xml:space="preserve">. </w:t>
      </w:r>
    </w:p>
    <w:p w14:paraId="1161A093" w14:textId="0118028E" w:rsidR="00C475FC" w:rsidRDefault="001646B1" w:rsidP="006F10F7">
      <w:pPr>
        <w:pStyle w:val="Heading1"/>
        <w:numPr>
          <w:ilvl w:val="0"/>
          <w:numId w:val="7"/>
        </w:numPr>
        <w:spacing w:before="360" w:after="120" w:line="259" w:lineRule="auto"/>
        <w:ind w:left="360"/>
        <w:rPr>
          <w:rFonts w:asciiTheme="minorHAnsi" w:hAnsiTheme="minorHAnsi" w:cstheme="minorHAnsi"/>
          <w:b/>
          <w:bCs/>
          <w:sz w:val="22"/>
          <w:szCs w:val="22"/>
        </w:rPr>
      </w:pPr>
      <w:r w:rsidRPr="001646B1">
        <w:rPr>
          <w:rFonts w:asciiTheme="minorHAnsi" w:hAnsiTheme="minorHAnsi" w:cstheme="minorHAnsi"/>
          <w:b/>
          <w:bCs/>
          <w:sz w:val="22"/>
          <w:szCs w:val="22"/>
          <w:lang w:val="en-US"/>
        </w:rPr>
        <w:lastRenderedPageBreak/>
        <w:t>Sustainable finance in Vietnam and the project sites</w:t>
      </w:r>
    </w:p>
    <w:p w14:paraId="331EF68D" w14:textId="61B61526" w:rsidR="00C475FC" w:rsidRDefault="001646B1" w:rsidP="00C475FC">
      <w:pPr>
        <w:rPr>
          <w:rFonts w:asciiTheme="minorHAnsi" w:hAnsiTheme="minorHAnsi" w:cstheme="minorHAnsi"/>
        </w:rPr>
      </w:pPr>
      <w:r w:rsidRPr="001646B1">
        <w:rPr>
          <w:rFonts w:asciiTheme="minorHAnsi" w:hAnsiTheme="minorHAnsi" w:cstheme="minorHAnsi"/>
        </w:rPr>
        <w:t>Sustainable financing of a protected area relates primarily relates to how funds are mobilised (the source) and managed (cost effectiveness). To achieve protected area financial sustainability, governments and managers need to consider and address factors such as building a diverse funding portfolio, fund management that promotes cost efficiency and management effectiveness, indirect and opportunity costs, identifying and overcoming broader market, price, policy and institutional distortions, and human resource capacity.</w:t>
      </w:r>
      <w:r w:rsidRPr="001646B1">
        <w:rPr>
          <w:rFonts w:asciiTheme="minorHAnsi" w:hAnsiTheme="minorHAnsi" w:cstheme="minorHAnsi"/>
          <w:vertAlign w:val="superscript"/>
        </w:rPr>
        <w:footnoteReference w:id="1"/>
      </w:r>
      <w:r w:rsidRPr="001646B1">
        <w:rPr>
          <w:rFonts w:asciiTheme="minorHAnsi" w:hAnsiTheme="minorHAnsi" w:cstheme="minorHAnsi"/>
        </w:rPr>
        <w:t xml:space="preserve"> For example, a financial assessment of Bidoup-Nui Ba NP conducted by UNDP in 2013</w:t>
      </w:r>
      <w:r w:rsidRPr="001646B1">
        <w:rPr>
          <w:rFonts w:asciiTheme="minorHAnsi" w:hAnsiTheme="minorHAnsi" w:cstheme="minorHAnsi"/>
          <w:vertAlign w:val="superscript"/>
        </w:rPr>
        <w:footnoteReference w:id="2"/>
      </w:r>
      <w:r w:rsidRPr="001646B1">
        <w:rPr>
          <w:rFonts w:asciiTheme="minorHAnsi" w:hAnsiTheme="minorHAnsi" w:cstheme="minorHAnsi"/>
        </w:rPr>
        <w:t xml:space="preserve"> identified cost saving as one element to improve the financial status</w:t>
      </w:r>
      <w:r w:rsidR="00C475FC">
        <w:rPr>
          <w:rFonts w:asciiTheme="minorHAnsi" w:hAnsiTheme="minorHAnsi" w:cstheme="minorHAnsi"/>
        </w:rPr>
        <w:t>.</w:t>
      </w:r>
    </w:p>
    <w:p w14:paraId="47AF03E1" w14:textId="0A005E1D" w:rsidR="00C475FC" w:rsidRDefault="001646B1" w:rsidP="00C475FC">
      <w:pPr>
        <w:rPr>
          <w:rFonts w:asciiTheme="minorHAnsi" w:hAnsiTheme="minorHAnsi" w:cstheme="minorHAnsi"/>
        </w:rPr>
      </w:pPr>
      <w:r w:rsidRPr="001646B1">
        <w:rPr>
          <w:rFonts w:asciiTheme="minorHAnsi" w:hAnsiTheme="minorHAnsi" w:cstheme="minorHAnsi"/>
        </w:rPr>
        <w:t>Protected area financial sustainability can then be defined as “</w:t>
      </w:r>
      <w:r w:rsidRPr="001646B1">
        <w:rPr>
          <w:rFonts w:asciiTheme="minorHAnsi" w:hAnsiTheme="minorHAnsi" w:cstheme="minorHAnsi"/>
          <w:i/>
          <w:iCs/>
        </w:rPr>
        <w:t>The ability to secure efficient, stable, and long-term financial resources, and to allocate them in a timely manner and in an appropriate form, to cover the full costs of protected areas and to ensure that protected areas are managed effectively and efficiently with respect to conservation and other objectives.”.</w:t>
      </w:r>
      <w:bookmarkStart w:id="5" w:name="OLE_LINK13"/>
      <w:bookmarkStart w:id="6" w:name="OLE_LINK14"/>
      <w:r w:rsidRPr="001646B1">
        <w:rPr>
          <w:rFonts w:asciiTheme="minorHAnsi" w:hAnsiTheme="minorHAnsi" w:cstheme="minorHAnsi"/>
          <w:vertAlign w:val="superscript"/>
        </w:rPr>
        <w:footnoteReference w:id="3"/>
      </w:r>
      <w:bookmarkEnd w:id="5"/>
      <w:bookmarkEnd w:id="6"/>
    </w:p>
    <w:p w14:paraId="2B42D81D" w14:textId="3DB542FB" w:rsidR="00C475FC" w:rsidRDefault="001646B1" w:rsidP="00C475FC">
      <w:pPr>
        <w:rPr>
          <w:rFonts w:asciiTheme="minorHAnsi" w:hAnsiTheme="minorHAnsi" w:cstheme="minorHAnsi"/>
        </w:rPr>
      </w:pPr>
      <w:r w:rsidRPr="001646B1">
        <w:rPr>
          <w:rFonts w:asciiTheme="minorHAnsi" w:hAnsiTheme="minorHAnsi" w:cstheme="minorHAnsi"/>
        </w:rPr>
        <w:t>Protected areas in Vietnam are well-funded compared to other ASEAN countries or developing countries in general. A 2003 study</w:t>
      </w:r>
      <w:r w:rsidRPr="001646B1">
        <w:rPr>
          <w:rFonts w:asciiTheme="minorHAnsi" w:hAnsiTheme="minorHAnsi" w:cstheme="minorHAnsi"/>
          <w:vertAlign w:val="superscript"/>
        </w:rPr>
        <w:footnoteReference w:id="4"/>
      </w:r>
      <w:r w:rsidRPr="001646B1">
        <w:rPr>
          <w:rFonts w:asciiTheme="minorHAnsi" w:hAnsiTheme="minorHAnsi" w:cstheme="minorHAnsi"/>
        </w:rPr>
        <w:t xml:space="preserve"> put the figure at more than USD 1,200 /km</w:t>
      </w:r>
      <w:r w:rsidRPr="001646B1">
        <w:rPr>
          <w:rFonts w:asciiTheme="minorHAnsi" w:hAnsiTheme="minorHAnsi" w:cstheme="minorHAnsi"/>
          <w:vertAlign w:val="superscript"/>
        </w:rPr>
        <w:t>2</w:t>
      </w:r>
      <w:r w:rsidRPr="001646B1">
        <w:rPr>
          <w:rFonts w:asciiTheme="minorHAnsi" w:hAnsiTheme="minorHAnsi" w:cstheme="minorHAnsi"/>
        </w:rPr>
        <w:t xml:space="preserve"> per year. Later studies looked at expenditures, revenues, and funding gaps. A recent study</w:t>
      </w:r>
      <w:r w:rsidRPr="001646B1">
        <w:rPr>
          <w:rFonts w:asciiTheme="minorHAnsi" w:hAnsiTheme="minorHAnsi" w:cstheme="minorHAnsi"/>
          <w:vertAlign w:val="superscript"/>
        </w:rPr>
        <w:footnoteReference w:id="5"/>
      </w:r>
      <w:r w:rsidRPr="001646B1">
        <w:rPr>
          <w:rFonts w:asciiTheme="minorHAnsi" w:hAnsiTheme="minorHAnsi" w:cstheme="minorHAnsi"/>
        </w:rPr>
        <w:t xml:space="preserve"> analysed data available from a wide range of projects and surveys. The main findings indicate that there is: a large variation between protected areas in both revenues and expenditure; there has been a marked, and sustained, growth in the proportion of PAs that are able to generate revenues; the increase in revenues appears to have out-paced the rise in PA costs or expenditures in many cases, suggesting that protected areas are becoming progressively more able to cover their own costs from self-generated revenues; but, income-generation opportunities are not even across all protected areas. While funding for protected areas in Vietnam is still relatively good compared to other countries in the region, the study also noted that state funding has become more limited in recent years. This happened in parallel </w:t>
      </w:r>
      <w:proofErr w:type="gramStart"/>
      <w:r w:rsidRPr="001646B1">
        <w:rPr>
          <w:rFonts w:asciiTheme="minorHAnsi" w:hAnsiTheme="minorHAnsi" w:cstheme="minorHAnsi"/>
        </w:rPr>
        <w:t>with  laws</w:t>
      </w:r>
      <w:proofErr w:type="gramEnd"/>
      <w:r w:rsidRPr="001646B1">
        <w:rPr>
          <w:rFonts w:asciiTheme="minorHAnsi" w:hAnsiTheme="minorHAnsi" w:cstheme="minorHAnsi"/>
        </w:rPr>
        <w:t xml:space="preserve">, decisions, and circulars that have been developed over the last 20 years and which lay out the principles for financial autonomy and set targets for the transition of protected area management boards—as public non-business units (PNBU)—towards greater financial self-reliance and autonomy. The report furthermore notes that management boards tend to emphasise the government’s intention to empower and encourage protected areas to finance their own management from self-generated revenues, and take on progressively greater decision-making responsibilities in financial planning, spending, and management contributed by just two sources: tourism and PFES, and </w:t>
      </w:r>
      <w:r w:rsidRPr="001646B1">
        <w:rPr>
          <w:rFonts w:asciiTheme="minorHAnsi" w:hAnsiTheme="minorHAnsi" w:cstheme="minorHAnsi"/>
        </w:rPr>
        <w:lastRenderedPageBreak/>
        <w:t>in practice, only a small proportion of the wide range of permissible PA funding sources are actually being captured.</w:t>
      </w:r>
      <w:r w:rsidRPr="001646B1">
        <w:rPr>
          <w:rFonts w:asciiTheme="minorHAnsi" w:hAnsiTheme="minorHAnsi" w:cstheme="minorHAnsi"/>
          <w:vertAlign w:val="superscript"/>
        </w:rPr>
        <w:footnoteReference w:id="6"/>
      </w:r>
    </w:p>
    <w:p w14:paraId="1D5DD7E8" w14:textId="66C3DEA5" w:rsidR="00C475FC" w:rsidRDefault="001646B1" w:rsidP="00C475FC">
      <w:pPr>
        <w:rPr>
          <w:rFonts w:asciiTheme="minorHAnsi" w:hAnsiTheme="minorHAnsi" w:cstheme="minorHAnsi"/>
        </w:rPr>
      </w:pPr>
      <w:r w:rsidRPr="001646B1">
        <w:rPr>
          <w:rFonts w:asciiTheme="minorHAnsi" w:hAnsiTheme="minorHAnsi" w:cstheme="minorHAnsi"/>
        </w:rPr>
        <w:t>It must be noted that the studies above only cover national parks and nature reserves (Special Use Forests (SUFs). They did not look at protection forests (PFs). The BCA Project's institutional assessments of both SUFs and PFs in the five project provinces of Quang Binh, Quang Tri, TT Hue, Quang Nam and Lam Dong</w:t>
      </w:r>
      <w:bookmarkStart w:id="7" w:name="_Ref166159710"/>
      <w:r w:rsidRPr="001646B1">
        <w:rPr>
          <w:rFonts w:asciiTheme="minorHAnsi" w:hAnsiTheme="minorHAnsi" w:cstheme="minorHAnsi"/>
          <w:vertAlign w:val="superscript"/>
        </w:rPr>
        <w:footnoteReference w:id="7"/>
      </w:r>
      <w:bookmarkEnd w:id="7"/>
      <w:r w:rsidRPr="001646B1">
        <w:rPr>
          <w:rFonts w:asciiTheme="minorHAnsi" w:hAnsiTheme="minorHAnsi" w:cstheme="minorHAnsi"/>
        </w:rPr>
        <w:t xml:space="preserve"> indicate that SUFs and PFs experience the same barriers in securing income, including factors such as a reliance on PFES, late and incomplete disbursement of PFES, insufficient capacity and other limitations to mobilising other funding sources</w:t>
      </w:r>
      <w:r w:rsidR="00C475FC">
        <w:rPr>
          <w:rFonts w:asciiTheme="minorHAnsi" w:hAnsiTheme="minorHAnsi" w:cstheme="minorHAnsi"/>
        </w:rPr>
        <w:t>.</w:t>
      </w:r>
    </w:p>
    <w:p w14:paraId="083DB9E2" w14:textId="5F6A3920" w:rsidR="00C475FC" w:rsidRDefault="001646B1" w:rsidP="00C475FC">
      <w:pPr>
        <w:rPr>
          <w:rFonts w:asciiTheme="minorHAnsi" w:hAnsiTheme="minorHAnsi" w:cstheme="minorHAnsi"/>
        </w:rPr>
      </w:pPr>
      <w:r w:rsidRPr="001646B1">
        <w:rPr>
          <w:rFonts w:asciiTheme="minorHAnsi" w:hAnsiTheme="minorHAnsi" w:cstheme="minorHAnsi"/>
        </w:rPr>
        <w:t>While studies emphasize that there are great differences between protected areas in terms of their potential to become more business oriented and diversify their funding portfolio, and that funding from provincial and central government will always be needed, protected area management boards of both SUFs and PFs are under increasing pressure to improve their financial status with income sources other than those from the state budget. In 2024 the BCA Project supported the management board of Bidoup-Nui Ba NP with identifying options for diversifying its funding portfolio.</w:t>
      </w:r>
      <w:r w:rsidRPr="001646B1">
        <w:rPr>
          <w:rFonts w:asciiTheme="minorHAnsi" w:hAnsiTheme="minorHAnsi" w:cstheme="minorHAnsi"/>
          <w:vertAlign w:val="superscript"/>
        </w:rPr>
        <w:footnoteReference w:id="8"/>
      </w:r>
      <w:r w:rsidRPr="001646B1">
        <w:rPr>
          <w:rFonts w:asciiTheme="minorHAnsi" w:hAnsiTheme="minorHAnsi" w:cstheme="minorHAnsi"/>
        </w:rPr>
        <w:t xml:space="preserve">  The survey discussed a wide range of funding mechanisms used globally, which the current Vietnam policy framework doesn’t support. The report therefore described several scenarios that Bidoup-Nui Ba NP can develop in the short and medium term, but in which various options need piloting and/or policy support from provincial and central government. A similar mission for Bach Ma NP has been carried out in the second and third quarter of 2024. A 2021 GIZ mission looked at the financial status of Cat Tien NP and compiled a sustainable finance strategy.</w:t>
      </w:r>
      <w:r w:rsidRPr="001646B1">
        <w:rPr>
          <w:rFonts w:asciiTheme="minorHAnsi" w:hAnsiTheme="minorHAnsi" w:cstheme="minorHAnsi"/>
          <w:vertAlign w:val="superscript"/>
        </w:rPr>
        <w:footnoteReference w:id="9"/>
      </w:r>
    </w:p>
    <w:p w14:paraId="4D824065" w14:textId="68C9BEEB" w:rsidR="00C475FC" w:rsidRDefault="001646B1" w:rsidP="00C475FC">
      <w:pPr>
        <w:rPr>
          <w:rFonts w:asciiTheme="minorHAnsi" w:hAnsiTheme="minorHAnsi" w:cstheme="minorHAnsi"/>
        </w:rPr>
      </w:pPr>
      <w:r w:rsidRPr="001646B1">
        <w:rPr>
          <w:rFonts w:asciiTheme="minorHAnsi" w:hAnsiTheme="minorHAnsi" w:cstheme="minorHAnsi"/>
        </w:rPr>
        <w:t xml:space="preserve">Most studies focus on revenues and expenditure and note that there are multiple reasons that protected areas do not have a sustainable financial status. As the definition of sustainable financing above indicates, to improve it, there needs to be a comprehensive assessment that considers multiple facets of protected areas and their management, something this current assessment aims to do. This assessment will look at the financial status of all protect sites and identify funding gaps and how they can be addressed based on current legal avenues and policy trends of GoV; will assess the potential for carbon-based financing (including the sutudy supported by the BCA Project for Cuc Phuong NP and Cat Tien NP); and identify what policy adjustments or developments are needed to expand the funding base of protected areas. </w:t>
      </w:r>
      <w:r w:rsidRPr="001646B1">
        <w:rPr>
          <w:rFonts w:asciiTheme="minorHAnsi" w:hAnsiTheme="minorHAnsi" w:cstheme="minorHAnsi"/>
        </w:rPr>
        <w:lastRenderedPageBreak/>
        <w:t>Therefore, this assessment aims to identify concrete options and recommendations that management boards and government agencies can implement to improve the financial situation, including ones that don’t need additional funding, and recommendations to improve the legal framework that will in the short or medium term enable government agencies and protected area management boards to improve their financial sustainability.</w:t>
      </w:r>
    </w:p>
    <w:p w14:paraId="3859155B" w14:textId="4D6D5D01" w:rsidR="00C475FC" w:rsidRDefault="001646B1" w:rsidP="00C475FC">
      <w:pPr>
        <w:rPr>
          <w:rFonts w:asciiTheme="minorHAnsi" w:hAnsiTheme="minorHAnsi" w:cstheme="minorHAnsi"/>
        </w:rPr>
      </w:pPr>
      <w:r w:rsidRPr="001646B1">
        <w:rPr>
          <w:rFonts w:asciiTheme="minorHAnsi" w:hAnsiTheme="minorHAnsi" w:cstheme="minorHAnsi"/>
        </w:rPr>
        <w:t>The mission will use the approach and phasing (</w:t>
      </w:r>
      <w:r w:rsidRPr="001646B1">
        <w:rPr>
          <w:rFonts w:asciiTheme="minorHAnsi" w:hAnsiTheme="minorHAnsi" w:cstheme="minorHAnsi"/>
          <w:i/>
          <w:iCs/>
        </w:rPr>
        <w:t>Diagnosis</w:t>
      </w:r>
      <w:r w:rsidRPr="001646B1">
        <w:rPr>
          <w:rFonts w:asciiTheme="minorHAnsi" w:hAnsiTheme="minorHAnsi" w:cstheme="minorHAnsi"/>
        </w:rPr>
        <w:t xml:space="preserve">, </w:t>
      </w:r>
      <w:r w:rsidRPr="001646B1">
        <w:rPr>
          <w:rFonts w:asciiTheme="minorHAnsi" w:hAnsiTheme="minorHAnsi" w:cstheme="minorHAnsi"/>
          <w:i/>
          <w:iCs/>
        </w:rPr>
        <w:t>Response</w:t>
      </w:r>
      <w:r w:rsidRPr="001646B1">
        <w:rPr>
          <w:rFonts w:asciiTheme="minorHAnsi" w:hAnsiTheme="minorHAnsi" w:cstheme="minorHAnsi"/>
        </w:rPr>
        <w:t xml:space="preserve">, and </w:t>
      </w:r>
      <w:r w:rsidRPr="001646B1">
        <w:rPr>
          <w:rFonts w:asciiTheme="minorHAnsi" w:hAnsiTheme="minorHAnsi" w:cstheme="minorHAnsi"/>
          <w:i/>
          <w:iCs/>
        </w:rPr>
        <w:t>Delivery</w:t>
      </w:r>
      <w:r w:rsidRPr="001646B1">
        <w:rPr>
          <w:rFonts w:asciiTheme="minorHAnsi" w:hAnsiTheme="minorHAnsi" w:cstheme="minorHAnsi"/>
        </w:rPr>
        <w:t xml:space="preserve">) of developing a sustainable finance strategy for protected areas and the </w:t>
      </w:r>
      <w:r w:rsidRPr="001646B1">
        <w:rPr>
          <w:rFonts w:asciiTheme="minorHAnsi" w:hAnsiTheme="minorHAnsi" w:cstheme="minorHAnsi"/>
          <w:i/>
          <w:iCs/>
        </w:rPr>
        <w:t>Protected Area Financing Self-Assessment Tool</w:t>
      </w:r>
      <w:r w:rsidRPr="001646B1">
        <w:rPr>
          <w:rFonts w:asciiTheme="minorHAnsi" w:hAnsiTheme="minorHAnsi" w:cstheme="minorHAnsi"/>
        </w:rPr>
        <w:t xml:space="preserve"> (PAFSAT), as developed under the </w:t>
      </w:r>
      <w:r w:rsidRPr="001646B1">
        <w:rPr>
          <w:rFonts w:asciiTheme="minorHAnsi" w:hAnsiTheme="minorHAnsi" w:cstheme="minorHAnsi"/>
          <w:i/>
          <w:iCs/>
        </w:rPr>
        <w:t>Programme on Conservation, Sustainable Use of Forest Biodiversity and Ecosystem Services in Viet Nam</w:t>
      </w:r>
      <w:r w:rsidRPr="001646B1">
        <w:rPr>
          <w:rFonts w:asciiTheme="minorHAnsi" w:hAnsiTheme="minorHAnsi" w:cstheme="minorHAnsi"/>
        </w:rPr>
        <w:t>.</w:t>
      </w:r>
      <w:r w:rsidRPr="001646B1">
        <w:rPr>
          <w:rFonts w:asciiTheme="minorHAnsi" w:hAnsiTheme="minorHAnsi" w:cstheme="minorHAnsi"/>
          <w:vertAlign w:val="superscript"/>
        </w:rPr>
        <w:footnoteReference w:id="10"/>
      </w:r>
      <w:r w:rsidRPr="001646B1">
        <w:rPr>
          <w:rFonts w:asciiTheme="minorHAnsi" w:hAnsiTheme="minorHAnsi" w:cstheme="minorHAnsi"/>
        </w:rPr>
        <w:t xml:space="preserve"> The mission will in addition make use of the data and information generated by development of sustainable finance strategies for Bidoup-Nui Ba NP and Bach Ma NP, and other PAs, under the USAID Biodiversity Conservation project mentioned above</w:t>
      </w:r>
      <w:r w:rsidR="00C475FC">
        <w:rPr>
          <w:rFonts w:asciiTheme="minorHAnsi" w:hAnsiTheme="minorHAnsi" w:cstheme="minorHAnsi"/>
        </w:rPr>
        <w:t>.</w:t>
      </w:r>
    </w:p>
    <w:p w14:paraId="1067EE85" w14:textId="28E891B9" w:rsidR="00C475FC" w:rsidRDefault="001646B1" w:rsidP="00C475FC">
      <w:pPr>
        <w:rPr>
          <w:rFonts w:asciiTheme="minorHAnsi" w:hAnsiTheme="minorHAnsi" w:cstheme="minorHAnsi"/>
        </w:rPr>
      </w:pPr>
      <w:r w:rsidRPr="001646B1">
        <w:rPr>
          <w:rFonts w:asciiTheme="minorHAnsi" w:hAnsiTheme="minorHAnsi" w:cstheme="minorHAnsi"/>
        </w:rPr>
        <w:t>Given the Project’s resources, limited site visits are foreseen. Implementation will mostly rely on questionnaires, virtual meetings, and analysis of site reports</w:t>
      </w:r>
      <w:r>
        <w:rPr>
          <w:rFonts w:asciiTheme="minorHAnsi" w:hAnsiTheme="minorHAnsi" w:cstheme="minorHAnsi"/>
        </w:rPr>
        <w:t>.</w:t>
      </w:r>
    </w:p>
    <w:p w14:paraId="17A0A311" w14:textId="498F95AE" w:rsidR="00375BDD" w:rsidRPr="006F10F7" w:rsidRDefault="00C475FC" w:rsidP="006F10F7">
      <w:pPr>
        <w:pStyle w:val="Heading1"/>
        <w:numPr>
          <w:ilvl w:val="0"/>
          <w:numId w:val="7"/>
        </w:numPr>
        <w:spacing w:before="360" w:after="120" w:line="259" w:lineRule="auto"/>
        <w:ind w:left="360"/>
        <w:rPr>
          <w:rFonts w:asciiTheme="minorHAnsi" w:hAnsiTheme="minorHAnsi" w:cstheme="minorHAnsi"/>
          <w:b/>
          <w:bCs/>
          <w:sz w:val="22"/>
          <w:szCs w:val="22"/>
        </w:rPr>
      </w:pPr>
      <w:r>
        <w:rPr>
          <w:rFonts w:asciiTheme="minorHAnsi" w:hAnsiTheme="minorHAnsi" w:cstheme="minorHAnsi"/>
          <w:b/>
          <w:bCs/>
          <w:sz w:val="22"/>
          <w:szCs w:val="22"/>
        </w:rPr>
        <w:t>Purpose and objectives</w:t>
      </w:r>
    </w:p>
    <w:p w14:paraId="68D37EA5" w14:textId="653B3364" w:rsidR="006F54CB" w:rsidRPr="00C475FC" w:rsidRDefault="001646B1" w:rsidP="00375BDD">
      <w:pPr>
        <w:jc w:val="both"/>
        <w:rPr>
          <w:rFonts w:asciiTheme="minorHAnsi" w:hAnsiTheme="minorHAnsi" w:cstheme="minorHAnsi"/>
          <w:lang w:val="en-US"/>
        </w:rPr>
      </w:pPr>
      <w:r w:rsidRPr="001646B1">
        <w:rPr>
          <w:rFonts w:asciiTheme="minorHAnsi" w:hAnsiTheme="minorHAnsi" w:cstheme="minorHAnsi"/>
          <w:bCs/>
        </w:rPr>
        <w:t xml:space="preserve">The overall purpose of this Assessment is to provide protected area management boards and provincial and national policy makers with a </w:t>
      </w:r>
      <w:bookmarkStart w:id="10" w:name="OLE_LINK17"/>
      <w:bookmarkStart w:id="11" w:name="OLE_LINK18"/>
      <w:r w:rsidRPr="001646B1">
        <w:rPr>
          <w:rFonts w:asciiTheme="minorHAnsi" w:hAnsiTheme="minorHAnsi" w:cstheme="minorHAnsi"/>
          <w:bCs/>
        </w:rPr>
        <w:t xml:space="preserve">structured overview of the financial status of each project site, sustainable financing options, as well as policy recommendations, to improve financial sustainability </w:t>
      </w:r>
      <w:bookmarkEnd w:id="10"/>
      <w:bookmarkEnd w:id="11"/>
      <w:r w:rsidRPr="001646B1">
        <w:rPr>
          <w:rFonts w:asciiTheme="minorHAnsi" w:hAnsiTheme="minorHAnsi" w:cstheme="minorHAnsi"/>
          <w:bCs/>
        </w:rPr>
        <w:t>in the Project provinces and Project sites</w:t>
      </w:r>
      <w:r w:rsidR="00C475FC">
        <w:rPr>
          <w:rFonts w:asciiTheme="minorHAnsi" w:hAnsiTheme="minorHAnsi" w:cstheme="minorHAnsi"/>
          <w:lang w:val="en-US"/>
        </w:rPr>
        <w:t>:</w:t>
      </w:r>
    </w:p>
    <w:p w14:paraId="750DBB83" w14:textId="577AAB45" w:rsidR="00375BDD" w:rsidRPr="00375BDD" w:rsidRDefault="001646B1" w:rsidP="00375BDD">
      <w:pPr>
        <w:pStyle w:val="Objective"/>
        <w:spacing w:before="0" w:after="160" w:line="259" w:lineRule="auto"/>
        <w:rPr>
          <w:sz w:val="22"/>
          <w:szCs w:val="22"/>
        </w:rPr>
      </w:pPr>
      <w:r w:rsidRPr="001646B1">
        <w:rPr>
          <w:bCs/>
          <w:sz w:val="22"/>
          <w:szCs w:val="22"/>
          <w:lang w:val="en-GB"/>
        </w:rPr>
        <w:t>To analyse current funding and funding gaps for all project sites</w:t>
      </w:r>
      <w:r w:rsidR="006F10F7" w:rsidRPr="006F10F7">
        <w:rPr>
          <w:sz w:val="22"/>
          <w:szCs w:val="22"/>
          <w:lang w:val="en-GB"/>
        </w:rPr>
        <w:t>.</w:t>
      </w:r>
      <w:r w:rsidR="00375BDD" w:rsidRPr="00375BDD">
        <w:rPr>
          <w:sz w:val="22"/>
          <w:szCs w:val="22"/>
        </w:rPr>
        <w:t xml:space="preserve"> </w:t>
      </w:r>
    </w:p>
    <w:p w14:paraId="2ADF755F" w14:textId="70090B0F" w:rsidR="00375BDD" w:rsidRDefault="001646B1" w:rsidP="00375BDD">
      <w:pPr>
        <w:pStyle w:val="Objective"/>
        <w:spacing w:before="0" w:after="160" w:line="259" w:lineRule="auto"/>
        <w:rPr>
          <w:sz w:val="22"/>
          <w:szCs w:val="22"/>
        </w:rPr>
      </w:pPr>
      <w:r w:rsidRPr="001646B1">
        <w:rPr>
          <w:bCs/>
          <w:sz w:val="22"/>
          <w:szCs w:val="22"/>
          <w:lang w:val="en-GB"/>
        </w:rPr>
        <w:t>To compile sustainable financing options that sites can adopt</w:t>
      </w:r>
      <w:r w:rsidR="00375BDD" w:rsidRPr="00375BDD">
        <w:rPr>
          <w:sz w:val="22"/>
          <w:szCs w:val="22"/>
        </w:rPr>
        <w:t xml:space="preserve">. </w:t>
      </w:r>
    </w:p>
    <w:p w14:paraId="07A0C65B" w14:textId="31310832" w:rsidR="00C475FC" w:rsidRPr="001646B1" w:rsidRDefault="001646B1" w:rsidP="001646B1">
      <w:pPr>
        <w:pStyle w:val="Objective"/>
        <w:spacing w:before="0" w:after="160" w:line="259" w:lineRule="auto"/>
        <w:rPr>
          <w:sz w:val="22"/>
          <w:szCs w:val="22"/>
        </w:rPr>
      </w:pPr>
      <w:r w:rsidRPr="001646B1">
        <w:rPr>
          <w:bCs/>
          <w:sz w:val="22"/>
          <w:szCs w:val="22"/>
          <w:lang w:val="en-GB"/>
        </w:rPr>
        <w:t>To recommend provincial- and national-level policy changes, adjustments or revisions in the medium and long term that will empower management boards to improve and/or widen their funding portfolio beyond what is currently legally possible</w:t>
      </w:r>
      <w:r w:rsidR="00C475FC">
        <w:rPr>
          <w:bCs/>
          <w:sz w:val="22"/>
          <w:szCs w:val="22"/>
          <w:lang w:val="en-GB"/>
        </w:rPr>
        <w:t>.</w:t>
      </w:r>
    </w:p>
    <w:p w14:paraId="6826673E" w14:textId="7F96B049" w:rsidR="00375BDD" w:rsidRPr="009527C7" w:rsidRDefault="001646B1" w:rsidP="009527C7">
      <w:pPr>
        <w:pStyle w:val="Heading1"/>
        <w:numPr>
          <w:ilvl w:val="0"/>
          <w:numId w:val="7"/>
        </w:numPr>
        <w:spacing w:before="360" w:after="120" w:line="259" w:lineRule="auto"/>
        <w:ind w:left="360"/>
        <w:jc w:val="both"/>
        <w:rPr>
          <w:rFonts w:asciiTheme="minorHAnsi" w:hAnsiTheme="minorHAnsi" w:cstheme="minorHAnsi"/>
          <w:b/>
          <w:bCs/>
          <w:sz w:val="22"/>
          <w:szCs w:val="22"/>
        </w:rPr>
      </w:pPr>
      <w:r>
        <w:rPr>
          <w:rFonts w:asciiTheme="minorHAnsi" w:hAnsiTheme="minorHAnsi" w:cstheme="minorHAnsi"/>
          <w:b/>
          <w:bCs/>
          <w:sz w:val="22"/>
          <w:szCs w:val="22"/>
        </w:rPr>
        <w:t>Tasks</w:t>
      </w:r>
    </w:p>
    <w:p w14:paraId="24539895" w14:textId="5CD03AB9" w:rsidR="00375BDD" w:rsidRPr="00375BDD" w:rsidRDefault="001646B1" w:rsidP="00375BDD">
      <w:pPr>
        <w:jc w:val="both"/>
        <w:rPr>
          <w:rFonts w:asciiTheme="minorHAnsi" w:hAnsiTheme="minorHAnsi" w:cstheme="minorHAnsi"/>
        </w:rPr>
      </w:pPr>
      <w:r w:rsidRPr="001646B1">
        <w:rPr>
          <w:rFonts w:asciiTheme="minorHAnsi" w:hAnsiTheme="minorHAnsi" w:cstheme="minorHAnsi"/>
        </w:rPr>
        <w:t>Under technical guidance and supervision of the SA2,3 lead and in close collaboration with management boards and PPMUs, the Consultant(s) will conduct the following tasks</w:t>
      </w:r>
      <w:r w:rsidR="006F54CB">
        <w:rPr>
          <w:rFonts w:asciiTheme="minorHAnsi" w:hAnsiTheme="minorHAnsi" w:cstheme="minorHAnsi"/>
          <w:lang w:val="en-US"/>
        </w:rPr>
        <w:t>:</w:t>
      </w:r>
    </w:p>
    <w:p w14:paraId="3611448D" w14:textId="779FB481" w:rsidR="00375BDD" w:rsidRPr="00375BDD" w:rsidRDefault="001646B1" w:rsidP="00375BDD">
      <w:pPr>
        <w:pStyle w:val="ListNumber"/>
        <w:spacing w:before="0" w:after="160" w:line="259" w:lineRule="auto"/>
        <w:rPr>
          <w:rFonts w:asciiTheme="minorHAnsi" w:hAnsiTheme="minorHAnsi" w:cstheme="minorHAnsi"/>
          <w:sz w:val="22"/>
          <w:szCs w:val="22"/>
        </w:rPr>
      </w:pPr>
      <w:bookmarkStart w:id="12" w:name="OLE_LINK7"/>
      <w:bookmarkStart w:id="13" w:name="OLE_LINK8"/>
      <w:bookmarkStart w:id="14" w:name="_Ref154588202"/>
      <w:r w:rsidRPr="001646B1">
        <w:rPr>
          <w:rFonts w:asciiTheme="minorHAnsi" w:hAnsiTheme="minorHAnsi" w:cstheme="minorHAnsi"/>
          <w:sz w:val="22"/>
          <w:szCs w:val="22"/>
          <w:lang w:val="en-GB"/>
        </w:rPr>
        <w:t>Compile and study relevant legal and policy documents, and relevant publications and reports of USAID Biodiversity Conservation and other projects.</w:t>
      </w:r>
      <w:bookmarkEnd w:id="14"/>
      <w:r w:rsidRPr="001646B1">
        <w:rPr>
          <w:rFonts w:asciiTheme="minorHAnsi" w:hAnsiTheme="minorHAnsi" w:cstheme="minorHAnsi"/>
          <w:sz w:val="22"/>
          <w:szCs w:val="22"/>
          <w:lang w:val="en-GB"/>
        </w:rPr>
        <w:t xml:space="preserve"> Update and prepare assessment tools and a detailed work plan</w:t>
      </w:r>
      <w:r w:rsidR="00D2595B" w:rsidRPr="00D2595B">
        <w:rPr>
          <w:rFonts w:asciiTheme="minorHAnsi" w:hAnsiTheme="minorHAnsi" w:cstheme="minorHAnsi"/>
          <w:sz w:val="22"/>
          <w:szCs w:val="22"/>
          <w:lang w:val="en-GB"/>
        </w:rPr>
        <w:t>.</w:t>
      </w:r>
      <w:r w:rsidR="00375BDD" w:rsidRPr="00375BDD">
        <w:rPr>
          <w:rFonts w:asciiTheme="minorHAnsi" w:hAnsiTheme="minorHAnsi" w:cstheme="minorHAnsi"/>
          <w:sz w:val="22"/>
          <w:szCs w:val="22"/>
        </w:rPr>
        <w:t xml:space="preserve"> </w:t>
      </w:r>
      <w:bookmarkEnd w:id="12"/>
      <w:bookmarkEnd w:id="13"/>
    </w:p>
    <w:p w14:paraId="1E9D8C5C" w14:textId="503D2F4E" w:rsidR="00375BDD" w:rsidRPr="00375BDD" w:rsidRDefault="001646B1" w:rsidP="00375BDD">
      <w:pPr>
        <w:pStyle w:val="ListNumber"/>
        <w:spacing w:before="0" w:after="160" w:line="259" w:lineRule="auto"/>
        <w:rPr>
          <w:rFonts w:asciiTheme="minorHAnsi" w:hAnsiTheme="minorHAnsi" w:cstheme="minorHAnsi"/>
          <w:sz w:val="22"/>
          <w:szCs w:val="22"/>
        </w:rPr>
      </w:pPr>
      <w:r w:rsidRPr="001646B1">
        <w:rPr>
          <w:rFonts w:asciiTheme="minorHAnsi" w:hAnsiTheme="minorHAnsi" w:cstheme="minorHAnsi"/>
          <w:sz w:val="22"/>
          <w:szCs w:val="22"/>
          <w:lang w:val="en-GB"/>
        </w:rPr>
        <w:t xml:space="preserve">Conduct the </w:t>
      </w:r>
      <w:r w:rsidRPr="001646B1">
        <w:rPr>
          <w:rFonts w:asciiTheme="minorHAnsi" w:hAnsiTheme="minorHAnsi" w:cstheme="minorHAnsi"/>
          <w:i/>
          <w:iCs/>
          <w:sz w:val="22"/>
          <w:szCs w:val="22"/>
          <w:lang w:val="en-GB"/>
        </w:rPr>
        <w:t>Diagnosis</w:t>
      </w:r>
      <w:r w:rsidRPr="001646B1">
        <w:rPr>
          <w:rFonts w:asciiTheme="minorHAnsi" w:hAnsiTheme="minorHAnsi" w:cstheme="minorHAnsi"/>
          <w:sz w:val="22"/>
          <w:szCs w:val="22"/>
          <w:lang w:val="en-GB"/>
        </w:rPr>
        <w:t xml:space="preserve"> phase referenced above deploying PAFSAT—including assessing the current institutional context and practice compared with the legally mandated one regarding revenue sourcing, budgeting and spending</w:t>
      </w:r>
      <w:r w:rsidRPr="001646B1">
        <w:rPr>
          <w:rFonts w:asciiTheme="minorHAnsi" w:hAnsiTheme="minorHAnsi" w:cstheme="minorHAnsi"/>
          <w:sz w:val="22"/>
          <w:szCs w:val="22"/>
          <w:vertAlign w:val="superscript"/>
          <w:lang w:val="en-GB"/>
        </w:rPr>
        <w:footnoteReference w:id="11"/>
      </w:r>
      <w:r w:rsidRPr="001646B1">
        <w:rPr>
          <w:rFonts w:asciiTheme="minorHAnsi" w:hAnsiTheme="minorHAnsi" w:cstheme="minorHAnsi"/>
          <w:sz w:val="22"/>
          <w:szCs w:val="22"/>
          <w:lang w:val="en-GB"/>
        </w:rPr>
        <w:t xml:space="preserve">—and prepare a financial status and management report for each of the twenty-one project sites by newly assessing eightteen project sites, updating the assessment of Cat Tien NP, and using existing recent diagnostic </w:t>
      </w:r>
      <w:r w:rsidRPr="001646B1">
        <w:rPr>
          <w:rFonts w:asciiTheme="minorHAnsi" w:hAnsiTheme="minorHAnsi" w:cstheme="minorHAnsi"/>
          <w:sz w:val="22"/>
          <w:szCs w:val="22"/>
          <w:lang w:val="en-GB"/>
        </w:rPr>
        <w:lastRenderedPageBreak/>
        <w:t xml:space="preserve">information for Bidoup-Nui Ba NP and Bach Ma NP. It is imperative that the assessments not only consider costs as captured in the budgets associated with existing management plans, but also costs related to interventions that are started or promoted by the USAID Biodiversity Conservation project and need continuation post-project. Compile all status reports into one overall report that will (i) present the status of each site and (ii) analyse the findings for trends and/or differences in and between provinces and the project </w:t>
      </w:r>
      <w:proofErr w:type="gramStart"/>
      <w:r w:rsidRPr="001646B1">
        <w:rPr>
          <w:rFonts w:asciiTheme="minorHAnsi" w:hAnsiTheme="minorHAnsi" w:cstheme="minorHAnsi"/>
          <w:sz w:val="22"/>
          <w:szCs w:val="22"/>
          <w:lang w:val="en-GB"/>
        </w:rPr>
        <w:t>area as a whole</w:t>
      </w:r>
      <w:proofErr w:type="gramEnd"/>
      <w:r w:rsidR="00D2595B" w:rsidRPr="00D2595B">
        <w:rPr>
          <w:rFonts w:asciiTheme="minorHAnsi" w:hAnsiTheme="minorHAnsi" w:cstheme="minorHAnsi"/>
          <w:sz w:val="22"/>
          <w:szCs w:val="22"/>
          <w:lang w:val="en-GB"/>
        </w:rPr>
        <w:t>.</w:t>
      </w:r>
    </w:p>
    <w:p w14:paraId="1D1E6F74" w14:textId="012D1B24" w:rsidR="00375BDD" w:rsidRPr="00375BDD" w:rsidRDefault="001646B1" w:rsidP="00375BDD">
      <w:pPr>
        <w:pStyle w:val="ListNumber"/>
        <w:spacing w:before="0" w:after="160" w:line="259" w:lineRule="auto"/>
        <w:rPr>
          <w:rFonts w:asciiTheme="minorHAnsi" w:hAnsiTheme="minorHAnsi" w:cstheme="minorHAnsi"/>
          <w:sz w:val="22"/>
          <w:szCs w:val="22"/>
        </w:rPr>
      </w:pPr>
      <w:r w:rsidRPr="001646B1">
        <w:rPr>
          <w:rFonts w:asciiTheme="minorHAnsi" w:hAnsiTheme="minorHAnsi" w:cstheme="minorHAnsi"/>
          <w:sz w:val="22"/>
          <w:szCs w:val="22"/>
          <w:lang w:val="en-GB"/>
        </w:rPr>
        <w:t>Conduct one virtual workshop of half-a-day to validate the findings with all relevant PPMUs. Update and finalise the financial status report on basis of the comments received during the workshop</w:t>
      </w:r>
      <w:r w:rsidR="00404C33">
        <w:rPr>
          <w:rFonts w:asciiTheme="minorHAnsi" w:hAnsiTheme="minorHAnsi" w:cstheme="minorHAnsi"/>
          <w:sz w:val="22"/>
          <w:szCs w:val="22"/>
          <w:lang w:val="en-GB"/>
        </w:rPr>
        <w:t>.</w:t>
      </w:r>
    </w:p>
    <w:p w14:paraId="0B84F521" w14:textId="32212138" w:rsidR="00375BDD" w:rsidRPr="006F54CB" w:rsidRDefault="004E5F9A" w:rsidP="00375BDD">
      <w:pPr>
        <w:pStyle w:val="ListNumber"/>
        <w:spacing w:before="0" w:after="160" w:line="259" w:lineRule="auto"/>
        <w:rPr>
          <w:rFonts w:asciiTheme="minorHAnsi" w:hAnsiTheme="minorHAnsi" w:cstheme="minorHAnsi"/>
          <w:sz w:val="22"/>
          <w:szCs w:val="22"/>
        </w:rPr>
      </w:pPr>
      <w:bookmarkStart w:id="15" w:name="_Ref162617101"/>
      <w:r w:rsidRPr="004E5F9A">
        <w:rPr>
          <w:rFonts w:asciiTheme="minorHAnsi" w:hAnsiTheme="minorHAnsi" w:cstheme="minorHAnsi"/>
          <w:sz w:val="22"/>
          <w:szCs w:val="22"/>
          <w:lang w:val="en-GB"/>
        </w:rPr>
        <w:t xml:space="preserve">Compiling relevant information of all project sites and using the existing sustainable finance strategies for Bach Ma NP, Bidoup-Nui Ba NP, and Cat Tien NP, develop a guide that PPMUs and management boards can use to identify options and establish sustainable finance strategies in their sites considering the comprehensive definition of sustainable financing given above—and therefore in addition to identifying potential funding sources, exploring and analysing factors such as cost effectiveness or human resource capacity—and </w:t>
      </w:r>
      <w:bookmarkEnd w:id="15"/>
      <w:r w:rsidRPr="004E5F9A">
        <w:rPr>
          <w:rFonts w:asciiTheme="minorHAnsi" w:hAnsiTheme="minorHAnsi" w:cstheme="minorHAnsi"/>
          <w:sz w:val="22"/>
          <w:szCs w:val="22"/>
          <w:lang w:val="en-GB"/>
        </w:rPr>
        <w:t>a wide range of immediately implementable and longer-term options that need policy development. Also include for each of the five provinces of Quang Binh, Quang Tri, Thua Thien Hue, Quang Nam and Lam Dong opportunities for launching or participating in existing carbon-financing projects and schemes, considering both government-driven REDD+ initiatives and voluntary markets</w:t>
      </w:r>
      <w:r>
        <w:rPr>
          <w:rFonts w:asciiTheme="minorHAnsi" w:hAnsiTheme="minorHAnsi" w:cstheme="minorHAnsi"/>
          <w:sz w:val="22"/>
          <w:szCs w:val="22"/>
          <w:lang w:val="en-GB"/>
        </w:rPr>
        <w:t>.</w:t>
      </w:r>
    </w:p>
    <w:p w14:paraId="4052EE38" w14:textId="410DA1AC" w:rsidR="00375BDD" w:rsidRPr="00404C33" w:rsidRDefault="004E5F9A" w:rsidP="00404C33">
      <w:pPr>
        <w:pStyle w:val="ListNumber"/>
        <w:rPr>
          <w:rFonts w:asciiTheme="minorHAnsi" w:hAnsiTheme="minorHAnsi" w:cstheme="minorHAnsi"/>
          <w:sz w:val="22"/>
          <w:szCs w:val="22"/>
        </w:rPr>
      </w:pPr>
      <w:r w:rsidRPr="004E5F9A">
        <w:rPr>
          <w:rFonts w:asciiTheme="minorHAnsi" w:hAnsiTheme="minorHAnsi" w:cstheme="minorHAnsi"/>
          <w:sz w:val="22"/>
          <w:szCs w:val="22"/>
          <w:lang w:val="en-GB"/>
        </w:rPr>
        <w:t>Extract from the sustainable finance guide a policy brief for provincial and national governments that identifies necessary policy development that will enable management boards in developing and implementing sustainable finance options</w:t>
      </w:r>
      <w:r w:rsidR="00404C33" w:rsidRPr="00404C33">
        <w:rPr>
          <w:rFonts w:asciiTheme="minorHAnsi" w:hAnsiTheme="minorHAnsi" w:cstheme="minorHAnsi"/>
          <w:sz w:val="22"/>
          <w:szCs w:val="22"/>
          <w:lang w:val="en-GB"/>
        </w:rPr>
        <w:t>.</w:t>
      </w:r>
    </w:p>
    <w:p w14:paraId="62BFCE0D" w14:textId="6DAD58CC" w:rsidR="00404C33" w:rsidRPr="00404C33" w:rsidRDefault="004E5F9A" w:rsidP="00404C33">
      <w:pPr>
        <w:pStyle w:val="ListNumber"/>
        <w:rPr>
          <w:rFonts w:asciiTheme="minorHAnsi" w:hAnsiTheme="minorHAnsi" w:cstheme="minorHAnsi"/>
          <w:sz w:val="22"/>
          <w:szCs w:val="22"/>
        </w:rPr>
      </w:pPr>
      <w:r w:rsidRPr="004E5F9A">
        <w:rPr>
          <w:rFonts w:asciiTheme="minorHAnsi" w:hAnsiTheme="minorHAnsi" w:cstheme="minorHAnsi"/>
          <w:sz w:val="22"/>
          <w:szCs w:val="22"/>
          <w:lang w:val="en-GB"/>
        </w:rPr>
        <w:t>Draft a brief mission report on mission implementation, noting specific issues with the implementation (if any) and how these issues were overcome</w:t>
      </w:r>
      <w:r w:rsidR="00404C33">
        <w:rPr>
          <w:rFonts w:asciiTheme="minorHAnsi" w:hAnsiTheme="minorHAnsi" w:cstheme="minorHAnsi"/>
          <w:sz w:val="22"/>
          <w:szCs w:val="22"/>
          <w:lang w:val="en-GB"/>
        </w:rPr>
        <w:t>.</w:t>
      </w:r>
    </w:p>
    <w:p w14:paraId="344DD8DE" w14:textId="15026630" w:rsidR="00375BDD" w:rsidRPr="00D06B5A" w:rsidRDefault="00375BDD" w:rsidP="00C45A64">
      <w:pPr>
        <w:pStyle w:val="Heading1"/>
        <w:numPr>
          <w:ilvl w:val="0"/>
          <w:numId w:val="7"/>
        </w:numPr>
        <w:spacing w:before="360" w:after="120" w:line="259" w:lineRule="auto"/>
        <w:ind w:left="360"/>
        <w:rPr>
          <w:rFonts w:asciiTheme="minorHAnsi" w:hAnsiTheme="minorHAnsi" w:cstheme="minorHAnsi"/>
          <w:b/>
          <w:bCs/>
          <w:sz w:val="22"/>
          <w:szCs w:val="22"/>
        </w:rPr>
      </w:pPr>
      <w:r w:rsidRPr="00D06B5A">
        <w:rPr>
          <w:rFonts w:asciiTheme="minorHAnsi" w:hAnsiTheme="minorHAnsi" w:cstheme="minorHAnsi"/>
          <w:b/>
          <w:bCs/>
          <w:sz w:val="22"/>
          <w:szCs w:val="22"/>
        </w:rPr>
        <w:t>Deliverables and schedule</w:t>
      </w:r>
    </w:p>
    <w:p w14:paraId="29859644" w14:textId="77777777" w:rsidR="00375BDD" w:rsidRPr="00375BDD" w:rsidRDefault="00375BDD" w:rsidP="00375BDD">
      <w:pPr>
        <w:rPr>
          <w:rFonts w:asciiTheme="minorHAnsi" w:hAnsiTheme="minorHAnsi" w:cstheme="minorHAnsi"/>
          <w:lang w:eastAsia="en-GB"/>
        </w:rPr>
      </w:pPr>
    </w:p>
    <w:tbl>
      <w:tblPr>
        <w:tblStyle w:val="PRCFproposaltable"/>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
        <w:gridCol w:w="2491"/>
        <w:gridCol w:w="1000"/>
        <w:gridCol w:w="625"/>
        <w:gridCol w:w="2236"/>
        <w:gridCol w:w="2867"/>
      </w:tblGrid>
      <w:tr w:rsidR="004E5F9A" w:rsidRPr="00375BDD" w14:paraId="60F36217" w14:textId="1E133BC1" w:rsidTr="004E5F9A">
        <w:trPr>
          <w:cnfStyle w:val="100000000000" w:firstRow="1" w:lastRow="0" w:firstColumn="0" w:lastColumn="0" w:oddVBand="0" w:evenVBand="0" w:oddHBand="0" w:evenHBand="0" w:firstRowFirstColumn="0" w:firstRowLastColumn="0" w:lastRowFirstColumn="0" w:lastRowLastColumn="0"/>
          <w:tblHeader/>
        </w:trPr>
        <w:tc>
          <w:tcPr>
            <w:tcW w:w="406" w:type="dxa"/>
          </w:tcPr>
          <w:p w14:paraId="04E26B79" w14:textId="77777777" w:rsidR="004E5F9A" w:rsidRPr="00375BDD" w:rsidRDefault="004E5F9A" w:rsidP="00D06B5A">
            <w:pPr>
              <w:pStyle w:val="TableText"/>
              <w:rPr>
                <w:rFonts w:asciiTheme="minorHAnsi" w:hAnsiTheme="minorHAnsi" w:cstheme="minorHAnsi"/>
                <w:sz w:val="22"/>
                <w:szCs w:val="22"/>
                <w:lang w:val="en-GB"/>
              </w:rPr>
            </w:pPr>
          </w:p>
        </w:tc>
        <w:tc>
          <w:tcPr>
            <w:tcW w:w="2491" w:type="dxa"/>
            <w:vAlign w:val="center"/>
          </w:tcPr>
          <w:p w14:paraId="7D41C058" w14:textId="0F6C0B75" w:rsidR="004E5F9A" w:rsidRPr="00D06B5A" w:rsidRDefault="004E5F9A" w:rsidP="00D06B5A">
            <w:pPr>
              <w:pStyle w:val="TableText"/>
              <w:rPr>
                <w:rFonts w:asciiTheme="minorHAnsi" w:hAnsiTheme="minorHAnsi" w:cstheme="minorHAnsi"/>
                <w:sz w:val="22"/>
                <w:szCs w:val="22"/>
                <w:lang w:val="en-GB"/>
              </w:rPr>
            </w:pPr>
            <w:r w:rsidRPr="00D06B5A">
              <w:rPr>
                <w:sz w:val="22"/>
                <w:szCs w:val="22"/>
                <w:lang w:val="en-GB"/>
              </w:rPr>
              <w:t>Deliverable</w:t>
            </w:r>
          </w:p>
        </w:tc>
        <w:tc>
          <w:tcPr>
            <w:tcW w:w="1000" w:type="dxa"/>
            <w:vAlign w:val="center"/>
          </w:tcPr>
          <w:p w14:paraId="5E7CE36F" w14:textId="05231509" w:rsidR="004E5F9A" w:rsidRPr="00D06B5A" w:rsidRDefault="004E5F9A" w:rsidP="00D06B5A">
            <w:pPr>
              <w:pStyle w:val="TableText"/>
              <w:jc w:val="center"/>
              <w:rPr>
                <w:rFonts w:asciiTheme="minorHAnsi" w:hAnsiTheme="minorHAnsi" w:cstheme="minorHAnsi"/>
                <w:sz w:val="22"/>
                <w:szCs w:val="22"/>
                <w:lang w:val="en-GB"/>
              </w:rPr>
            </w:pPr>
            <w:r w:rsidRPr="00D06B5A">
              <w:rPr>
                <w:sz w:val="22"/>
                <w:szCs w:val="22"/>
                <w:lang w:val="en-GB"/>
              </w:rPr>
              <w:t>Tasks included</w:t>
            </w:r>
          </w:p>
        </w:tc>
        <w:tc>
          <w:tcPr>
            <w:tcW w:w="625" w:type="dxa"/>
            <w:vAlign w:val="center"/>
          </w:tcPr>
          <w:p w14:paraId="782DEFB7" w14:textId="1DA29AE0" w:rsidR="004E5F9A" w:rsidRPr="00D06B5A" w:rsidRDefault="004E5F9A" w:rsidP="00D06B5A">
            <w:pPr>
              <w:pStyle w:val="TableText"/>
              <w:jc w:val="center"/>
              <w:rPr>
                <w:rFonts w:asciiTheme="minorHAnsi" w:hAnsiTheme="minorHAnsi" w:cstheme="minorHAnsi"/>
                <w:sz w:val="22"/>
                <w:szCs w:val="22"/>
                <w:lang w:val="en-GB"/>
              </w:rPr>
            </w:pPr>
            <w:r w:rsidRPr="00D06B5A">
              <w:rPr>
                <w:sz w:val="22"/>
                <w:szCs w:val="22"/>
                <w:lang w:val="en-GB"/>
              </w:rPr>
              <w:t>Qty</w:t>
            </w:r>
          </w:p>
        </w:tc>
        <w:tc>
          <w:tcPr>
            <w:tcW w:w="2236" w:type="dxa"/>
            <w:vAlign w:val="center"/>
          </w:tcPr>
          <w:p w14:paraId="155229E2" w14:textId="23CC95BF" w:rsidR="004E5F9A" w:rsidRPr="00D06B5A" w:rsidRDefault="004E5F9A" w:rsidP="00D06B5A">
            <w:pPr>
              <w:pStyle w:val="TableText"/>
              <w:rPr>
                <w:rFonts w:asciiTheme="minorHAnsi" w:hAnsiTheme="minorHAnsi" w:cstheme="minorHAnsi"/>
                <w:sz w:val="22"/>
                <w:szCs w:val="22"/>
                <w:lang w:val="en-GB"/>
              </w:rPr>
            </w:pPr>
            <w:r>
              <w:rPr>
                <w:sz w:val="22"/>
                <w:szCs w:val="22"/>
                <w:lang w:val="en-GB"/>
              </w:rPr>
              <w:t>Submission date</w:t>
            </w:r>
          </w:p>
        </w:tc>
        <w:tc>
          <w:tcPr>
            <w:tcW w:w="2867" w:type="dxa"/>
            <w:vAlign w:val="center"/>
          </w:tcPr>
          <w:p w14:paraId="0C1D73E2" w14:textId="150C1437" w:rsidR="004E5F9A" w:rsidRPr="00D06B5A" w:rsidRDefault="004E5F9A" w:rsidP="00D06B5A">
            <w:pPr>
              <w:pStyle w:val="TableText"/>
              <w:rPr>
                <w:rFonts w:asciiTheme="minorHAnsi" w:hAnsiTheme="minorHAnsi" w:cstheme="minorHAnsi"/>
                <w:sz w:val="22"/>
                <w:szCs w:val="22"/>
                <w:lang w:val="en-GB"/>
              </w:rPr>
            </w:pPr>
            <w:r>
              <w:rPr>
                <w:sz w:val="22"/>
                <w:szCs w:val="22"/>
                <w:lang w:val="en-GB"/>
              </w:rPr>
              <w:t>Form and copies</w:t>
            </w:r>
          </w:p>
        </w:tc>
      </w:tr>
      <w:tr w:rsidR="004E5F9A" w:rsidRPr="00375BDD" w14:paraId="7D8FBA8F" w14:textId="5931DEA2" w:rsidTr="004E5F9A">
        <w:tc>
          <w:tcPr>
            <w:tcW w:w="406" w:type="dxa"/>
          </w:tcPr>
          <w:p w14:paraId="74070703" w14:textId="47C31B68" w:rsidR="004E5F9A" w:rsidRPr="006F54CB" w:rsidRDefault="004E5F9A" w:rsidP="00D06B5A">
            <w:pPr>
              <w:pStyle w:val="TableText0"/>
              <w:rPr>
                <w:rFonts w:cstheme="minorHAnsi"/>
              </w:rPr>
            </w:pPr>
            <w:r>
              <w:rPr>
                <w:rFonts w:cstheme="minorHAnsi"/>
              </w:rPr>
              <w:t>I</w:t>
            </w:r>
          </w:p>
        </w:tc>
        <w:tc>
          <w:tcPr>
            <w:tcW w:w="2491" w:type="dxa"/>
          </w:tcPr>
          <w:p w14:paraId="4CA4E531" w14:textId="2DAF3577" w:rsidR="004E5F9A" w:rsidRPr="00375BDD" w:rsidRDefault="004E5F9A" w:rsidP="00D06B5A">
            <w:pPr>
              <w:pStyle w:val="TableText0"/>
              <w:rPr>
                <w:rFonts w:cstheme="minorHAnsi"/>
                <w:sz w:val="22"/>
                <w:szCs w:val="22"/>
              </w:rPr>
            </w:pPr>
            <w:r w:rsidRPr="004E5F9A">
              <w:t>Workplan</w:t>
            </w:r>
            <w:r w:rsidRPr="006027C9">
              <w:t xml:space="preserve"> </w:t>
            </w:r>
          </w:p>
        </w:tc>
        <w:tc>
          <w:tcPr>
            <w:tcW w:w="1000" w:type="dxa"/>
          </w:tcPr>
          <w:p w14:paraId="6CF9603D" w14:textId="7DFD7C53" w:rsidR="004E5F9A" w:rsidRPr="00375BDD" w:rsidRDefault="004E5F9A" w:rsidP="00D06B5A">
            <w:pPr>
              <w:pStyle w:val="TableText0"/>
              <w:jc w:val="center"/>
              <w:rPr>
                <w:rFonts w:cstheme="minorHAnsi"/>
                <w:sz w:val="22"/>
                <w:szCs w:val="22"/>
              </w:rPr>
            </w:pPr>
            <w:r>
              <w:t>1</w:t>
            </w:r>
          </w:p>
        </w:tc>
        <w:tc>
          <w:tcPr>
            <w:tcW w:w="625" w:type="dxa"/>
          </w:tcPr>
          <w:p w14:paraId="35EE0364" w14:textId="2EFC0942" w:rsidR="004E5F9A" w:rsidRPr="00375BDD" w:rsidRDefault="004E5F9A" w:rsidP="00D06B5A">
            <w:pPr>
              <w:pStyle w:val="TableText0"/>
              <w:jc w:val="center"/>
              <w:rPr>
                <w:rFonts w:cstheme="minorHAnsi"/>
                <w:sz w:val="22"/>
                <w:szCs w:val="22"/>
              </w:rPr>
            </w:pPr>
            <w:r>
              <w:t>1</w:t>
            </w:r>
          </w:p>
        </w:tc>
        <w:tc>
          <w:tcPr>
            <w:tcW w:w="2236" w:type="dxa"/>
          </w:tcPr>
          <w:p w14:paraId="0704D74B" w14:textId="5CC6D7C2" w:rsidR="004E5F9A" w:rsidRPr="006F54CB" w:rsidRDefault="004E5F9A" w:rsidP="00D06B5A">
            <w:pPr>
              <w:pStyle w:val="TableText0"/>
              <w:rPr>
                <w:lang w:val="en-US"/>
              </w:rPr>
            </w:pPr>
            <w:r w:rsidRPr="004E5F9A">
              <w:t>Not later than 1 week after signing the contract</w:t>
            </w:r>
            <w:r w:rsidRPr="008D621F">
              <w:t>.</w:t>
            </w:r>
          </w:p>
        </w:tc>
        <w:tc>
          <w:tcPr>
            <w:tcW w:w="2867" w:type="dxa"/>
            <w:vMerge w:val="restart"/>
            <w:vAlign w:val="center"/>
          </w:tcPr>
          <w:p w14:paraId="5FC4020E" w14:textId="709B4ABC" w:rsidR="004E5F9A" w:rsidRPr="00375BDD" w:rsidRDefault="004E5F9A" w:rsidP="00D06B5A">
            <w:pPr>
              <w:pStyle w:val="TableText0"/>
              <w:rPr>
                <w:rFonts w:cstheme="minorHAnsi"/>
                <w:sz w:val="22"/>
                <w:szCs w:val="22"/>
              </w:rPr>
            </w:pPr>
            <w:r w:rsidRPr="004E5F9A">
              <w:t>Electronic, in English and Vietnamese</w:t>
            </w:r>
            <w:r w:rsidRPr="006027C9">
              <w:t xml:space="preserve"> </w:t>
            </w:r>
          </w:p>
        </w:tc>
      </w:tr>
      <w:tr w:rsidR="004E5F9A" w:rsidRPr="00375BDD" w14:paraId="45BB6FDA" w14:textId="7A19D0CC" w:rsidTr="004E5F9A">
        <w:tc>
          <w:tcPr>
            <w:tcW w:w="406" w:type="dxa"/>
          </w:tcPr>
          <w:p w14:paraId="0DF4FA3C" w14:textId="0C21D418" w:rsidR="004E5F9A" w:rsidRPr="006F54CB" w:rsidRDefault="004E5F9A" w:rsidP="00D06B5A">
            <w:pPr>
              <w:pStyle w:val="TableText0"/>
              <w:rPr>
                <w:rFonts w:cstheme="minorHAnsi"/>
              </w:rPr>
            </w:pPr>
            <w:r>
              <w:rPr>
                <w:rFonts w:cstheme="minorHAnsi"/>
              </w:rPr>
              <w:t>II</w:t>
            </w:r>
          </w:p>
        </w:tc>
        <w:tc>
          <w:tcPr>
            <w:tcW w:w="2491" w:type="dxa"/>
          </w:tcPr>
          <w:p w14:paraId="0A30940F" w14:textId="206BBA90" w:rsidR="004E5F9A" w:rsidRPr="00375BDD" w:rsidRDefault="004E5F9A" w:rsidP="00D06B5A">
            <w:pPr>
              <w:pStyle w:val="TableText0"/>
              <w:rPr>
                <w:rFonts w:cstheme="minorHAnsi"/>
                <w:sz w:val="22"/>
                <w:szCs w:val="22"/>
              </w:rPr>
            </w:pPr>
            <w:r w:rsidRPr="004E5F9A">
              <w:t>Financial status report</w:t>
            </w:r>
          </w:p>
        </w:tc>
        <w:tc>
          <w:tcPr>
            <w:tcW w:w="1000" w:type="dxa"/>
          </w:tcPr>
          <w:p w14:paraId="04ACC923" w14:textId="1F93D969" w:rsidR="004E5F9A" w:rsidRPr="00375BDD" w:rsidRDefault="004E5F9A" w:rsidP="00D06B5A">
            <w:pPr>
              <w:pStyle w:val="TableText0"/>
              <w:jc w:val="center"/>
              <w:rPr>
                <w:rFonts w:cstheme="minorHAnsi"/>
                <w:sz w:val="22"/>
                <w:szCs w:val="22"/>
              </w:rPr>
            </w:pPr>
            <w:r>
              <w:t>2-3</w:t>
            </w:r>
          </w:p>
        </w:tc>
        <w:tc>
          <w:tcPr>
            <w:tcW w:w="625" w:type="dxa"/>
          </w:tcPr>
          <w:p w14:paraId="73ACF457" w14:textId="67A7FF8A" w:rsidR="004E5F9A" w:rsidRPr="00375BDD" w:rsidRDefault="004E5F9A" w:rsidP="00D06B5A">
            <w:pPr>
              <w:pStyle w:val="TableText0"/>
              <w:jc w:val="center"/>
              <w:rPr>
                <w:rFonts w:cstheme="minorHAnsi"/>
                <w:sz w:val="22"/>
                <w:szCs w:val="22"/>
              </w:rPr>
            </w:pPr>
            <w:r>
              <w:t>1</w:t>
            </w:r>
          </w:p>
        </w:tc>
        <w:tc>
          <w:tcPr>
            <w:tcW w:w="2236" w:type="dxa"/>
          </w:tcPr>
          <w:p w14:paraId="4D26A963" w14:textId="57CC71D7" w:rsidR="004E5F9A" w:rsidRPr="00375BDD" w:rsidRDefault="004E5F9A" w:rsidP="00D06B5A">
            <w:pPr>
              <w:pStyle w:val="TableText0"/>
              <w:rPr>
                <w:rFonts w:cstheme="minorHAnsi"/>
                <w:sz w:val="22"/>
                <w:szCs w:val="22"/>
              </w:rPr>
            </w:pPr>
            <w:r w:rsidRPr="004E5F9A">
              <w:t>No later than one month after signing the contract</w:t>
            </w:r>
          </w:p>
        </w:tc>
        <w:tc>
          <w:tcPr>
            <w:tcW w:w="2867" w:type="dxa"/>
            <w:vMerge/>
          </w:tcPr>
          <w:p w14:paraId="5F3D1780" w14:textId="192FFF25" w:rsidR="004E5F9A" w:rsidRPr="00375BDD" w:rsidRDefault="004E5F9A" w:rsidP="00D06B5A">
            <w:pPr>
              <w:pStyle w:val="TableText0"/>
              <w:rPr>
                <w:rFonts w:cstheme="minorHAnsi"/>
                <w:sz w:val="22"/>
                <w:szCs w:val="22"/>
              </w:rPr>
            </w:pPr>
          </w:p>
        </w:tc>
      </w:tr>
      <w:tr w:rsidR="004E5F9A" w:rsidRPr="00375BDD" w14:paraId="6EA2B889" w14:textId="4882BD52" w:rsidTr="004E5F9A">
        <w:tc>
          <w:tcPr>
            <w:tcW w:w="406" w:type="dxa"/>
          </w:tcPr>
          <w:p w14:paraId="3A60A8DB" w14:textId="5C3F9173" w:rsidR="004E5F9A" w:rsidRPr="006F54CB" w:rsidRDefault="004E5F9A" w:rsidP="00D06B5A">
            <w:pPr>
              <w:pStyle w:val="TableText0"/>
              <w:rPr>
                <w:rFonts w:cstheme="minorHAnsi"/>
              </w:rPr>
            </w:pPr>
            <w:r>
              <w:rPr>
                <w:rFonts w:cstheme="minorHAnsi"/>
              </w:rPr>
              <w:t>III</w:t>
            </w:r>
          </w:p>
        </w:tc>
        <w:tc>
          <w:tcPr>
            <w:tcW w:w="2491" w:type="dxa"/>
          </w:tcPr>
          <w:p w14:paraId="293AAB4F" w14:textId="0DA26E81" w:rsidR="004E5F9A" w:rsidRDefault="004E5F9A" w:rsidP="00D06B5A">
            <w:pPr>
              <w:pStyle w:val="TableText0"/>
            </w:pPr>
            <w:r w:rsidRPr="004E5F9A">
              <w:t>Sustainable finance guide</w:t>
            </w:r>
          </w:p>
        </w:tc>
        <w:tc>
          <w:tcPr>
            <w:tcW w:w="1000" w:type="dxa"/>
          </w:tcPr>
          <w:p w14:paraId="4ACAAFB2" w14:textId="2A758FC8" w:rsidR="004E5F9A" w:rsidRDefault="004E5F9A" w:rsidP="00D06B5A">
            <w:pPr>
              <w:pStyle w:val="TableText0"/>
              <w:jc w:val="center"/>
            </w:pPr>
            <w:r>
              <w:t>4</w:t>
            </w:r>
          </w:p>
        </w:tc>
        <w:tc>
          <w:tcPr>
            <w:tcW w:w="625" w:type="dxa"/>
          </w:tcPr>
          <w:p w14:paraId="5CC309C4" w14:textId="1A031AEA" w:rsidR="004E5F9A" w:rsidRDefault="004E5F9A" w:rsidP="00D06B5A">
            <w:pPr>
              <w:pStyle w:val="TableText0"/>
              <w:jc w:val="center"/>
            </w:pPr>
            <w:r>
              <w:t>1</w:t>
            </w:r>
          </w:p>
        </w:tc>
        <w:tc>
          <w:tcPr>
            <w:tcW w:w="2236" w:type="dxa"/>
          </w:tcPr>
          <w:p w14:paraId="415A96B2" w14:textId="3ABEDADC" w:rsidR="004E5F9A" w:rsidRPr="0025547D" w:rsidRDefault="004E5F9A" w:rsidP="00D06B5A">
            <w:pPr>
              <w:pStyle w:val="TableText0"/>
            </w:pPr>
            <w:r w:rsidRPr="004E5F9A">
              <w:t>Not later than two months after signing the contract</w:t>
            </w:r>
          </w:p>
        </w:tc>
        <w:tc>
          <w:tcPr>
            <w:tcW w:w="2867" w:type="dxa"/>
            <w:vMerge/>
          </w:tcPr>
          <w:p w14:paraId="4B53F31F" w14:textId="615BFED6" w:rsidR="004E5F9A" w:rsidRPr="006027C9" w:rsidRDefault="004E5F9A" w:rsidP="00794F75">
            <w:pPr>
              <w:pStyle w:val="Tablebullet"/>
              <w:numPr>
                <w:ilvl w:val="0"/>
                <w:numId w:val="0"/>
              </w:numPr>
            </w:pPr>
          </w:p>
        </w:tc>
      </w:tr>
      <w:tr w:rsidR="004E5F9A" w:rsidRPr="00375BDD" w14:paraId="47BEF226" w14:textId="5DC83294" w:rsidTr="004E5F9A">
        <w:tc>
          <w:tcPr>
            <w:tcW w:w="406" w:type="dxa"/>
          </w:tcPr>
          <w:p w14:paraId="321971AB" w14:textId="63AB40F4" w:rsidR="004E5F9A" w:rsidRPr="006F54CB" w:rsidRDefault="004E5F9A" w:rsidP="00D06B5A">
            <w:pPr>
              <w:pStyle w:val="TableText0"/>
              <w:rPr>
                <w:rFonts w:cstheme="minorHAnsi"/>
              </w:rPr>
            </w:pPr>
            <w:r>
              <w:rPr>
                <w:rFonts w:cstheme="minorHAnsi"/>
              </w:rPr>
              <w:t>IV</w:t>
            </w:r>
          </w:p>
        </w:tc>
        <w:tc>
          <w:tcPr>
            <w:tcW w:w="2491" w:type="dxa"/>
          </w:tcPr>
          <w:p w14:paraId="152A7907" w14:textId="3F34F456" w:rsidR="004E5F9A" w:rsidRDefault="004E5F9A" w:rsidP="00D06B5A">
            <w:pPr>
              <w:pStyle w:val="TableText0"/>
            </w:pPr>
            <w:r w:rsidRPr="004E5F9A">
              <w:t>Policy brief</w:t>
            </w:r>
          </w:p>
        </w:tc>
        <w:tc>
          <w:tcPr>
            <w:tcW w:w="1000" w:type="dxa"/>
          </w:tcPr>
          <w:p w14:paraId="1971B519" w14:textId="592DDA1E" w:rsidR="004E5F9A" w:rsidRDefault="004E5F9A" w:rsidP="00D06B5A">
            <w:pPr>
              <w:pStyle w:val="TableText0"/>
              <w:jc w:val="center"/>
            </w:pPr>
            <w:r>
              <w:t>5</w:t>
            </w:r>
          </w:p>
        </w:tc>
        <w:tc>
          <w:tcPr>
            <w:tcW w:w="625" w:type="dxa"/>
          </w:tcPr>
          <w:p w14:paraId="3A3D325C" w14:textId="72C65B73" w:rsidR="004E5F9A" w:rsidRDefault="004E5F9A" w:rsidP="00D06B5A">
            <w:pPr>
              <w:pStyle w:val="TableText0"/>
              <w:jc w:val="center"/>
            </w:pPr>
            <w:r>
              <w:t>1</w:t>
            </w:r>
          </w:p>
        </w:tc>
        <w:tc>
          <w:tcPr>
            <w:tcW w:w="2236" w:type="dxa"/>
          </w:tcPr>
          <w:p w14:paraId="58C1C8B0" w14:textId="2013B569" w:rsidR="004E5F9A" w:rsidRPr="0025547D" w:rsidRDefault="004E5F9A" w:rsidP="00D06B5A">
            <w:pPr>
              <w:pStyle w:val="TableText0"/>
            </w:pPr>
            <w:r w:rsidRPr="004E5F9A">
              <w:t>Not later than two months after signing the contract</w:t>
            </w:r>
          </w:p>
        </w:tc>
        <w:tc>
          <w:tcPr>
            <w:tcW w:w="2867" w:type="dxa"/>
            <w:vMerge/>
          </w:tcPr>
          <w:p w14:paraId="1D3CFCE7" w14:textId="214C5420" w:rsidR="004E5F9A" w:rsidRPr="006027C9" w:rsidRDefault="004E5F9A" w:rsidP="00794F75">
            <w:pPr>
              <w:pStyle w:val="Tablebullet"/>
              <w:numPr>
                <w:ilvl w:val="0"/>
                <w:numId w:val="0"/>
              </w:numPr>
            </w:pPr>
          </w:p>
        </w:tc>
      </w:tr>
      <w:tr w:rsidR="004E5F9A" w:rsidRPr="00375BDD" w14:paraId="68A3FB63" w14:textId="77777777" w:rsidTr="004E5F9A">
        <w:tc>
          <w:tcPr>
            <w:tcW w:w="406" w:type="dxa"/>
          </w:tcPr>
          <w:p w14:paraId="41AB034D" w14:textId="75EFE638" w:rsidR="004E5F9A" w:rsidRDefault="004E5F9A" w:rsidP="00D06B5A">
            <w:pPr>
              <w:pStyle w:val="TableText0"/>
              <w:rPr>
                <w:rFonts w:cstheme="minorHAnsi"/>
              </w:rPr>
            </w:pPr>
            <w:r>
              <w:rPr>
                <w:rFonts w:cstheme="minorHAnsi"/>
              </w:rPr>
              <w:t>V</w:t>
            </w:r>
          </w:p>
        </w:tc>
        <w:tc>
          <w:tcPr>
            <w:tcW w:w="2491" w:type="dxa"/>
          </w:tcPr>
          <w:p w14:paraId="58AA8A2C" w14:textId="608F6604" w:rsidR="004E5F9A" w:rsidRPr="004E5F9A" w:rsidRDefault="004E5F9A" w:rsidP="00D06B5A">
            <w:pPr>
              <w:pStyle w:val="TableText0"/>
            </w:pPr>
            <w:r w:rsidRPr="004E5F9A">
              <w:t>Mission report</w:t>
            </w:r>
          </w:p>
        </w:tc>
        <w:tc>
          <w:tcPr>
            <w:tcW w:w="1000" w:type="dxa"/>
          </w:tcPr>
          <w:p w14:paraId="218394BA" w14:textId="2123D6B5" w:rsidR="004E5F9A" w:rsidRDefault="004E5F9A" w:rsidP="00D06B5A">
            <w:pPr>
              <w:pStyle w:val="TableText0"/>
              <w:jc w:val="center"/>
            </w:pPr>
            <w:r>
              <w:t>6</w:t>
            </w:r>
          </w:p>
        </w:tc>
        <w:tc>
          <w:tcPr>
            <w:tcW w:w="625" w:type="dxa"/>
          </w:tcPr>
          <w:p w14:paraId="4FED55C6" w14:textId="76F092E0" w:rsidR="004E5F9A" w:rsidRDefault="004E5F9A" w:rsidP="00D06B5A">
            <w:pPr>
              <w:pStyle w:val="TableText0"/>
              <w:jc w:val="center"/>
            </w:pPr>
            <w:r>
              <w:t>1</w:t>
            </w:r>
          </w:p>
        </w:tc>
        <w:tc>
          <w:tcPr>
            <w:tcW w:w="2236" w:type="dxa"/>
          </w:tcPr>
          <w:p w14:paraId="5F005B3A" w14:textId="55373B0A" w:rsidR="004E5F9A" w:rsidRPr="004E5F9A" w:rsidRDefault="004E5F9A" w:rsidP="00D06B5A">
            <w:pPr>
              <w:pStyle w:val="TableText0"/>
            </w:pPr>
            <w:r w:rsidRPr="004E5F9A">
              <w:t>Not later than 2.5 months after signing the contract</w:t>
            </w:r>
          </w:p>
        </w:tc>
        <w:tc>
          <w:tcPr>
            <w:tcW w:w="2867" w:type="dxa"/>
            <w:vMerge/>
          </w:tcPr>
          <w:p w14:paraId="2BB8B928" w14:textId="77777777" w:rsidR="004E5F9A" w:rsidRPr="006027C9" w:rsidRDefault="004E5F9A" w:rsidP="00794F75">
            <w:pPr>
              <w:pStyle w:val="Tablebullet"/>
              <w:numPr>
                <w:ilvl w:val="0"/>
                <w:numId w:val="0"/>
              </w:numPr>
            </w:pPr>
          </w:p>
        </w:tc>
      </w:tr>
    </w:tbl>
    <w:p w14:paraId="2F24DAED" w14:textId="39CB36DD" w:rsidR="00375BDD" w:rsidRPr="00E72D1A" w:rsidRDefault="004E5F9A" w:rsidP="00E72D1A">
      <w:pPr>
        <w:pStyle w:val="Heading1"/>
        <w:numPr>
          <w:ilvl w:val="0"/>
          <w:numId w:val="7"/>
        </w:numPr>
        <w:spacing w:before="360" w:after="120" w:line="259" w:lineRule="auto"/>
        <w:ind w:left="360"/>
        <w:rPr>
          <w:rFonts w:asciiTheme="minorHAnsi" w:hAnsiTheme="minorHAnsi" w:cstheme="minorHAnsi"/>
          <w:b/>
          <w:bCs/>
          <w:sz w:val="22"/>
          <w:szCs w:val="22"/>
        </w:rPr>
      </w:pPr>
      <w:r w:rsidRPr="004E5F9A">
        <w:rPr>
          <w:rFonts w:asciiTheme="minorHAnsi" w:hAnsiTheme="minorHAnsi" w:cstheme="minorHAnsi"/>
          <w:b/>
          <w:bCs/>
          <w:sz w:val="22"/>
          <w:szCs w:val="22"/>
        </w:rPr>
        <w:lastRenderedPageBreak/>
        <w:t>Period and mode of implementation</w:t>
      </w:r>
    </w:p>
    <w:p w14:paraId="33EF762A" w14:textId="22922D61" w:rsidR="00375BDD" w:rsidRDefault="00616C3A" w:rsidP="00375BDD">
      <w:pPr>
        <w:rPr>
          <w:rFonts w:asciiTheme="minorHAnsi" w:hAnsiTheme="minorHAnsi" w:cstheme="minorHAnsi"/>
          <w:lang w:val="en-US"/>
        </w:rPr>
      </w:pPr>
      <w:r w:rsidRPr="00616C3A">
        <w:rPr>
          <w:rFonts w:asciiTheme="minorHAnsi" w:hAnsiTheme="minorHAnsi" w:cstheme="minorHAnsi"/>
        </w:rPr>
        <w:t xml:space="preserve">The activities will be carried out in Hanoi and some project </w:t>
      </w:r>
      <w:proofErr w:type="gramStart"/>
      <w:r w:rsidRPr="00616C3A">
        <w:rPr>
          <w:rFonts w:asciiTheme="minorHAnsi" w:hAnsiTheme="minorHAnsi" w:cstheme="minorHAnsi"/>
        </w:rPr>
        <w:t>provinces, and</w:t>
      </w:r>
      <w:proofErr w:type="gramEnd"/>
      <w:r w:rsidRPr="00616C3A">
        <w:rPr>
          <w:rFonts w:asciiTheme="minorHAnsi" w:hAnsiTheme="minorHAnsi" w:cstheme="minorHAnsi"/>
        </w:rPr>
        <w:t xml:space="preserve"> are expected to be completed within 03 months from the date of signing the contract</w:t>
      </w:r>
      <w:r w:rsidR="00E72D1A" w:rsidRPr="00E72D1A">
        <w:rPr>
          <w:rFonts w:asciiTheme="minorHAnsi" w:hAnsiTheme="minorHAnsi" w:cstheme="minorHAnsi"/>
          <w:lang w:val="en-US"/>
        </w:rPr>
        <w:t>.</w:t>
      </w:r>
    </w:p>
    <w:p w14:paraId="2DBCB370" w14:textId="613B68A8" w:rsidR="00794F75" w:rsidRPr="00375BDD" w:rsidRDefault="00616C3A" w:rsidP="00375BDD">
      <w:pPr>
        <w:rPr>
          <w:rFonts w:asciiTheme="minorHAnsi" w:hAnsiTheme="minorHAnsi" w:cstheme="minorHAnsi"/>
        </w:rPr>
      </w:pPr>
      <w:r w:rsidRPr="00616C3A">
        <w:rPr>
          <w:rFonts w:asciiTheme="minorHAnsi" w:hAnsiTheme="minorHAnsi" w:cstheme="minorHAnsi"/>
        </w:rPr>
        <w:t>To optimize implementation efficiency and effectiveness, the mission will incorporate field visits and online meetings, while PPMUs and 21 VFBC project MOUs will be required to support and facilitate data collection as per the consultant’s guidance and instructions</w:t>
      </w:r>
      <w:r w:rsidR="00794F75">
        <w:rPr>
          <w:rFonts w:asciiTheme="minorHAnsi" w:hAnsiTheme="minorHAnsi" w:cstheme="minorHAnsi"/>
        </w:rPr>
        <w:t>.</w:t>
      </w:r>
    </w:p>
    <w:p w14:paraId="043112CB" w14:textId="6D601399" w:rsidR="00E72D1A" w:rsidRDefault="00E72D1A" w:rsidP="00E72D1A">
      <w:pPr>
        <w:pStyle w:val="Heading1"/>
        <w:numPr>
          <w:ilvl w:val="0"/>
          <w:numId w:val="7"/>
        </w:numPr>
        <w:spacing w:before="360" w:after="120" w:line="259" w:lineRule="auto"/>
        <w:ind w:left="360"/>
        <w:rPr>
          <w:rFonts w:asciiTheme="minorHAnsi" w:hAnsiTheme="minorHAnsi" w:cstheme="minorHAnsi"/>
          <w:b/>
          <w:bCs/>
          <w:sz w:val="22"/>
          <w:szCs w:val="22"/>
        </w:rPr>
      </w:pPr>
      <w:r w:rsidRPr="00E72D1A">
        <w:rPr>
          <w:rFonts w:asciiTheme="minorHAnsi" w:hAnsiTheme="minorHAnsi" w:cstheme="minorHAnsi"/>
          <w:b/>
          <w:bCs/>
          <w:sz w:val="22"/>
          <w:szCs w:val="22"/>
        </w:rPr>
        <w:t>R</w:t>
      </w:r>
      <w:r w:rsidR="00375BDD" w:rsidRPr="00E72D1A">
        <w:rPr>
          <w:rFonts w:asciiTheme="minorHAnsi" w:hAnsiTheme="minorHAnsi" w:cstheme="minorHAnsi"/>
          <w:b/>
          <w:bCs/>
          <w:sz w:val="22"/>
          <w:szCs w:val="22"/>
        </w:rPr>
        <w:t>equired personnel</w:t>
      </w:r>
    </w:p>
    <w:p w14:paraId="43CFF6EF" w14:textId="522D5D43" w:rsidR="00794F75" w:rsidRPr="00794F75" w:rsidRDefault="00616C3A" w:rsidP="00794F75">
      <w:pPr>
        <w:rPr>
          <w:rFonts w:asciiTheme="minorHAnsi" w:hAnsiTheme="minorHAnsi" w:cstheme="minorHAnsi"/>
        </w:rPr>
      </w:pPr>
      <w:r w:rsidRPr="00616C3A">
        <w:rPr>
          <w:rFonts w:asciiTheme="minorHAnsi" w:hAnsiTheme="minorHAnsi" w:cstheme="minorHAnsi"/>
        </w:rPr>
        <w:t>The task will be carried out by a team of two members</w:t>
      </w:r>
      <w:r w:rsidR="00794F75">
        <w:rPr>
          <w:rFonts w:asciiTheme="minorHAnsi" w:hAnsiTheme="minorHAnsi" w:cstheme="minorHAnsi"/>
        </w:rPr>
        <w:t>:</w:t>
      </w:r>
    </w:p>
    <w:tbl>
      <w:tblPr>
        <w:tblStyle w:val="PRCFproposaltable"/>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4950"/>
        <w:gridCol w:w="2325"/>
      </w:tblGrid>
      <w:tr w:rsidR="00616C3A" w:rsidRPr="00375BDD" w14:paraId="5B8E8E73" w14:textId="0FC063C8" w:rsidTr="00616C3A">
        <w:trPr>
          <w:cnfStyle w:val="100000000000" w:firstRow="1" w:lastRow="0" w:firstColumn="0" w:lastColumn="0" w:oddVBand="0" w:evenVBand="0" w:oddHBand="0" w:evenHBand="0" w:firstRowFirstColumn="0" w:firstRowLastColumn="0" w:lastRowFirstColumn="0" w:lastRowLastColumn="0"/>
          <w:tblHeader/>
        </w:trPr>
        <w:tc>
          <w:tcPr>
            <w:tcW w:w="2245" w:type="dxa"/>
            <w:vAlign w:val="center"/>
          </w:tcPr>
          <w:p w14:paraId="5FA275EC" w14:textId="03064E1F" w:rsidR="00616C3A" w:rsidRPr="00E72D1A" w:rsidRDefault="00616C3A" w:rsidP="00E72D1A">
            <w:pPr>
              <w:pStyle w:val="TableText"/>
              <w:jc w:val="center"/>
              <w:rPr>
                <w:rFonts w:asciiTheme="minorHAnsi" w:hAnsiTheme="minorHAnsi" w:cstheme="minorHAnsi"/>
                <w:sz w:val="22"/>
                <w:szCs w:val="22"/>
                <w:lang w:val="en-GB"/>
              </w:rPr>
            </w:pPr>
            <w:r w:rsidRPr="00E72D1A">
              <w:rPr>
                <w:color w:val="000000" w:themeColor="text1"/>
                <w:sz w:val="22"/>
                <w:szCs w:val="22"/>
              </w:rPr>
              <w:t>POSITION</w:t>
            </w:r>
          </w:p>
        </w:tc>
        <w:tc>
          <w:tcPr>
            <w:tcW w:w="4950" w:type="dxa"/>
            <w:vAlign w:val="center"/>
          </w:tcPr>
          <w:p w14:paraId="77B0FAB3" w14:textId="1F6FAD4D" w:rsidR="00616C3A" w:rsidRPr="00E72D1A" w:rsidRDefault="00616C3A" w:rsidP="00E72D1A">
            <w:pPr>
              <w:pStyle w:val="TableText"/>
              <w:jc w:val="center"/>
              <w:rPr>
                <w:rFonts w:asciiTheme="minorHAnsi" w:hAnsiTheme="minorHAnsi" w:cstheme="minorHAnsi"/>
                <w:sz w:val="22"/>
                <w:szCs w:val="22"/>
                <w:lang w:val="en-GB"/>
              </w:rPr>
            </w:pPr>
            <w:r w:rsidRPr="00E72D1A">
              <w:rPr>
                <w:sz w:val="22"/>
                <w:szCs w:val="22"/>
              </w:rPr>
              <w:t>RESPONSIBILITIES</w:t>
            </w:r>
          </w:p>
        </w:tc>
        <w:tc>
          <w:tcPr>
            <w:tcW w:w="2325" w:type="dxa"/>
            <w:vAlign w:val="center"/>
          </w:tcPr>
          <w:p w14:paraId="62C0B9D5" w14:textId="0047F91D" w:rsidR="00616C3A" w:rsidRPr="00E72D1A" w:rsidRDefault="00616C3A" w:rsidP="00E72D1A">
            <w:pPr>
              <w:pStyle w:val="TableText"/>
              <w:jc w:val="center"/>
              <w:rPr>
                <w:sz w:val="22"/>
                <w:szCs w:val="22"/>
              </w:rPr>
            </w:pPr>
            <w:r>
              <w:t>ESTIMATED NUMBER OF WORKING DAYS</w:t>
            </w:r>
          </w:p>
        </w:tc>
      </w:tr>
      <w:tr w:rsidR="00616C3A" w:rsidRPr="00375BDD" w14:paraId="357080E6" w14:textId="37BBE8B4" w:rsidTr="00616C3A">
        <w:trPr>
          <w:trHeight w:val="476"/>
        </w:trPr>
        <w:tc>
          <w:tcPr>
            <w:tcW w:w="2245" w:type="dxa"/>
            <w:vAlign w:val="center"/>
          </w:tcPr>
          <w:p w14:paraId="06FBC180" w14:textId="2892F202" w:rsidR="00616C3A" w:rsidRPr="00D265D4" w:rsidRDefault="00616C3A" w:rsidP="00E72D1A">
            <w:pPr>
              <w:pStyle w:val="TableText"/>
              <w:jc w:val="center"/>
              <w:rPr>
                <w:rFonts w:asciiTheme="minorHAnsi" w:hAnsiTheme="minorHAnsi" w:cstheme="minorHAnsi"/>
                <w:bCs/>
                <w:sz w:val="22"/>
                <w:szCs w:val="22"/>
              </w:rPr>
            </w:pPr>
            <w:r w:rsidRPr="00616C3A">
              <w:rPr>
                <w:rFonts w:ascii="Arial" w:hAnsi="Arial" w:cs="Arial"/>
                <w:szCs w:val="20"/>
                <w:lang w:val="en-GB"/>
              </w:rPr>
              <w:t>Team Leader - National Reserve Finance Specialist</w:t>
            </w:r>
          </w:p>
        </w:tc>
        <w:tc>
          <w:tcPr>
            <w:tcW w:w="4950" w:type="dxa"/>
            <w:vAlign w:val="center"/>
          </w:tcPr>
          <w:p w14:paraId="0854BA02" w14:textId="27D358DD" w:rsidR="00616C3A" w:rsidRPr="00794F75" w:rsidRDefault="00616C3A" w:rsidP="00794F75">
            <w:pPr>
              <w:pStyle w:val="TableText"/>
              <w:rPr>
                <w:rFonts w:asciiTheme="minorHAnsi" w:hAnsiTheme="minorHAnsi" w:cstheme="minorHAnsi"/>
              </w:rPr>
            </w:pPr>
            <w:r w:rsidRPr="00616C3A">
              <w:rPr>
                <w:rFonts w:asciiTheme="minorHAnsi" w:hAnsiTheme="minorHAnsi" w:cstheme="minorHAnsi"/>
                <w:lang w:val="en-GB"/>
              </w:rPr>
              <w:t>Lead the mission. Responsible for planning work, implementing methods and tools, and being the primary contact for the Project. Primarily responsible for leading the development of financial strategies</w:t>
            </w:r>
            <w:r>
              <w:rPr>
                <w:rFonts w:asciiTheme="minorHAnsi" w:hAnsiTheme="minorHAnsi" w:cstheme="minorHAnsi"/>
              </w:rPr>
              <w:t>.</w:t>
            </w:r>
          </w:p>
        </w:tc>
        <w:tc>
          <w:tcPr>
            <w:tcW w:w="2325" w:type="dxa"/>
            <w:vAlign w:val="center"/>
          </w:tcPr>
          <w:p w14:paraId="3EDB1456" w14:textId="2A4978B9" w:rsidR="00616C3A" w:rsidRPr="00E72D1A" w:rsidRDefault="00616C3A" w:rsidP="00E72D1A">
            <w:pPr>
              <w:pStyle w:val="TableText"/>
              <w:jc w:val="center"/>
              <w:rPr>
                <w:rFonts w:asciiTheme="minorHAnsi" w:hAnsiTheme="minorHAnsi" w:cstheme="minorHAnsi"/>
              </w:rPr>
            </w:pPr>
            <w:r>
              <w:rPr>
                <w:rFonts w:asciiTheme="minorHAnsi" w:hAnsiTheme="minorHAnsi" w:cstheme="minorHAnsi"/>
              </w:rPr>
              <w:t>50</w:t>
            </w:r>
          </w:p>
        </w:tc>
      </w:tr>
      <w:tr w:rsidR="00616C3A" w:rsidRPr="00375BDD" w14:paraId="4C2C7D6E" w14:textId="43EF092C" w:rsidTr="00616C3A">
        <w:tc>
          <w:tcPr>
            <w:tcW w:w="2245" w:type="dxa"/>
            <w:vAlign w:val="center"/>
          </w:tcPr>
          <w:p w14:paraId="380DBB6E" w14:textId="5D6AB99A" w:rsidR="00616C3A" w:rsidRPr="00D265D4" w:rsidRDefault="00616C3A" w:rsidP="00E72D1A">
            <w:pPr>
              <w:pStyle w:val="TableText"/>
              <w:jc w:val="center"/>
              <w:rPr>
                <w:rFonts w:asciiTheme="minorHAnsi" w:hAnsiTheme="minorHAnsi" w:cstheme="minorHAnsi"/>
                <w:bCs/>
                <w:sz w:val="22"/>
                <w:szCs w:val="22"/>
              </w:rPr>
            </w:pPr>
            <w:bookmarkStart w:id="16" w:name="_Hlk184053201"/>
            <w:r w:rsidRPr="00616C3A">
              <w:rPr>
                <w:rFonts w:ascii="Arial" w:hAnsi="Arial" w:cs="Arial"/>
                <w:szCs w:val="20"/>
                <w:lang w:val="en-GB"/>
              </w:rPr>
              <w:t>International conservation area management expert (Vietnamese or foreign nationality)</w:t>
            </w:r>
            <w:bookmarkEnd w:id="16"/>
          </w:p>
        </w:tc>
        <w:tc>
          <w:tcPr>
            <w:tcW w:w="4950" w:type="dxa"/>
            <w:vAlign w:val="center"/>
          </w:tcPr>
          <w:p w14:paraId="7B3F7305" w14:textId="625C5AE4" w:rsidR="00616C3A" w:rsidRPr="00E72D1A" w:rsidRDefault="00616C3A" w:rsidP="00794F75">
            <w:pPr>
              <w:pStyle w:val="TableText"/>
              <w:rPr>
                <w:rFonts w:asciiTheme="minorHAnsi" w:hAnsiTheme="minorHAnsi" w:cstheme="minorHAnsi"/>
                <w:sz w:val="22"/>
                <w:szCs w:val="22"/>
              </w:rPr>
            </w:pPr>
            <w:r w:rsidRPr="00616C3A">
              <w:rPr>
                <w:rFonts w:asciiTheme="minorHAnsi" w:hAnsiTheme="minorHAnsi" w:cstheme="minorHAnsi"/>
                <w:sz w:val="22"/>
                <w:szCs w:val="22"/>
                <w:lang w:val="en-GB"/>
              </w:rPr>
              <w:t>Support assessment work, focusing on management effectiveness and conservation objectives, drafting policy briefs</w:t>
            </w:r>
            <w:r>
              <w:rPr>
                <w:rFonts w:asciiTheme="minorHAnsi" w:hAnsiTheme="minorHAnsi" w:cstheme="minorHAnsi"/>
                <w:sz w:val="22"/>
                <w:szCs w:val="22"/>
                <w:lang w:val="en-GB"/>
              </w:rPr>
              <w:t>.</w:t>
            </w:r>
          </w:p>
        </w:tc>
        <w:tc>
          <w:tcPr>
            <w:tcW w:w="2325" w:type="dxa"/>
            <w:vAlign w:val="center"/>
          </w:tcPr>
          <w:p w14:paraId="443FC0CA" w14:textId="1EA937AA" w:rsidR="00616C3A" w:rsidRPr="00E72D1A" w:rsidRDefault="00616C3A" w:rsidP="00E72D1A">
            <w:pPr>
              <w:pStyle w:val="TableText"/>
              <w:jc w:val="center"/>
              <w:rPr>
                <w:rFonts w:asciiTheme="minorHAnsi" w:hAnsiTheme="minorHAnsi" w:cstheme="minorHAnsi"/>
              </w:rPr>
            </w:pPr>
            <w:r>
              <w:rPr>
                <w:rFonts w:asciiTheme="minorHAnsi" w:hAnsiTheme="minorHAnsi" w:cstheme="minorHAnsi"/>
              </w:rPr>
              <w:t>12</w:t>
            </w:r>
          </w:p>
        </w:tc>
      </w:tr>
    </w:tbl>
    <w:p w14:paraId="5FE372E4" w14:textId="68727487" w:rsidR="00375BDD" w:rsidRPr="00E72D1A" w:rsidRDefault="00616C3A" w:rsidP="00375BDD">
      <w:pPr>
        <w:pStyle w:val="Heading4"/>
        <w:keepLines w:val="0"/>
        <w:numPr>
          <w:ilvl w:val="3"/>
          <w:numId w:val="0"/>
        </w:numPr>
        <w:spacing w:before="360" w:after="120" w:line="259" w:lineRule="auto"/>
        <w:rPr>
          <w:rFonts w:asciiTheme="minorHAnsi" w:hAnsiTheme="minorHAnsi" w:cstheme="minorHAnsi"/>
          <w:b/>
          <w:bCs/>
        </w:rPr>
      </w:pPr>
      <w:r w:rsidRPr="00616C3A">
        <w:rPr>
          <w:rFonts w:asciiTheme="minorHAnsi" w:hAnsiTheme="minorHAnsi" w:cstheme="minorHAnsi"/>
          <w:b/>
          <w:bCs/>
        </w:rPr>
        <w:t>Team Leader - National Reserve Finance Specialist</w:t>
      </w:r>
      <w:r w:rsidR="00375BDD" w:rsidRPr="00E72D1A">
        <w:rPr>
          <w:rFonts w:asciiTheme="minorHAnsi" w:hAnsiTheme="minorHAnsi" w:cstheme="minorHAnsi"/>
          <w:b/>
          <w:bCs/>
        </w:rPr>
        <w:t xml:space="preserve"> </w:t>
      </w:r>
    </w:p>
    <w:p w14:paraId="33BB703E" w14:textId="31B9BDE0" w:rsidR="00375BDD" w:rsidRDefault="00375BDD" w:rsidP="00375BDD">
      <w:pPr>
        <w:pStyle w:val="Heading5"/>
        <w:numPr>
          <w:ilvl w:val="4"/>
          <w:numId w:val="0"/>
        </w:numPr>
        <w:spacing w:before="240" w:after="120" w:line="259" w:lineRule="auto"/>
        <w:rPr>
          <w:rFonts w:asciiTheme="minorHAnsi" w:hAnsiTheme="minorHAnsi" w:cstheme="minorHAnsi"/>
          <w:b/>
          <w:bCs/>
        </w:rPr>
      </w:pPr>
      <w:r w:rsidRPr="00E72D1A">
        <w:rPr>
          <w:rFonts w:asciiTheme="minorHAnsi" w:hAnsiTheme="minorHAnsi" w:cstheme="minorHAnsi"/>
          <w:b/>
          <w:bCs/>
        </w:rPr>
        <w:t xml:space="preserve">Qualification </w:t>
      </w:r>
    </w:p>
    <w:p w14:paraId="5BD1D890" w14:textId="4C211C24" w:rsidR="00594C84" w:rsidRPr="00375BDD" w:rsidRDefault="00616C3A" w:rsidP="00594C84">
      <w:pPr>
        <w:pStyle w:val="ListBullet"/>
        <w:spacing w:before="0" w:after="160" w:line="259" w:lineRule="auto"/>
        <w:rPr>
          <w:rFonts w:asciiTheme="minorHAnsi" w:hAnsiTheme="minorHAnsi" w:cstheme="minorHAnsi"/>
          <w:sz w:val="22"/>
          <w:szCs w:val="22"/>
        </w:rPr>
      </w:pPr>
      <w:r w:rsidRPr="00616C3A">
        <w:rPr>
          <w:rFonts w:asciiTheme="minorHAnsi" w:hAnsiTheme="minorHAnsi" w:cstheme="minorHAnsi"/>
          <w:sz w:val="22"/>
          <w:szCs w:val="22"/>
          <w:lang w:val="en-GB"/>
        </w:rPr>
        <w:t>PhD in law, MBA, forestry or related field</w:t>
      </w:r>
      <w:r w:rsidR="00594C84" w:rsidRPr="00E72D1A">
        <w:rPr>
          <w:rFonts w:asciiTheme="minorHAnsi" w:hAnsiTheme="minorHAnsi" w:cstheme="minorHAnsi"/>
          <w:sz w:val="22"/>
          <w:szCs w:val="22"/>
          <w:lang w:val="en-US"/>
        </w:rPr>
        <w:t>.</w:t>
      </w:r>
      <w:r w:rsidR="00594C84" w:rsidRPr="00375BDD">
        <w:rPr>
          <w:rFonts w:asciiTheme="minorHAnsi" w:hAnsiTheme="minorHAnsi" w:cstheme="minorHAnsi"/>
          <w:sz w:val="22"/>
          <w:szCs w:val="22"/>
        </w:rPr>
        <w:t xml:space="preserve"> </w:t>
      </w:r>
    </w:p>
    <w:p w14:paraId="5C9FA806" w14:textId="31B1EC2F" w:rsidR="00594C84" w:rsidRPr="00616C3A" w:rsidRDefault="00616C3A" w:rsidP="00594C84">
      <w:pPr>
        <w:pStyle w:val="ListParagraph"/>
        <w:numPr>
          <w:ilvl w:val="0"/>
          <w:numId w:val="16"/>
        </w:numPr>
        <w:ind w:left="360"/>
      </w:pPr>
      <w:r w:rsidRPr="00616C3A">
        <w:rPr>
          <w:rFonts w:asciiTheme="minorHAnsi" w:hAnsiTheme="minorHAnsi" w:cstheme="minorHAnsi"/>
        </w:rPr>
        <w:t>Proficient in Vietnamese</w:t>
      </w:r>
    </w:p>
    <w:p w14:paraId="5A624A04" w14:textId="144FA43F" w:rsidR="00616C3A" w:rsidRPr="00616C3A" w:rsidRDefault="00616C3A" w:rsidP="00594C84">
      <w:pPr>
        <w:pStyle w:val="ListParagraph"/>
        <w:numPr>
          <w:ilvl w:val="0"/>
          <w:numId w:val="16"/>
        </w:numPr>
        <w:ind w:left="360"/>
        <w:rPr>
          <w:rFonts w:asciiTheme="minorHAnsi" w:hAnsiTheme="minorHAnsi" w:cstheme="minorHAnsi"/>
        </w:rPr>
      </w:pPr>
      <w:r w:rsidRPr="00616C3A">
        <w:rPr>
          <w:rFonts w:asciiTheme="minorHAnsi" w:hAnsiTheme="minorHAnsi" w:cstheme="minorHAnsi"/>
        </w:rPr>
        <w:t>Ability to work well in English</w:t>
      </w:r>
    </w:p>
    <w:p w14:paraId="477F9133" w14:textId="59A7F992" w:rsidR="00375BDD" w:rsidRDefault="00C45A64" w:rsidP="00375BDD">
      <w:pPr>
        <w:pStyle w:val="Heading5"/>
        <w:numPr>
          <w:ilvl w:val="4"/>
          <w:numId w:val="0"/>
        </w:numPr>
        <w:spacing w:before="240" w:after="120" w:line="259" w:lineRule="auto"/>
        <w:rPr>
          <w:rFonts w:asciiTheme="minorHAnsi" w:hAnsiTheme="minorHAnsi" w:cstheme="minorHAnsi"/>
          <w:b/>
          <w:bCs/>
        </w:rPr>
      </w:pPr>
      <w:r>
        <w:rPr>
          <w:rFonts w:asciiTheme="minorHAnsi" w:hAnsiTheme="minorHAnsi" w:cstheme="minorHAnsi"/>
          <w:b/>
          <w:bCs/>
        </w:rPr>
        <w:t>P</w:t>
      </w:r>
      <w:r w:rsidR="00375BDD" w:rsidRPr="00E72D1A">
        <w:rPr>
          <w:rFonts w:asciiTheme="minorHAnsi" w:hAnsiTheme="minorHAnsi" w:cstheme="minorHAnsi"/>
          <w:b/>
          <w:bCs/>
        </w:rPr>
        <w:t>rofessional experience</w:t>
      </w:r>
    </w:p>
    <w:p w14:paraId="388DCFC8" w14:textId="3934AD38" w:rsidR="00594C84" w:rsidRPr="00594C84" w:rsidRDefault="00616C3A" w:rsidP="00594C84">
      <w:pPr>
        <w:pStyle w:val="ListParagraph"/>
        <w:numPr>
          <w:ilvl w:val="0"/>
          <w:numId w:val="16"/>
        </w:numPr>
        <w:ind w:left="360"/>
      </w:pPr>
      <w:r w:rsidRPr="00616C3A">
        <w:rPr>
          <w:rFonts w:asciiTheme="minorHAnsi" w:hAnsiTheme="minorHAnsi" w:cstheme="minorHAnsi"/>
        </w:rPr>
        <w:t>At least ten years of experience in conservation and finance</w:t>
      </w:r>
    </w:p>
    <w:p w14:paraId="522A163C" w14:textId="5663323E" w:rsidR="00594C84" w:rsidRPr="00594C84" w:rsidRDefault="00616C3A" w:rsidP="00594C84">
      <w:pPr>
        <w:pStyle w:val="ListParagraph"/>
        <w:numPr>
          <w:ilvl w:val="0"/>
          <w:numId w:val="16"/>
        </w:numPr>
        <w:ind w:left="360"/>
      </w:pPr>
      <w:r w:rsidRPr="00616C3A">
        <w:rPr>
          <w:rFonts w:asciiTheme="minorHAnsi" w:hAnsiTheme="minorHAnsi" w:cstheme="minorHAnsi"/>
        </w:rPr>
        <w:t>Solid knowledge of policies and laws relating to budgeting, funding and financial management of protected areas</w:t>
      </w:r>
    </w:p>
    <w:p w14:paraId="70F96274" w14:textId="748A4339" w:rsidR="00594C84" w:rsidRPr="00616C3A" w:rsidRDefault="00616C3A" w:rsidP="00594C84">
      <w:pPr>
        <w:pStyle w:val="ListParagraph"/>
        <w:numPr>
          <w:ilvl w:val="0"/>
          <w:numId w:val="16"/>
        </w:numPr>
        <w:ind w:left="360"/>
      </w:pPr>
      <w:r w:rsidRPr="00616C3A">
        <w:rPr>
          <w:rFonts w:asciiTheme="minorHAnsi" w:hAnsiTheme="minorHAnsi" w:cstheme="minorHAnsi"/>
        </w:rPr>
        <w:t>In-depth understanding of sustainable finance for protected areas and related laws and policie</w:t>
      </w:r>
      <w:r>
        <w:rPr>
          <w:rFonts w:asciiTheme="minorHAnsi" w:hAnsiTheme="minorHAnsi" w:cstheme="minorHAnsi"/>
        </w:rPr>
        <w:t>s</w:t>
      </w:r>
    </w:p>
    <w:p w14:paraId="567E9F50" w14:textId="26A021F5" w:rsidR="00594C84" w:rsidRPr="00616C3A" w:rsidRDefault="00616C3A" w:rsidP="00616C3A">
      <w:pPr>
        <w:pStyle w:val="ListParagraph"/>
        <w:numPr>
          <w:ilvl w:val="0"/>
          <w:numId w:val="16"/>
        </w:numPr>
        <w:ind w:left="360"/>
        <w:rPr>
          <w:b/>
          <w:bCs/>
        </w:rPr>
      </w:pPr>
      <w:r w:rsidRPr="00616C3A">
        <w:rPr>
          <w:rFonts w:asciiTheme="minorHAnsi" w:hAnsiTheme="minorHAnsi" w:cstheme="minorHAnsi"/>
        </w:rPr>
        <w:t>Solid knowledge and understanding of PFES (payment for forest environmental services) in Vietnam</w:t>
      </w:r>
    </w:p>
    <w:p w14:paraId="18CAEE88" w14:textId="469970E4" w:rsidR="00C45A64" w:rsidRPr="00E11F96" w:rsidRDefault="00E11F96" w:rsidP="00375BDD">
      <w:pPr>
        <w:pStyle w:val="ListBullet"/>
        <w:spacing w:before="0" w:after="160" w:line="259" w:lineRule="auto"/>
        <w:rPr>
          <w:rFonts w:asciiTheme="minorHAnsi" w:hAnsiTheme="minorHAnsi" w:cstheme="minorHAnsi"/>
          <w:sz w:val="22"/>
          <w:szCs w:val="22"/>
        </w:rPr>
      </w:pPr>
      <w:r w:rsidRPr="00E11F96">
        <w:rPr>
          <w:rFonts w:asciiTheme="minorHAnsi" w:hAnsiTheme="minorHAnsi" w:cstheme="minorHAnsi"/>
          <w:sz w:val="22"/>
          <w:szCs w:val="22"/>
          <w:lang w:val="en-GB"/>
        </w:rPr>
        <w:t>Understanding carbon finance and protected areas</w:t>
      </w:r>
      <w:r w:rsidR="00C45A64">
        <w:rPr>
          <w:rFonts w:asciiTheme="minorHAnsi" w:hAnsiTheme="minorHAnsi" w:cstheme="minorHAnsi"/>
          <w:sz w:val="22"/>
          <w:szCs w:val="22"/>
          <w:lang w:val="en-US"/>
        </w:rPr>
        <w:t>.</w:t>
      </w:r>
    </w:p>
    <w:p w14:paraId="17A9A05B" w14:textId="76121B10" w:rsidR="00E11F96" w:rsidRPr="00C45A64" w:rsidRDefault="00E11F96" w:rsidP="00375BDD">
      <w:pPr>
        <w:pStyle w:val="ListBullet"/>
        <w:spacing w:before="0" w:after="160" w:line="259" w:lineRule="auto"/>
        <w:rPr>
          <w:rFonts w:asciiTheme="minorHAnsi" w:hAnsiTheme="minorHAnsi" w:cstheme="minorHAnsi"/>
          <w:sz w:val="22"/>
          <w:szCs w:val="22"/>
        </w:rPr>
      </w:pPr>
      <w:r w:rsidRPr="00E11F96">
        <w:rPr>
          <w:rFonts w:asciiTheme="minorHAnsi" w:hAnsiTheme="minorHAnsi" w:cstheme="minorHAnsi"/>
          <w:sz w:val="22"/>
          <w:szCs w:val="22"/>
          <w:lang w:val="en-GB"/>
        </w:rPr>
        <w:t>Participate in at least two sustainable finance projects for protected areas as a policy analyst</w:t>
      </w:r>
    </w:p>
    <w:p w14:paraId="504035F8" w14:textId="72DEC775" w:rsidR="00375BDD" w:rsidRDefault="00E11F96" w:rsidP="00375BDD">
      <w:pPr>
        <w:pStyle w:val="Heading4"/>
        <w:keepLines w:val="0"/>
        <w:numPr>
          <w:ilvl w:val="3"/>
          <w:numId w:val="0"/>
        </w:numPr>
        <w:spacing w:before="360" w:after="120" w:line="259" w:lineRule="auto"/>
        <w:jc w:val="both"/>
        <w:rPr>
          <w:rFonts w:asciiTheme="minorHAnsi" w:hAnsiTheme="minorHAnsi" w:cstheme="minorHAnsi"/>
          <w:b/>
          <w:bCs/>
          <w:lang w:val="en-US"/>
        </w:rPr>
      </w:pPr>
      <w:r w:rsidRPr="00E11F96">
        <w:rPr>
          <w:rFonts w:asciiTheme="minorHAnsi" w:hAnsiTheme="minorHAnsi" w:cstheme="minorHAnsi"/>
          <w:b/>
          <w:bCs/>
        </w:rPr>
        <w:lastRenderedPageBreak/>
        <w:t>International conservation area management expert (Vietnamese or foreign nationality)</w:t>
      </w:r>
    </w:p>
    <w:p w14:paraId="4A633F76" w14:textId="2B874597" w:rsidR="00375BDD" w:rsidRDefault="00375BDD" w:rsidP="00375BDD">
      <w:pPr>
        <w:pStyle w:val="Heading5"/>
        <w:numPr>
          <w:ilvl w:val="4"/>
          <w:numId w:val="0"/>
        </w:numPr>
        <w:spacing w:before="240" w:after="120" w:line="259" w:lineRule="auto"/>
        <w:jc w:val="both"/>
        <w:rPr>
          <w:rFonts w:asciiTheme="minorHAnsi" w:hAnsiTheme="minorHAnsi" w:cstheme="minorHAnsi"/>
          <w:b/>
          <w:bCs/>
        </w:rPr>
      </w:pPr>
      <w:r w:rsidRPr="00BF4652">
        <w:rPr>
          <w:rFonts w:asciiTheme="minorHAnsi" w:hAnsiTheme="minorHAnsi" w:cstheme="minorHAnsi"/>
          <w:b/>
          <w:bCs/>
        </w:rPr>
        <w:t>Qualification</w:t>
      </w:r>
    </w:p>
    <w:p w14:paraId="0DED45FF" w14:textId="4C81B175" w:rsidR="00594C84" w:rsidRPr="00594C84" w:rsidRDefault="00E11F96" w:rsidP="00594C84">
      <w:pPr>
        <w:pStyle w:val="ListParagraph"/>
        <w:numPr>
          <w:ilvl w:val="0"/>
          <w:numId w:val="17"/>
        </w:numPr>
        <w:ind w:left="360"/>
        <w:rPr>
          <w:b/>
          <w:bCs/>
        </w:rPr>
      </w:pPr>
      <w:r w:rsidRPr="00E11F96">
        <w:rPr>
          <w:rFonts w:asciiTheme="minorHAnsi" w:hAnsiTheme="minorHAnsi" w:cstheme="minorHAnsi"/>
        </w:rPr>
        <w:t>Master's degree or higher in biology, natural resource management, geography or similar fields</w:t>
      </w:r>
    </w:p>
    <w:p w14:paraId="63C329FC" w14:textId="185D4BE2" w:rsidR="0042787F" w:rsidRPr="00375BDD" w:rsidRDefault="00E11F96" w:rsidP="0042787F">
      <w:pPr>
        <w:pStyle w:val="ListBullet"/>
        <w:spacing w:before="0" w:after="160" w:line="259" w:lineRule="auto"/>
        <w:rPr>
          <w:rFonts w:asciiTheme="minorHAnsi" w:hAnsiTheme="minorHAnsi" w:cstheme="minorHAnsi"/>
          <w:sz w:val="22"/>
          <w:szCs w:val="22"/>
        </w:rPr>
      </w:pPr>
      <w:r w:rsidRPr="00E11F96">
        <w:rPr>
          <w:rFonts w:asciiTheme="minorHAnsi" w:hAnsiTheme="minorHAnsi" w:cstheme="minorHAnsi"/>
          <w:sz w:val="22"/>
          <w:szCs w:val="22"/>
          <w:lang w:val="en-GB"/>
        </w:rPr>
        <w:t>Fluent in English</w:t>
      </w:r>
    </w:p>
    <w:p w14:paraId="6C326D77" w14:textId="21F01752" w:rsidR="00375BDD" w:rsidRDefault="00C45A64" w:rsidP="00375BDD">
      <w:pPr>
        <w:pStyle w:val="Heading5"/>
        <w:numPr>
          <w:ilvl w:val="4"/>
          <w:numId w:val="0"/>
        </w:numPr>
        <w:spacing w:before="240" w:after="120" w:line="259" w:lineRule="auto"/>
        <w:jc w:val="both"/>
        <w:rPr>
          <w:rFonts w:asciiTheme="minorHAnsi" w:hAnsiTheme="minorHAnsi" w:cstheme="minorHAnsi"/>
          <w:b/>
          <w:bCs/>
        </w:rPr>
      </w:pPr>
      <w:r>
        <w:rPr>
          <w:rFonts w:asciiTheme="minorHAnsi" w:hAnsiTheme="minorHAnsi" w:cstheme="minorHAnsi"/>
          <w:b/>
          <w:bCs/>
        </w:rPr>
        <w:t>P</w:t>
      </w:r>
      <w:r w:rsidR="00375BDD" w:rsidRPr="00BF4652">
        <w:rPr>
          <w:rFonts w:asciiTheme="minorHAnsi" w:hAnsiTheme="minorHAnsi" w:cstheme="minorHAnsi"/>
          <w:b/>
          <w:bCs/>
        </w:rPr>
        <w:t>rofessional experience</w:t>
      </w:r>
    </w:p>
    <w:p w14:paraId="659E54E1" w14:textId="4D41877B" w:rsidR="00375BDD" w:rsidRPr="00BF4652" w:rsidRDefault="00E11F96" w:rsidP="00375BDD">
      <w:pPr>
        <w:pStyle w:val="ListBullet"/>
        <w:spacing w:before="0" w:after="160" w:line="259" w:lineRule="auto"/>
        <w:rPr>
          <w:rFonts w:asciiTheme="minorHAnsi" w:hAnsiTheme="minorHAnsi" w:cstheme="minorHAnsi"/>
          <w:sz w:val="22"/>
          <w:szCs w:val="22"/>
        </w:rPr>
      </w:pPr>
      <w:r w:rsidRPr="00E11F96">
        <w:rPr>
          <w:rFonts w:asciiTheme="minorHAnsi" w:hAnsiTheme="minorHAnsi" w:cstheme="minorHAnsi"/>
          <w:sz w:val="22"/>
          <w:szCs w:val="22"/>
          <w:lang w:val="en-GB"/>
        </w:rPr>
        <w:t>At least twenty years of experience in conservation area management</w:t>
      </w:r>
      <w:r w:rsidR="00BF4652" w:rsidRPr="00BF4652">
        <w:rPr>
          <w:rFonts w:asciiTheme="minorHAnsi" w:hAnsiTheme="minorHAnsi" w:cstheme="minorHAnsi"/>
          <w:sz w:val="22"/>
          <w:szCs w:val="22"/>
          <w:lang w:val="en-US"/>
        </w:rPr>
        <w:t>.</w:t>
      </w:r>
    </w:p>
    <w:p w14:paraId="0DD744C2" w14:textId="4AF0532F" w:rsidR="00C45A64" w:rsidRPr="00C45A64" w:rsidRDefault="00E11F96" w:rsidP="00375BDD">
      <w:pPr>
        <w:pStyle w:val="ListBullet"/>
        <w:spacing w:before="0" w:after="160" w:line="259" w:lineRule="auto"/>
        <w:rPr>
          <w:rFonts w:asciiTheme="minorHAnsi" w:hAnsiTheme="minorHAnsi" w:cstheme="minorHAnsi"/>
          <w:sz w:val="22"/>
          <w:szCs w:val="22"/>
        </w:rPr>
      </w:pPr>
      <w:r w:rsidRPr="00E11F96">
        <w:rPr>
          <w:rFonts w:asciiTheme="minorHAnsi" w:hAnsiTheme="minorHAnsi" w:cstheme="minorHAnsi"/>
          <w:sz w:val="22"/>
          <w:szCs w:val="22"/>
          <w:lang w:val="en-GB"/>
        </w:rPr>
        <w:t>At least ten years of experience in conservation area management in Vietnam</w:t>
      </w:r>
    </w:p>
    <w:p w14:paraId="4803F230" w14:textId="7A53C259" w:rsidR="00C45A64" w:rsidRPr="00C45A64" w:rsidRDefault="00E11F96" w:rsidP="00375BDD">
      <w:pPr>
        <w:pStyle w:val="ListBullet"/>
        <w:spacing w:before="0" w:after="160" w:line="259" w:lineRule="auto"/>
        <w:rPr>
          <w:rFonts w:asciiTheme="minorHAnsi" w:hAnsiTheme="minorHAnsi" w:cstheme="minorHAnsi"/>
          <w:sz w:val="22"/>
          <w:szCs w:val="22"/>
        </w:rPr>
      </w:pPr>
      <w:r w:rsidRPr="00E11F96">
        <w:rPr>
          <w:rFonts w:asciiTheme="minorHAnsi" w:hAnsiTheme="minorHAnsi" w:cstheme="minorHAnsi"/>
          <w:sz w:val="22"/>
          <w:szCs w:val="22"/>
          <w:lang w:val="en-GB"/>
        </w:rPr>
        <w:t>At least five years working in donor-funded protected area management projects, as a protected area management evaluator or analyst</w:t>
      </w:r>
    </w:p>
    <w:p w14:paraId="74B9C0DA" w14:textId="718FA706" w:rsidR="00C45A64" w:rsidRPr="00C45A64" w:rsidRDefault="00E11F96" w:rsidP="00375BDD">
      <w:pPr>
        <w:pStyle w:val="ListBullet"/>
        <w:spacing w:before="0" w:after="160" w:line="259" w:lineRule="auto"/>
        <w:rPr>
          <w:rFonts w:asciiTheme="minorHAnsi" w:hAnsiTheme="minorHAnsi" w:cstheme="minorHAnsi"/>
          <w:sz w:val="22"/>
          <w:szCs w:val="22"/>
        </w:rPr>
      </w:pPr>
      <w:r w:rsidRPr="00E11F96">
        <w:rPr>
          <w:rFonts w:asciiTheme="minorHAnsi" w:hAnsiTheme="minorHAnsi" w:cstheme="minorHAnsi"/>
          <w:sz w:val="22"/>
          <w:szCs w:val="22"/>
          <w:lang w:val="en-GB"/>
        </w:rPr>
        <w:t>Solid understanding of performance or outcomes-based protected area management</w:t>
      </w:r>
      <w:r w:rsidR="00C45A64">
        <w:rPr>
          <w:rFonts w:asciiTheme="minorHAnsi" w:hAnsiTheme="minorHAnsi" w:cstheme="minorHAnsi"/>
          <w:sz w:val="22"/>
          <w:szCs w:val="22"/>
          <w:lang w:val="en-US"/>
        </w:rPr>
        <w:t>.</w:t>
      </w:r>
    </w:p>
    <w:p w14:paraId="024DEC61" w14:textId="6612F9AA" w:rsidR="00375BDD" w:rsidRPr="0063442D" w:rsidRDefault="00C45A64" w:rsidP="0063442D">
      <w:pPr>
        <w:pStyle w:val="Heading1"/>
        <w:numPr>
          <w:ilvl w:val="0"/>
          <w:numId w:val="7"/>
        </w:numPr>
        <w:spacing w:before="360" w:after="120" w:line="259" w:lineRule="auto"/>
        <w:ind w:left="360"/>
        <w:jc w:val="both"/>
        <w:rPr>
          <w:rFonts w:asciiTheme="minorHAnsi" w:hAnsiTheme="minorHAnsi" w:cstheme="minorHAnsi"/>
          <w:b/>
          <w:bCs/>
          <w:sz w:val="22"/>
          <w:szCs w:val="22"/>
        </w:rPr>
      </w:pPr>
      <w:r>
        <w:rPr>
          <w:rFonts w:asciiTheme="minorHAnsi" w:hAnsiTheme="minorHAnsi" w:cstheme="minorHAnsi"/>
          <w:b/>
          <w:bCs/>
          <w:sz w:val="22"/>
          <w:szCs w:val="22"/>
        </w:rPr>
        <w:t>Special requirement</w:t>
      </w:r>
    </w:p>
    <w:p w14:paraId="3FF23A82" w14:textId="695D141D" w:rsidR="000904FB" w:rsidRDefault="00C45A64" w:rsidP="000904FB">
      <w:pPr>
        <w:pStyle w:val="NormalClose"/>
        <w:rPr>
          <w:rFonts w:ascii="Arial" w:hAnsi="Arial" w:cs="Arial"/>
          <w:sz w:val="22"/>
          <w:szCs w:val="22"/>
          <w:lang w:val="en-GB"/>
        </w:rPr>
      </w:pPr>
      <w:r w:rsidRPr="00C45A64">
        <w:rPr>
          <w:rFonts w:ascii="Arial" w:hAnsi="Arial" w:cs="Arial"/>
          <w:sz w:val="22"/>
          <w:szCs w:val="22"/>
          <w:lang w:val="en-GB"/>
        </w:rPr>
        <w:t>Reports and documents used for the workshop must comply with regulations on using logos and report templates of USAID and WWF-Vietnam</w:t>
      </w:r>
      <w:r>
        <w:rPr>
          <w:rFonts w:ascii="Arial" w:hAnsi="Arial" w:cs="Arial"/>
          <w:sz w:val="22"/>
          <w:szCs w:val="22"/>
          <w:lang w:val="en-GB"/>
        </w:rPr>
        <w:t>.</w:t>
      </w:r>
    </w:p>
    <w:p w14:paraId="5C5CCA03" w14:textId="64AA8D36" w:rsidR="00C45A64" w:rsidRPr="00987B49" w:rsidRDefault="00987B49" w:rsidP="000904FB">
      <w:pPr>
        <w:pStyle w:val="NormalClose"/>
        <w:rPr>
          <w:rFonts w:ascii="Arial" w:hAnsi="Arial" w:cs="Arial"/>
          <w:i/>
          <w:iCs/>
          <w:sz w:val="22"/>
          <w:szCs w:val="22"/>
        </w:rPr>
      </w:pPr>
      <w:r w:rsidRPr="00987B49">
        <w:rPr>
          <w:rFonts w:ascii="Arial" w:hAnsi="Arial" w:cs="Arial"/>
          <w:i/>
          <w:iCs/>
          <w:sz w:val="22"/>
          <w:szCs w:val="22"/>
          <w:lang w:val="en-GB"/>
        </w:rPr>
        <w:t>The report must clearly state the project name: "Biodiversity Conservation Component, Sustainable Forest Management and Biodiversity Conservation Project (VFBC), funded by the United States Agency for International Development (USAID). Sponsored, WWF coordinates with the Ministry of Agriculture and Rural Development to implement.</w:t>
      </w:r>
    </w:p>
    <w:p w14:paraId="6BF28451" w14:textId="77777777" w:rsidR="00987B49" w:rsidRDefault="00987B49" w:rsidP="00410DBA">
      <w:pPr>
        <w:shd w:val="clear" w:color="auto" w:fill="FFFFFF"/>
        <w:spacing w:line="234" w:lineRule="atLeast"/>
        <w:jc w:val="center"/>
        <w:rPr>
          <w:rFonts w:ascii="Arial" w:hAnsi="Arial" w:cs="Arial"/>
          <w:color w:val="000000"/>
          <w:sz w:val="20"/>
          <w:szCs w:val="20"/>
          <w:lang w:val="en-US"/>
        </w:rPr>
      </w:pPr>
    </w:p>
    <w:p w14:paraId="7511A75B" w14:textId="77777777" w:rsidR="00987B49" w:rsidRDefault="00987B49" w:rsidP="00410DBA">
      <w:pPr>
        <w:shd w:val="clear" w:color="auto" w:fill="FFFFFF"/>
        <w:spacing w:line="234" w:lineRule="atLeast"/>
        <w:jc w:val="center"/>
        <w:rPr>
          <w:rFonts w:ascii="Arial" w:hAnsi="Arial" w:cs="Arial"/>
          <w:color w:val="000000"/>
          <w:sz w:val="20"/>
          <w:szCs w:val="20"/>
          <w:lang w:val="en-US"/>
        </w:rPr>
      </w:pPr>
    </w:p>
    <w:p w14:paraId="735C9AAC" w14:textId="77777777" w:rsidR="00987B49" w:rsidRDefault="00987B49" w:rsidP="00410DBA">
      <w:pPr>
        <w:shd w:val="clear" w:color="auto" w:fill="FFFFFF"/>
        <w:spacing w:line="234" w:lineRule="atLeast"/>
        <w:jc w:val="center"/>
        <w:rPr>
          <w:rFonts w:ascii="Arial" w:hAnsi="Arial" w:cs="Arial"/>
          <w:color w:val="000000"/>
          <w:sz w:val="20"/>
          <w:szCs w:val="20"/>
          <w:lang w:val="en-US"/>
        </w:rPr>
      </w:pPr>
    </w:p>
    <w:p w14:paraId="12191D7A" w14:textId="77777777" w:rsidR="00987B49" w:rsidRDefault="00987B49" w:rsidP="00410DBA">
      <w:pPr>
        <w:shd w:val="clear" w:color="auto" w:fill="FFFFFF"/>
        <w:spacing w:line="234" w:lineRule="atLeast"/>
        <w:jc w:val="center"/>
        <w:rPr>
          <w:rFonts w:ascii="Arial" w:hAnsi="Arial" w:cs="Arial"/>
          <w:color w:val="000000"/>
          <w:sz w:val="20"/>
          <w:szCs w:val="20"/>
          <w:lang w:val="en-US"/>
        </w:rPr>
      </w:pPr>
    </w:p>
    <w:p w14:paraId="72A6EE14" w14:textId="77777777" w:rsidR="00987B49" w:rsidRDefault="00987B49" w:rsidP="00410DBA">
      <w:pPr>
        <w:shd w:val="clear" w:color="auto" w:fill="FFFFFF"/>
        <w:spacing w:line="234" w:lineRule="atLeast"/>
        <w:jc w:val="center"/>
        <w:rPr>
          <w:rFonts w:ascii="Arial" w:hAnsi="Arial" w:cs="Arial"/>
          <w:color w:val="000000"/>
          <w:sz w:val="20"/>
          <w:szCs w:val="20"/>
          <w:lang w:val="en-US"/>
        </w:rPr>
      </w:pPr>
    </w:p>
    <w:p w14:paraId="242AB2CB" w14:textId="77777777" w:rsidR="00987B49" w:rsidRDefault="00987B49" w:rsidP="00410DBA">
      <w:pPr>
        <w:shd w:val="clear" w:color="auto" w:fill="FFFFFF"/>
        <w:spacing w:line="234" w:lineRule="atLeast"/>
        <w:jc w:val="center"/>
        <w:rPr>
          <w:rFonts w:ascii="Arial" w:hAnsi="Arial" w:cs="Arial"/>
          <w:color w:val="000000"/>
          <w:sz w:val="20"/>
          <w:szCs w:val="20"/>
          <w:lang w:val="en-US"/>
        </w:rPr>
      </w:pPr>
    </w:p>
    <w:p w14:paraId="1D964FD9" w14:textId="77777777" w:rsidR="00987B49" w:rsidRDefault="00987B49" w:rsidP="00410DBA">
      <w:pPr>
        <w:shd w:val="clear" w:color="auto" w:fill="FFFFFF"/>
        <w:spacing w:line="234" w:lineRule="atLeast"/>
        <w:jc w:val="center"/>
        <w:rPr>
          <w:rFonts w:ascii="Arial" w:hAnsi="Arial" w:cs="Arial"/>
          <w:color w:val="000000"/>
          <w:sz w:val="20"/>
          <w:szCs w:val="20"/>
          <w:lang w:val="en-US"/>
        </w:rPr>
      </w:pPr>
    </w:p>
    <w:p w14:paraId="5A09AF5F" w14:textId="77777777" w:rsidR="00987B49" w:rsidRDefault="00987B49" w:rsidP="00410DBA">
      <w:pPr>
        <w:shd w:val="clear" w:color="auto" w:fill="FFFFFF"/>
        <w:spacing w:line="234" w:lineRule="atLeast"/>
        <w:jc w:val="center"/>
        <w:rPr>
          <w:rFonts w:ascii="Arial" w:hAnsi="Arial" w:cs="Arial"/>
          <w:color w:val="000000"/>
          <w:sz w:val="20"/>
          <w:szCs w:val="20"/>
          <w:lang w:val="en-US"/>
        </w:rPr>
      </w:pPr>
    </w:p>
    <w:p w14:paraId="64BD33F0" w14:textId="77777777" w:rsidR="00987B49" w:rsidRDefault="00987B49" w:rsidP="00410DBA">
      <w:pPr>
        <w:shd w:val="clear" w:color="auto" w:fill="FFFFFF"/>
        <w:spacing w:line="234" w:lineRule="atLeast"/>
        <w:jc w:val="center"/>
        <w:rPr>
          <w:rFonts w:ascii="Arial" w:hAnsi="Arial" w:cs="Arial"/>
          <w:color w:val="000000"/>
          <w:sz w:val="20"/>
          <w:szCs w:val="20"/>
          <w:lang w:val="en-US"/>
        </w:rPr>
      </w:pPr>
    </w:p>
    <w:p w14:paraId="1419FBA2" w14:textId="77777777" w:rsidR="00987B49" w:rsidRDefault="00987B49" w:rsidP="00410DBA">
      <w:pPr>
        <w:shd w:val="clear" w:color="auto" w:fill="FFFFFF"/>
        <w:spacing w:line="234" w:lineRule="atLeast"/>
        <w:jc w:val="center"/>
        <w:rPr>
          <w:rFonts w:ascii="Arial" w:hAnsi="Arial" w:cs="Arial"/>
          <w:color w:val="000000"/>
          <w:sz w:val="20"/>
          <w:szCs w:val="20"/>
          <w:lang w:val="en-US"/>
        </w:rPr>
      </w:pPr>
    </w:p>
    <w:p w14:paraId="32395797" w14:textId="77777777" w:rsidR="00987B49" w:rsidRDefault="00987B49" w:rsidP="00410DBA">
      <w:pPr>
        <w:shd w:val="clear" w:color="auto" w:fill="FFFFFF"/>
        <w:spacing w:line="234" w:lineRule="atLeast"/>
        <w:jc w:val="center"/>
        <w:rPr>
          <w:rFonts w:ascii="Arial" w:hAnsi="Arial" w:cs="Arial"/>
          <w:color w:val="000000"/>
          <w:sz w:val="20"/>
          <w:szCs w:val="20"/>
          <w:lang w:val="en-US"/>
        </w:rPr>
      </w:pPr>
    </w:p>
    <w:p w14:paraId="27046F38" w14:textId="77777777" w:rsidR="00794F75" w:rsidRDefault="00794F75" w:rsidP="009B7BC5">
      <w:pPr>
        <w:shd w:val="clear" w:color="auto" w:fill="FFFFFF"/>
        <w:spacing w:line="234" w:lineRule="atLeast"/>
        <w:rPr>
          <w:rFonts w:ascii="Arial" w:hAnsi="Arial" w:cs="Arial"/>
          <w:color w:val="000000"/>
          <w:sz w:val="20"/>
          <w:szCs w:val="20"/>
          <w:lang w:val="en-US"/>
        </w:rPr>
      </w:pPr>
    </w:p>
    <w:p w14:paraId="2F2B8623" w14:textId="77777777" w:rsidR="009B7BC5" w:rsidRDefault="009B7BC5" w:rsidP="009B7BC5">
      <w:pPr>
        <w:shd w:val="clear" w:color="auto" w:fill="FFFFFF"/>
        <w:spacing w:line="234" w:lineRule="atLeast"/>
        <w:rPr>
          <w:rFonts w:ascii="Arial" w:hAnsi="Arial" w:cs="Arial"/>
          <w:color w:val="000000"/>
          <w:sz w:val="20"/>
          <w:szCs w:val="20"/>
          <w:lang w:val="en-US"/>
        </w:rPr>
      </w:pPr>
    </w:p>
    <w:p w14:paraId="4E34BA5F" w14:textId="77777777" w:rsidR="00794F75" w:rsidRDefault="00794F75" w:rsidP="00410DBA">
      <w:pPr>
        <w:shd w:val="clear" w:color="auto" w:fill="FFFFFF"/>
        <w:spacing w:line="234" w:lineRule="atLeast"/>
        <w:jc w:val="center"/>
        <w:rPr>
          <w:rFonts w:ascii="Arial" w:hAnsi="Arial" w:cs="Arial"/>
          <w:color w:val="000000"/>
          <w:sz w:val="20"/>
          <w:szCs w:val="20"/>
          <w:lang w:val="en-US"/>
        </w:rPr>
      </w:pPr>
    </w:p>
    <w:p w14:paraId="61FFEF81" w14:textId="77777777" w:rsidR="00E11F96" w:rsidRDefault="00E11F96" w:rsidP="00410DBA">
      <w:pPr>
        <w:shd w:val="clear" w:color="auto" w:fill="FFFFFF"/>
        <w:spacing w:line="234" w:lineRule="atLeast"/>
        <w:jc w:val="center"/>
        <w:rPr>
          <w:rFonts w:ascii="Arial" w:hAnsi="Arial" w:cs="Arial"/>
          <w:color w:val="000000"/>
          <w:sz w:val="20"/>
          <w:szCs w:val="20"/>
          <w:lang w:val="en-US"/>
        </w:rPr>
      </w:pPr>
    </w:p>
    <w:p w14:paraId="0F7CAABC" w14:textId="5CE21791" w:rsidR="000904FB" w:rsidRDefault="00410DBA" w:rsidP="00410DBA">
      <w:pPr>
        <w:shd w:val="clear" w:color="auto" w:fill="FFFFFF"/>
        <w:spacing w:line="234" w:lineRule="atLeast"/>
        <w:jc w:val="center"/>
        <w:rPr>
          <w:rFonts w:ascii="Arial" w:hAnsi="Arial" w:cs="Arial"/>
          <w:b/>
          <w:bCs/>
          <w:color w:val="000000"/>
          <w:lang w:val="vi-VN"/>
        </w:rPr>
      </w:pPr>
      <w:r>
        <w:rPr>
          <w:rFonts w:ascii="Arial" w:hAnsi="Arial" w:cs="Arial"/>
          <w:b/>
          <w:bCs/>
          <w:color w:val="000000"/>
          <w:lang w:val="vi-VN"/>
        </w:rPr>
        <w:lastRenderedPageBreak/>
        <w:t>Part 2</w:t>
      </w:r>
    </w:p>
    <w:p w14:paraId="3CAEA6DE" w14:textId="77777777" w:rsidR="000904FB" w:rsidRDefault="00410DBA" w:rsidP="00410DBA">
      <w:pPr>
        <w:shd w:val="clear" w:color="auto" w:fill="FFFFFF"/>
        <w:spacing w:line="234" w:lineRule="atLeast"/>
        <w:jc w:val="center"/>
        <w:rPr>
          <w:rFonts w:ascii="Arial" w:hAnsi="Arial" w:cs="Arial"/>
          <w:b/>
          <w:bCs/>
          <w:color w:val="000000"/>
          <w:lang w:val="vi-VN"/>
        </w:rPr>
      </w:pPr>
      <w:bookmarkStart w:id="17" w:name="chuong_1_1"/>
      <w:bookmarkEnd w:id="2"/>
      <w:r w:rsidRPr="00410DBA">
        <w:rPr>
          <w:rFonts w:ascii="Arial" w:hAnsi="Arial" w:cs="Arial"/>
          <w:b/>
          <w:bCs/>
          <w:color w:val="000000"/>
          <w:lang w:val="en-US"/>
        </w:rPr>
        <w:t>I</w:t>
      </w:r>
      <w:bookmarkStart w:id="18" w:name="_Toc67395738"/>
      <w:r w:rsidRPr="00410DBA">
        <w:rPr>
          <w:rFonts w:ascii="Arial" w:hAnsi="Arial" w:cs="Arial"/>
          <w:b/>
          <w:bCs/>
          <w:color w:val="000000"/>
          <w:lang w:val="en-US"/>
        </w:rPr>
        <w:t>NSTRUCTIONS TO CONSULTANTS</w:t>
      </w:r>
      <w:bookmarkEnd w:id="18"/>
    </w:p>
    <w:p w14:paraId="134471CF" w14:textId="77777777" w:rsidR="00410DBA" w:rsidRDefault="00410DBA" w:rsidP="000904FB">
      <w:pPr>
        <w:shd w:val="clear" w:color="auto" w:fill="FFFFFF"/>
        <w:spacing w:line="234" w:lineRule="atLeast"/>
        <w:jc w:val="both"/>
        <w:rPr>
          <w:rFonts w:ascii="Arial" w:hAnsi="Arial" w:cs="Arial"/>
          <w:b/>
          <w:bCs/>
          <w:color w:val="000000"/>
          <w:lang w:val="vi-VN"/>
        </w:rPr>
      </w:pPr>
    </w:p>
    <w:p w14:paraId="43CEDFE6" w14:textId="36C2CFC8" w:rsidR="000904FB" w:rsidRPr="003A7E63" w:rsidRDefault="00410DBA" w:rsidP="000904FB">
      <w:pPr>
        <w:shd w:val="clear" w:color="auto" w:fill="FFFFFF"/>
        <w:spacing w:line="234" w:lineRule="atLeast"/>
        <w:jc w:val="both"/>
        <w:rPr>
          <w:rFonts w:ascii="Arial" w:hAnsi="Arial" w:cs="Arial"/>
          <w:color w:val="000000"/>
          <w:lang w:val="vi-VN"/>
        </w:rPr>
      </w:pPr>
      <w:r>
        <w:rPr>
          <w:rFonts w:ascii="Arial" w:hAnsi="Arial" w:cs="Arial"/>
          <w:b/>
          <w:bCs/>
          <w:color w:val="000000"/>
          <w:lang w:val="vi-VN"/>
        </w:rPr>
        <w:t>Chapter</w:t>
      </w:r>
      <w:r w:rsidR="000904FB" w:rsidRPr="00FD2351">
        <w:rPr>
          <w:rFonts w:ascii="Arial" w:hAnsi="Arial" w:cs="Arial"/>
          <w:b/>
          <w:bCs/>
          <w:color w:val="000000"/>
          <w:lang w:val="vi-VN"/>
        </w:rPr>
        <w:t xml:space="preserve"> I</w:t>
      </w:r>
      <w:bookmarkEnd w:id="17"/>
      <w:r w:rsidR="000904FB">
        <w:rPr>
          <w:rFonts w:ascii="Arial" w:hAnsi="Arial" w:cs="Arial"/>
          <w:b/>
          <w:bCs/>
          <w:color w:val="000000"/>
        </w:rPr>
        <w:t xml:space="preserve"> </w:t>
      </w:r>
      <w:r w:rsidR="003A7E63">
        <w:rPr>
          <w:rFonts w:ascii="Arial" w:hAnsi="Arial" w:cs="Arial"/>
          <w:b/>
          <w:bCs/>
          <w:color w:val="000000"/>
        </w:rPr>
        <w:t>–</w:t>
      </w:r>
      <w:r w:rsidR="003A7E63">
        <w:rPr>
          <w:rFonts w:ascii="Arial" w:hAnsi="Arial" w:cs="Arial"/>
          <w:b/>
          <w:bCs/>
          <w:color w:val="000000"/>
          <w:lang w:val="vi-VN"/>
        </w:rPr>
        <w:t xml:space="preserve"> </w:t>
      </w:r>
      <w:r w:rsidR="00C170D3">
        <w:rPr>
          <w:rFonts w:ascii="Arial" w:hAnsi="Arial" w:cs="Arial"/>
          <w:b/>
          <w:bCs/>
          <w:color w:val="000000"/>
          <w:lang w:val="en-US"/>
        </w:rPr>
        <w:t xml:space="preserve">CALLING FOR </w:t>
      </w:r>
      <w:r w:rsidR="00E323FE">
        <w:rPr>
          <w:rFonts w:ascii="Arial" w:hAnsi="Arial" w:cs="Arial"/>
          <w:b/>
          <w:bCs/>
          <w:color w:val="000000"/>
          <w:lang w:val="en-US"/>
        </w:rPr>
        <w:t>PROPOSAL</w:t>
      </w:r>
    </w:p>
    <w:p w14:paraId="72706241" w14:textId="0006D396" w:rsidR="000904FB" w:rsidRPr="00CE0016" w:rsidRDefault="008F7B7B" w:rsidP="000904FB">
      <w:pPr>
        <w:shd w:val="clear" w:color="auto" w:fill="FFFFFF"/>
        <w:spacing w:line="234" w:lineRule="atLeast"/>
        <w:jc w:val="both"/>
        <w:rPr>
          <w:rFonts w:ascii="Arial" w:hAnsi="Arial" w:cs="Arial"/>
          <w:color w:val="000000"/>
          <w:lang w:val="en-US"/>
        </w:rPr>
      </w:pPr>
      <w:bookmarkStart w:id="19" w:name="muc_1_1"/>
      <w:r>
        <w:rPr>
          <w:rFonts w:ascii="Arial" w:hAnsi="Arial" w:cs="Arial"/>
          <w:b/>
          <w:bCs/>
          <w:color w:val="000000"/>
          <w:lang w:val="vi-VN"/>
        </w:rPr>
        <w:t>Section</w:t>
      </w:r>
      <w:r w:rsidR="000904FB" w:rsidRPr="00FD2351">
        <w:rPr>
          <w:rFonts w:ascii="Arial" w:hAnsi="Arial" w:cs="Arial"/>
          <w:b/>
          <w:bCs/>
          <w:color w:val="000000"/>
          <w:lang w:val="vi-VN"/>
        </w:rPr>
        <w:t xml:space="preserve"> 1. </w:t>
      </w:r>
      <w:bookmarkEnd w:id="19"/>
      <w:r w:rsidR="00F554B0">
        <w:rPr>
          <w:rFonts w:ascii="Arial" w:hAnsi="Arial" w:cs="Arial"/>
          <w:b/>
          <w:bCs/>
          <w:color w:val="000000"/>
          <w:lang w:val="vi-VN"/>
        </w:rPr>
        <w:t>Content of</w:t>
      </w:r>
      <w:r w:rsidR="00C170D3">
        <w:rPr>
          <w:rFonts w:ascii="Arial" w:hAnsi="Arial" w:cs="Arial"/>
          <w:b/>
          <w:bCs/>
          <w:color w:val="000000"/>
          <w:lang w:val="en-US"/>
        </w:rPr>
        <w:t xml:space="preserve"> Calling for </w:t>
      </w:r>
      <w:r w:rsidR="00E323FE">
        <w:rPr>
          <w:rFonts w:ascii="Arial" w:hAnsi="Arial" w:cs="Arial"/>
          <w:b/>
          <w:bCs/>
          <w:color w:val="000000"/>
          <w:lang w:val="en-US"/>
        </w:rPr>
        <w:t>Proposal</w:t>
      </w:r>
      <w:r w:rsidR="003A7E63">
        <w:rPr>
          <w:rFonts w:ascii="Arial" w:hAnsi="Arial" w:cs="Arial"/>
          <w:b/>
          <w:bCs/>
          <w:color w:val="000000"/>
          <w:lang w:val="vi-VN"/>
        </w:rPr>
        <w:t xml:space="preserve"> </w:t>
      </w:r>
    </w:p>
    <w:p w14:paraId="5C764070" w14:textId="647DD959" w:rsidR="008F7B7B" w:rsidRPr="00375BDD" w:rsidRDefault="008F7B7B" w:rsidP="00CF5F3C">
      <w:pPr>
        <w:suppressAutoHyphens/>
        <w:rPr>
          <w:rFonts w:ascii="Arial" w:hAnsi="Arial" w:cs="Arial"/>
          <w:color w:val="000000"/>
          <w:lang w:val="en-US"/>
        </w:rPr>
      </w:pPr>
      <w:r w:rsidRPr="008F7B7B">
        <w:rPr>
          <w:rFonts w:ascii="Arial" w:hAnsi="Arial" w:cs="Arial"/>
          <w:color w:val="000000"/>
          <w:lang w:val="vi-VN"/>
        </w:rPr>
        <w:t>1.</w:t>
      </w:r>
      <w:r>
        <w:rPr>
          <w:rFonts w:ascii="Arial" w:hAnsi="Arial" w:cs="Arial"/>
          <w:color w:val="000000"/>
          <w:lang w:val="vi-VN"/>
        </w:rPr>
        <w:t xml:space="preserve"> </w:t>
      </w:r>
      <w:r w:rsidRPr="008F7B7B">
        <w:rPr>
          <w:rFonts w:ascii="Arial" w:hAnsi="Arial" w:cs="Arial"/>
          <w:color w:val="000000"/>
          <w:lang w:val="vi-VN"/>
        </w:rPr>
        <w:t>Purchaser</w:t>
      </w:r>
      <w:r w:rsidR="000904FB" w:rsidRPr="008F7B7B">
        <w:rPr>
          <w:rFonts w:ascii="Arial" w:hAnsi="Arial" w:cs="Arial"/>
          <w:color w:val="000000"/>
        </w:rPr>
        <w:t>:</w:t>
      </w:r>
      <w:r w:rsidRPr="008F7B7B">
        <w:rPr>
          <w:rFonts w:ascii="Arial" w:hAnsi="Arial" w:cs="Arial"/>
          <w:color w:val="000000"/>
          <w:lang w:val="vi-VN"/>
        </w:rPr>
        <w:t xml:space="preserve"> </w:t>
      </w:r>
      <w:r w:rsidRPr="008F7B7B">
        <w:rPr>
          <w:rFonts w:ascii="Arial" w:hAnsi="Arial" w:cs="Arial"/>
          <w:bCs/>
        </w:rPr>
        <w:t>World Wide Fund for Nature – Viet Nam (WWF-Viet Nam)</w:t>
      </w:r>
      <w:r w:rsidR="003A7E63">
        <w:rPr>
          <w:rFonts w:ascii="Arial" w:hAnsi="Arial" w:cs="Arial"/>
          <w:bCs/>
          <w:lang w:val="vi-VN"/>
        </w:rPr>
        <w:t xml:space="preserve"> </w:t>
      </w:r>
      <w:r w:rsidR="003A7E63" w:rsidRPr="00317979">
        <w:rPr>
          <w:rFonts w:ascii="Arial" w:hAnsi="Arial" w:cs="Arial"/>
          <w:spacing w:val="-2"/>
        </w:rPr>
        <w:t xml:space="preserve">would like to request for </w:t>
      </w:r>
      <w:r w:rsidR="00BC35E3">
        <w:rPr>
          <w:rFonts w:ascii="Arial" w:hAnsi="Arial" w:cs="Arial"/>
          <w:spacing w:val="-2"/>
        </w:rPr>
        <w:t xml:space="preserve">an </w:t>
      </w:r>
      <w:r w:rsidR="00E323FE">
        <w:rPr>
          <w:rFonts w:ascii="Arial" w:hAnsi="Arial" w:cs="Arial"/>
          <w:spacing w:val="-2"/>
        </w:rPr>
        <w:t>proposal</w:t>
      </w:r>
      <w:r w:rsidR="003A7E63" w:rsidRPr="00317979">
        <w:rPr>
          <w:rFonts w:ascii="Arial" w:hAnsi="Arial" w:cs="Arial"/>
          <w:spacing w:val="-2"/>
        </w:rPr>
        <w:t xml:space="preserve"> from eligible </w:t>
      </w:r>
      <w:r w:rsidR="003A7E63" w:rsidRPr="00317979">
        <w:rPr>
          <w:rFonts w:ascii="Arial" w:hAnsi="Arial" w:cs="Arial"/>
        </w:rPr>
        <w:t xml:space="preserve">consulting </w:t>
      </w:r>
      <w:r w:rsidR="00CF5F3C">
        <w:rPr>
          <w:rFonts w:ascii="Arial" w:hAnsi="Arial" w:cs="Arial"/>
          <w:lang w:val="vi-VN"/>
        </w:rPr>
        <w:t>groups</w:t>
      </w:r>
      <w:r w:rsidR="003A7E63" w:rsidRPr="00317979">
        <w:rPr>
          <w:rFonts w:ascii="Arial" w:hAnsi="Arial" w:cs="Arial"/>
        </w:rPr>
        <w:t xml:space="preserve"> (hereinafter called </w:t>
      </w:r>
      <w:r w:rsidR="002B4A6D">
        <w:rPr>
          <w:rFonts w:ascii="Arial" w:hAnsi="Arial" w:cs="Arial"/>
        </w:rPr>
        <w:t>Consultants</w:t>
      </w:r>
      <w:r w:rsidR="00CF5F3C">
        <w:rPr>
          <w:rFonts w:ascii="Arial" w:hAnsi="Arial" w:cs="Arial"/>
        </w:rPr>
        <w:t>) who are interested in</w:t>
      </w:r>
      <w:r w:rsidR="003A7E63">
        <w:rPr>
          <w:rFonts w:ascii="Arial" w:hAnsi="Arial" w:cs="Arial"/>
          <w:color w:val="000000"/>
          <w:lang w:val="vi-VN"/>
        </w:rPr>
        <w:t xml:space="preserve"> submit</w:t>
      </w:r>
      <w:r w:rsidR="00CF5F3C">
        <w:rPr>
          <w:rFonts w:ascii="Arial" w:hAnsi="Arial" w:cs="Arial"/>
          <w:color w:val="000000"/>
          <w:lang w:val="vi-VN"/>
        </w:rPr>
        <w:t>ting</w:t>
      </w:r>
      <w:r w:rsidR="00FF3EF3">
        <w:rPr>
          <w:rFonts w:ascii="Arial" w:hAnsi="Arial" w:cs="Arial"/>
          <w:color w:val="000000"/>
          <w:lang w:val="vi-VN"/>
        </w:rPr>
        <w:t xml:space="preserve"> the</w:t>
      </w:r>
      <w:r w:rsidR="00CF5F3C">
        <w:rPr>
          <w:rFonts w:ascii="Arial" w:hAnsi="Arial" w:cs="Arial"/>
          <w:color w:val="000000"/>
          <w:lang w:val="vi-VN"/>
        </w:rPr>
        <w:t xml:space="preserve"> p</w:t>
      </w:r>
      <w:r w:rsidR="00FF3EF3">
        <w:rPr>
          <w:rFonts w:ascii="Arial" w:hAnsi="Arial" w:cs="Arial"/>
          <w:color w:val="000000"/>
          <w:lang w:val="vi-VN"/>
        </w:rPr>
        <w:t>roposal</w:t>
      </w:r>
      <w:r w:rsidR="003A7E63">
        <w:rPr>
          <w:rFonts w:ascii="Arial" w:hAnsi="Arial" w:cs="Arial"/>
          <w:color w:val="000000"/>
          <w:lang w:val="vi-VN"/>
        </w:rPr>
        <w:t xml:space="preserve"> for </w:t>
      </w:r>
      <w:r w:rsidR="003A7E63" w:rsidRPr="003A7E63">
        <w:rPr>
          <w:rFonts w:ascii="Arial" w:hAnsi="Arial" w:cs="Arial"/>
          <w:color w:val="000000"/>
          <w:lang w:val="vi-VN"/>
        </w:rPr>
        <w:t>“</w:t>
      </w:r>
      <w:bookmarkStart w:id="20" w:name="_Hlk184053616"/>
      <w:r w:rsidR="00E11F96" w:rsidRPr="00E11F96">
        <w:rPr>
          <w:rFonts w:ascii="Arial" w:hAnsi="Arial" w:cs="Arial"/>
        </w:rPr>
        <w:fldChar w:fldCharType="begin"/>
      </w:r>
      <w:r w:rsidR="00E11F96" w:rsidRPr="00E11F96">
        <w:rPr>
          <w:rFonts w:ascii="Arial" w:hAnsi="Arial" w:cs="Arial"/>
        </w:rPr>
        <w:instrText xml:space="preserve"> TITLE  \* MERGEFORMAT </w:instrText>
      </w:r>
      <w:r w:rsidR="00E11F96" w:rsidRPr="00E11F96">
        <w:rPr>
          <w:rFonts w:ascii="Arial" w:hAnsi="Arial" w:cs="Arial"/>
        </w:rPr>
        <w:fldChar w:fldCharType="separate"/>
      </w:r>
      <w:r w:rsidR="00E11F96" w:rsidRPr="00E11F96">
        <w:rPr>
          <w:rFonts w:ascii="Arial" w:hAnsi="Arial" w:cs="Arial"/>
        </w:rPr>
        <w:t>SURVEY TO ASSESS THE FINANCIAL STATUS OF ALL USAID BIODIVERSITY CONSERVATION PROJECT SITES AND DESIGN A SUSTAINABLE FINANCE GUIDE FOR PPMUS AND MANAGEMENT BOARDS</w:t>
      </w:r>
      <w:r w:rsidR="00E11F96" w:rsidRPr="00E11F96">
        <w:rPr>
          <w:rFonts w:ascii="Arial" w:hAnsi="Arial" w:cs="Arial"/>
        </w:rPr>
        <w:fldChar w:fldCharType="end"/>
      </w:r>
      <w:bookmarkEnd w:id="20"/>
      <w:r w:rsidR="00375BDD">
        <w:rPr>
          <w:rFonts w:ascii="Arial" w:hAnsi="Arial" w:cs="Arial"/>
          <w:bCs/>
          <w:lang w:val="en-US"/>
        </w:rPr>
        <w:t>”</w:t>
      </w:r>
    </w:p>
    <w:p w14:paraId="3F92E706" w14:textId="28FFFEFA" w:rsidR="000904FB" w:rsidRDefault="000904FB" w:rsidP="00CF5F3C">
      <w:pPr>
        <w:spacing w:before="120" w:after="0" w:line="300" w:lineRule="atLeast"/>
        <w:jc w:val="both"/>
        <w:rPr>
          <w:rFonts w:ascii="Arial" w:hAnsi="Arial" w:cs="Arial"/>
          <w:color w:val="000000"/>
          <w:lang w:val="vi-VN"/>
        </w:rPr>
      </w:pPr>
      <w:r w:rsidRPr="00116DA8">
        <w:rPr>
          <w:rFonts w:ascii="Arial" w:hAnsi="Arial" w:cs="Arial"/>
          <w:color w:val="000000"/>
          <w:lang w:val="vi-VN"/>
        </w:rPr>
        <w:t xml:space="preserve">2. </w:t>
      </w:r>
      <w:r w:rsidR="00CF5F3C">
        <w:rPr>
          <w:rFonts w:ascii="Arial" w:hAnsi="Arial" w:cs="Arial"/>
          <w:color w:val="000000"/>
          <w:lang w:val="vi-VN"/>
        </w:rPr>
        <w:t>The contents, Scope of works, deliverables</w:t>
      </w:r>
      <w:r w:rsidR="00BC35E3">
        <w:rPr>
          <w:rFonts w:ascii="Arial" w:hAnsi="Arial" w:cs="Arial"/>
          <w:color w:val="000000"/>
          <w:lang w:val="en-US"/>
        </w:rPr>
        <w:t>,</w:t>
      </w:r>
      <w:r w:rsidR="00CF5F3C">
        <w:rPr>
          <w:rFonts w:ascii="Arial" w:hAnsi="Arial" w:cs="Arial"/>
          <w:color w:val="000000"/>
          <w:lang w:val="vi-VN"/>
        </w:rPr>
        <w:t xml:space="preserve"> and s</w:t>
      </w:r>
      <w:r w:rsidR="00CF5F3C" w:rsidRPr="00CF5F3C">
        <w:rPr>
          <w:rFonts w:ascii="Arial" w:hAnsi="Arial" w:cs="Arial"/>
          <w:color w:val="000000"/>
          <w:lang w:val="vi-VN"/>
        </w:rPr>
        <w:t>pecific requirements on implementation ti</w:t>
      </w:r>
      <w:r w:rsidR="00CF5F3C">
        <w:rPr>
          <w:rFonts w:ascii="Arial" w:hAnsi="Arial" w:cs="Arial"/>
          <w:color w:val="000000"/>
          <w:lang w:val="vi-VN"/>
        </w:rPr>
        <w:t>me</w:t>
      </w:r>
      <w:r w:rsidR="00771769">
        <w:rPr>
          <w:rFonts w:ascii="Arial" w:hAnsi="Arial" w:cs="Arial"/>
          <w:color w:val="000000"/>
          <w:lang w:val="vi-VN"/>
        </w:rPr>
        <w:t>l</w:t>
      </w:r>
      <w:r w:rsidR="00771769">
        <w:rPr>
          <w:rFonts w:ascii="Arial" w:hAnsi="Arial" w:cs="Arial"/>
          <w:color w:val="000000"/>
          <w:lang w:val="en-US"/>
        </w:rPr>
        <w:t>ine</w:t>
      </w:r>
      <w:r w:rsidR="00287282">
        <w:rPr>
          <w:rFonts w:ascii="Arial" w:hAnsi="Arial" w:cs="Arial"/>
          <w:color w:val="000000"/>
          <w:lang w:val="vi-VN"/>
        </w:rPr>
        <w:t>,</w:t>
      </w:r>
      <w:r w:rsidR="00BC35E3">
        <w:rPr>
          <w:rFonts w:ascii="Arial" w:hAnsi="Arial" w:cs="Arial"/>
          <w:color w:val="000000"/>
          <w:lang w:val="en-US"/>
        </w:rPr>
        <w:t xml:space="preserve"> </w:t>
      </w:r>
      <w:r w:rsidR="00CF5F3C">
        <w:rPr>
          <w:rFonts w:ascii="Arial" w:hAnsi="Arial" w:cs="Arial"/>
          <w:color w:val="000000"/>
          <w:lang w:val="vi-VN"/>
        </w:rPr>
        <w:t>experience</w:t>
      </w:r>
      <w:r w:rsidR="00BC35E3">
        <w:rPr>
          <w:rFonts w:ascii="Arial" w:hAnsi="Arial" w:cs="Arial"/>
          <w:color w:val="000000"/>
          <w:lang w:val="en-US"/>
        </w:rPr>
        <w:t>,</w:t>
      </w:r>
      <w:r w:rsidR="00287282">
        <w:rPr>
          <w:rFonts w:ascii="Arial" w:hAnsi="Arial" w:cs="Arial"/>
          <w:color w:val="000000"/>
          <w:lang w:val="vi-VN"/>
        </w:rPr>
        <w:t xml:space="preserve"> and qualifications of consultants</w:t>
      </w:r>
      <w:r w:rsidR="00CF5F3C" w:rsidRPr="00CF5F3C">
        <w:rPr>
          <w:rFonts w:ascii="Arial" w:hAnsi="Arial" w:cs="Arial"/>
          <w:color w:val="000000"/>
          <w:lang w:val="vi-VN"/>
        </w:rPr>
        <w:t xml:space="preserve"> are presented in Part One – </w:t>
      </w:r>
      <w:r w:rsidR="00BC35E3">
        <w:rPr>
          <w:rFonts w:ascii="Arial" w:hAnsi="Arial" w:cs="Arial"/>
          <w:color w:val="000000"/>
          <w:lang w:val="en-US"/>
        </w:rPr>
        <w:t>Scope</w:t>
      </w:r>
      <w:r w:rsidR="00CF5F3C" w:rsidRPr="00CF5F3C">
        <w:rPr>
          <w:rFonts w:ascii="Arial" w:hAnsi="Arial" w:cs="Arial"/>
          <w:color w:val="000000"/>
          <w:lang w:val="vi-VN"/>
        </w:rPr>
        <w:t xml:space="preserve"> of </w:t>
      </w:r>
      <w:r w:rsidR="00BC35E3">
        <w:rPr>
          <w:rFonts w:ascii="Arial" w:hAnsi="Arial" w:cs="Arial"/>
          <w:color w:val="000000"/>
          <w:lang w:val="en-US"/>
        </w:rPr>
        <w:t>Work</w:t>
      </w:r>
      <w:r w:rsidR="00CF5F3C" w:rsidRPr="00CF5F3C">
        <w:rPr>
          <w:rFonts w:ascii="Arial" w:hAnsi="Arial" w:cs="Arial"/>
          <w:color w:val="000000"/>
          <w:lang w:val="vi-VN"/>
        </w:rPr>
        <w:t>.</w:t>
      </w:r>
      <w:bookmarkStart w:id="21" w:name="muc_8"/>
    </w:p>
    <w:p w14:paraId="01B59EF6" w14:textId="77777777" w:rsidR="00CF5F3C" w:rsidRPr="00CF5F3C" w:rsidRDefault="00CF5F3C" w:rsidP="00CF5F3C">
      <w:pPr>
        <w:spacing w:before="120" w:after="0" w:line="300" w:lineRule="atLeast"/>
        <w:jc w:val="both"/>
        <w:rPr>
          <w:rFonts w:ascii="Arial" w:hAnsi="Arial" w:cs="Arial"/>
          <w:color w:val="000000"/>
          <w:lang w:val="vi-VN"/>
        </w:rPr>
      </w:pPr>
    </w:p>
    <w:p w14:paraId="2F9FE550" w14:textId="0CF39A07" w:rsidR="00CF5F3C" w:rsidRPr="00CF5F3C" w:rsidRDefault="008F7B7B" w:rsidP="000904FB">
      <w:pPr>
        <w:spacing w:before="120" w:line="300" w:lineRule="atLeast"/>
        <w:jc w:val="both"/>
        <w:rPr>
          <w:rFonts w:ascii="Arial" w:hAnsi="Arial" w:cs="Arial"/>
          <w:b/>
          <w:bCs/>
          <w:color w:val="000000"/>
          <w:lang w:val="vi-VN"/>
        </w:rPr>
      </w:pPr>
      <w:r>
        <w:rPr>
          <w:rFonts w:ascii="Arial" w:hAnsi="Arial" w:cs="Arial"/>
          <w:b/>
          <w:bCs/>
          <w:color w:val="000000"/>
          <w:lang w:val="vi-VN"/>
        </w:rPr>
        <w:t>Section 2</w:t>
      </w:r>
      <w:r w:rsidR="000904FB" w:rsidRPr="00FD2351">
        <w:rPr>
          <w:rFonts w:ascii="Arial" w:hAnsi="Arial" w:cs="Arial"/>
          <w:b/>
          <w:bCs/>
          <w:color w:val="000000"/>
          <w:lang w:val="vi-VN"/>
        </w:rPr>
        <w:t xml:space="preserve">. </w:t>
      </w:r>
      <w:bookmarkEnd w:id="21"/>
      <w:r>
        <w:rPr>
          <w:rFonts w:ascii="Arial" w:hAnsi="Arial" w:cs="Arial"/>
          <w:b/>
          <w:bCs/>
          <w:color w:val="000000"/>
          <w:lang w:val="vi-VN"/>
        </w:rPr>
        <w:t xml:space="preserve">Language </w:t>
      </w:r>
    </w:p>
    <w:p w14:paraId="5223504D" w14:textId="2B88BADA" w:rsidR="00F554B0" w:rsidRDefault="0021564F" w:rsidP="00FF3EF3">
      <w:pPr>
        <w:shd w:val="clear" w:color="auto" w:fill="FFFFFF"/>
        <w:spacing w:before="120" w:after="120" w:line="234" w:lineRule="atLeast"/>
        <w:jc w:val="both"/>
        <w:rPr>
          <w:rFonts w:ascii="Arial" w:hAnsi="Arial" w:cs="Arial"/>
          <w:color w:val="000000"/>
          <w:lang w:val="vi-VN"/>
        </w:rPr>
      </w:pPr>
      <w:r>
        <w:rPr>
          <w:rFonts w:ascii="Arial" w:hAnsi="Arial" w:cs="Arial"/>
          <w:color w:val="000000"/>
          <w:lang w:val="en-US"/>
        </w:rPr>
        <w:t xml:space="preserve">The </w:t>
      </w:r>
      <w:r w:rsidR="00093617">
        <w:rPr>
          <w:rFonts w:ascii="Arial" w:hAnsi="Arial" w:cs="Arial"/>
          <w:color w:val="000000"/>
          <w:lang w:val="en-US"/>
        </w:rPr>
        <w:t>proposal</w:t>
      </w:r>
      <w:r w:rsidR="00F554B0" w:rsidRPr="00CF5F3C">
        <w:rPr>
          <w:rFonts w:ascii="Arial" w:hAnsi="Arial" w:cs="Arial"/>
          <w:color w:val="000000"/>
          <w:lang w:val="vi-VN"/>
        </w:rPr>
        <w:t>, as well as all</w:t>
      </w:r>
      <w:r w:rsidR="00F554B0">
        <w:rPr>
          <w:rFonts w:ascii="Arial" w:hAnsi="Arial" w:cs="Arial"/>
          <w:color w:val="000000"/>
          <w:lang w:val="vi-VN"/>
        </w:rPr>
        <w:t xml:space="preserve"> documents exchanged </w:t>
      </w:r>
      <w:r w:rsidR="00F554B0" w:rsidRPr="00CF5F3C">
        <w:rPr>
          <w:rFonts w:ascii="Arial" w:hAnsi="Arial" w:cs="Arial"/>
          <w:color w:val="000000"/>
          <w:lang w:val="vi-VN"/>
        </w:rPr>
        <w:t xml:space="preserve">between the </w:t>
      </w:r>
      <w:r w:rsidR="00F554B0">
        <w:rPr>
          <w:rFonts w:ascii="Arial" w:hAnsi="Arial" w:cs="Arial"/>
          <w:color w:val="000000"/>
          <w:lang w:val="vi-VN"/>
        </w:rPr>
        <w:t>purchaser</w:t>
      </w:r>
      <w:r w:rsidR="00F554B0" w:rsidRPr="00CF5F3C">
        <w:rPr>
          <w:rFonts w:ascii="Arial" w:hAnsi="Arial" w:cs="Arial"/>
          <w:color w:val="000000"/>
          <w:lang w:val="vi-VN"/>
        </w:rPr>
        <w:t xml:space="preserve"> and the consultant relating to the</w:t>
      </w:r>
      <w:r w:rsidR="00F554B0">
        <w:rPr>
          <w:rFonts w:ascii="Arial" w:hAnsi="Arial" w:cs="Arial"/>
          <w:color w:val="000000"/>
          <w:lang w:val="vi-VN"/>
        </w:rPr>
        <w:t xml:space="preserve"> request for proposal</w:t>
      </w:r>
      <w:r w:rsidR="00F554B0" w:rsidRPr="00CF5F3C">
        <w:rPr>
          <w:rFonts w:ascii="Arial" w:hAnsi="Arial" w:cs="Arial"/>
          <w:color w:val="000000"/>
          <w:lang w:val="vi-VN"/>
        </w:rPr>
        <w:t xml:space="preserve">, </w:t>
      </w:r>
      <w:r w:rsidR="00F554B0">
        <w:rPr>
          <w:rFonts w:ascii="Arial" w:hAnsi="Arial" w:cs="Arial"/>
          <w:color w:val="000000"/>
          <w:lang w:val="vi-VN"/>
        </w:rPr>
        <w:t>will</w:t>
      </w:r>
      <w:r w:rsidR="00F554B0" w:rsidRPr="00CF5F3C">
        <w:rPr>
          <w:rFonts w:ascii="Arial" w:hAnsi="Arial" w:cs="Arial"/>
          <w:color w:val="000000"/>
          <w:lang w:val="vi-VN"/>
        </w:rPr>
        <w:t xml:space="preserve"> be wr</w:t>
      </w:r>
      <w:r w:rsidR="00F554B0">
        <w:rPr>
          <w:rFonts w:ascii="Arial" w:hAnsi="Arial" w:cs="Arial"/>
          <w:color w:val="000000"/>
          <w:lang w:val="vi-VN"/>
        </w:rPr>
        <w:t>itten in</w:t>
      </w:r>
      <w:r w:rsidR="00E11F96">
        <w:rPr>
          <w:rFonts w:ascii="Arial" w:hAnsi="Arial" w:cs="Arial"/>
          <w:color w:val="000000"/>
          <w:lang w:val="en-US"/>
        </w:rPr>
        <w:t xml:space="preserve"> </w:t>
      </w:r>
      <w:r w:rsidR="00E11F96" w:rsidRPr="00E11F96">
        <w:rPr>
          <w:rFonts w:ascii="Arial" w:hAnsi="Arial" w:cs="Arial"/>
          <w:b/>
          <w:bCs/>
          <w:color w:val="000000"/>
          <w:lang w:val="en-US"/>
        </w:rPr>
        <w:t>Vietnamese or</w:t>
      </w:r>
      <w:r w:rsidR="00F554B0">
        <w:rPr>
          <w:rFonts w:ascii="Arial" w:hAnsi="Arial" w:cs="Arial"/>
          <w:color w:val="000000"/>
          <w:lang w:val="vi-VN"/>
        </w:rPr>
        <w:t xml:space="preserve"> </w:t>
      </w:r>
      <w:r w:rsidR="00BC35E3" w:rsidRPr="004829E2">
        <w:rPr>
          <w:rFonts w:ascii="Arial" w:hAnsi="Arial" w:cs="Arial"/>
          <w:b/>
          <w:bCs/>
          <w:color w:val="000000"/>
          <w:lang w:val="en-US"/>
        </w:rPr>
        <w:t>English</w:t>
      </w:r>
      <w:r w:rsidR="00F554B0" w:rsidRPr="00CF5F3C">
        <w:rPr>
          <w:rFonts w:ascii="Arial" w:hAnsi="Arial" w:cs="Arial"/>
          <w:color w:val="000000"/>
          <w:lang w:val="vi-VN"/>
        </w:rPr>
        <w:t>.</w:t>
      </w:r>
      <w:bookmarkStart w:id="22" w:name="muc_9"/>
    </w:p>
    <w:p w14:paraId="2FCC8E6A" w14:textId="77777777" w:rsidR="00F554B0" w:rsidRPr="00FF3EF3" w:rsidRDefault="00F554B0" w:rsidP="00FF3EF3">
      <w:pPr>
        <w:shd w:val="clear" w:color="auto" w:fill="FFFFFF"/>
        <w:spacing w:before="120" w:after="120" w:line="234" w:lineRule="atLeast"/>
        <w:jc w:val="both"/>
        <w:rPr>
          <w:rFonts w:ascii="Arial" w:hAnsi="Arial" w:cs="Arial"/>
          <w:color w:val="000000"/>
          <w:lang w:val="vi-VN"/>
        </w:rPr>
      </w:pPr>
    </w:p>
    <w:p w14:paraId="55803653" w14:textId="03A6F95B" w:rsidR="00F554B0" w:rsidRDefault="00F554B0" w:rsidP="000904FB">
      <w:pPr>
        <w:shd w:val="clear" w:color="auto" w:fill="FFFFFF"/>
        <w:spacing w:line="234" w:lineRule="atLeast"/>
        <w:jc w:val="both"/>
        <w:rPr>
          <w:rFonts w:ascii="Arial" w:hAnsi="Arial" w:cs="Arial"/>
          <w:b/>
          <w:bCs/>
          <w:color w:val="000000"/>
          <w:lang w:val="vi-VN"/>
        </w:rPr>
      </w:pPr>
      <w:r>
        <w:rPr>
          <w:rFonts w:ascii="Arial" w:hAnsi="Arial" w:cs="Arial"/>
          <w:b/>
          <w:bCs/>
          <w:color w:val="000000"/>
          <w:lang w:val="vi-VN"/>
        </w:rPr>
        <w:t>Section</w:t>
      </w:r>
      <w:r>
        <w:rPr>
          <w:rFonts w:ascii="Arial" w:hAnsi="Arial" w:cs="Arial"/>
          <w:b/>
          <w:bCs/>
          <w:color w:val="000000"/>
        </w:rPr>
        <w:t xml:space="preserve"> 3</w:t>
      </w:r>
      <w:r w:rsidRPr="00FD2351">
        <w:rPr>
          <w:rFonts w:ascii="Arial" w:hAnsi="Arial" w:cs="Arial"/>
          <w:b/>
          <w:bCs/>
          <w:color w:val="000000"/>
          <w:lang w:val="vi-VN"/>
        </w:rPr>
        <w:t xml:space="preserve">. </w:t>
      </w:r>
      <w:bookmarkEnd w:id="22"/>
      <w:r>
        <w:rPr>
          <w:rFonts w:ascii="Arial" w:hAnsi="Arial" w:cs="Arial"/>
          <w:b/>
          <w:bCs/>
          <w:color w:val="000000"/>
          <w:lang w:val="vi-VN"/>
        </w:rPr>
        <w:t xml:space="preserve">Proposal contents and timeline </w:t>
      </w:r>
    </w:p>
    <w:p w14:paraId="14A9DD22" w14:textId="77777777" w:rsidR="000904FB" w:rsidRPr="00093617" w:rsidRDefault="00FF3EF3" w:rsidP="000904FB">
      <w:pPr>
        <w:shd w:val="clear" w:color="auto" w:fill="FFFFFF"/>
        <w:spacing w:before="120" w:after="120" w:line="234" w:lineRule="atLeast"/>
        <w:jc w:val="both"/>
        <w:rPr>
          <w:rFonts w:asciiTheme="minorHAnsi" w:hAnsiTheme="minorHAnsi" w:cstheme="minorHAnsi"/>
          <w:bCs/>
          <w:color w:val="000000"/>
          <w:lang w:val="vi-VN"/>
        </w:rPr>
      </w:pPr>
      <w:r w:rsidRPr="00093617">
        <w:rPr>
          <w:rFonts w:asciiTheme="minorHAnsi" w:hAnsiTheme="minorHAnsi" w:cstheme="minorHAnsi"/>
          <w:bCs/>
          <w:color w:val="000000"/>
          <w:lang w:val="vi-VN"/>
        </w:rPr>
        <w:t>The proposal prepared by the consultant must include the following contents:</w:t>
      </w:r>
    </w:p>
    <w:p w14:paraId="7F74F4B0" w14:textId="40B3CE29" w:rsidR="0021564F" w:rsidRPr="00093617" w:rsidRDefault="00987B49" w:rsidP="00404C33">
      <w:pPr>
        <w:pStyle w:val="ListParagraph"/>
        <w:numPr>
          <w:ilvl w:val="6"/>
          <w:numId w:val="14"/>
        </w:numPr>
        <w:shd w:val="clear" w:color="auto" w:fill="FFFFFF"/>
        <w:spacing w:before="120" w:after="120" w:line="234" w:lineRule="atLeast"/>
        <w:ind w:left="426"/>
        <w:jc w:val="both"/>
        <w:rPr>
          <w:rFonts w:asciiTheme="minorHAnsi" w:hAnsiTheme="minorHAnsi" w:cstheme="minorHAnsi"/>
          <w:color w:val="000000"/>
          <w:lang w:val="en-US"/>
        </w:rPr>
      </w:pPr>
      <w:r>
        <w:rPr>
          <w:rFonts w:asciiTheme="minorHAnsi" w:hAnsiTheme="minorHAnsi" w:cstheme="minorHAnsi"/>
          <w:color w:val="000000"/>
          <w:lang w:val="en-US"/>
        </w:rPr>
        <w:t>Letter of Interest</w:t>
      </w:r>
      <w:r w:rsidR="00FF3EF3" w:rsidRPr="00093617">
        <w:rPr>
          <w:rFonts w:asciiTheme="minorHAnsi" w:hAnsiTheme="minorHAnsi" w:cstheme="minorHAnsi"/>
          <w:color w:val="000000"/>
          <w:lang w:val="vi-VN"/>
        </w:rPr>
        <w:t xml:space="preserve"> </w:t>
      </w:r>
      <w:r w:rsidR="00F554B0" w:rsidRPr="00093617">
        <w:rPr>
          <w:rFonts w:asciiTheme="minorHAnsi" w:hAnsiTheme="minorHAnsi" w:cstheme="minorHAnsi"/>
          <w:color w:val="000000"/>
          <w:lang w:val="vi-VN"/>
        </w:rPr>
        <w:t xml:space="preserve">using </w:t>
      </w:r>
      <w:r w:rsidR="00FF3EF3" w:rsidRPr="00093617">
        <w:rPr>
          <w:rFonts w:asciiTheme="minorHAnsi" w:hAnsiTheme="minorHAnsi" w:cstheme="minorHAnsi"/>
          <w:color w:val="000000"/>
          <w:lang w:val="en-US"/>
        </w:rPr>
        <w:t>Form</w:t>
      </w:r>
      <w:r w:rsidR="00FF3EF3" w:rsidRPr="00093617">
        <w:rPr>
          <w:rFonts w:asciiTheme="minorHAnsi" w:hAnsiTheme="minorHAnsi" w:cstheme="minorHAnsi"/>
          <w:color w:val="000000"/>
          <w:lang w:val="vi-VN"/>
        </w:rPr>
        <w:t>-</w:t>
      </w:r>
      <w:proofErr w:type="gramStart"/>
      <w:r w:rsidR="000904FB" w:rsidRPr="00093617">
        <w:rPr>
          <w:rFonts w:asciiTheme="minorHAnsi" w:hAnsiTheme="minorHAnsi" w:cstheme="minorHAnsi"/>
          <w:color w:val="000000"/>
          <w:lang w:val="en-US"/>
        </w:rPr>
        <w:t>1;</w:t>
      </w:r>
      <w:proofErr w:type="gramEnd"/>
    </w:p>
    <w:p w14:paraId="736BB12E" w14:textId="77777777" w:rsidR="0021564F" w:rsidRPr="00093617" w:rsidRDefault="00FF3EF3" w:rsidP="00404C33">
      <w:pPr>
        <w:pStyle w:val="ListParagraph"/>
        <w:numPr>
          <w:ilvl w:val="6"/>
          <w:numId w:val="14"/>
        </w:numPr>
        <w:shd w:val="clear" w:color="auto" w:fill="FFFFFF"/>
        <w:spacing w:before="120" w:after="120" w:line="234" w:lineRule="atLeast"/>
        <w:ind w:left="426"/>
        <w:jc w:val="both"/>
        <w:rPr>
          <w:rFonts w:asciiTheme="minorHAnsi" w:hAnsiTheme="minorHAnsi" w:cstheme="minorHAnsi"/>
          <w:color w:val="000000"/>
          <w:lang w:val="en-US"/>
        </w:rPr>
      </w:pPr>
      <w:r w:rsidRPr="00093617">
        <w:rPr>
          <w:rFonts w:asciiTheme="minorHAnsi" w:hAnsiTheme="minorHAnsi" w:cstheme="minorHAnsi"/>
          <w:color w:val="000000"/>
          <w:lang w:val="vi-VN"/>
        </w:rPr>
        <w:t xml:space="preserve">Agreement to establish a consulting group </w:t>
      </w:r>
      <w:r w:rsidR="00F554B0" w:rsidRPr="00093617">
        <w:rPr>
          <w:rFonts w:asciiTheme="minorHAnsi" w:hAnsiTheme="minorHAnsi" w:cstheme="minorHAnsi"/>
          <w:color w:val="000000"/>
          <w:lang w:val="vi-VN"/>
        </w:rPr>
        <w:t xml:space="preserve">using </w:t>
      </w:r>
      <w:r w:rsidRPr="00093617">
        <w:rPr>
          <w:rFonts w:asciiTheme="minorHAnsi" w:hAnsiTheme="minorHAnsi" w:cstheme="minorHAnsi"/>
          <w:color w:val="000000"/>
        </w:rPr>
        <w:t>Form</w:t>
      </w:r>
      <w:r w:rsidRPr="00093617">
        <w:rPr>
          <w:rFonts w:asciiTheme="minorHAnsi" w:hAnsiTheme="minorHAnsi" w:cstheme="minorHAnsi"/>
          <w:color w:val="000000"/>
          <w:lang w:val="vi-VN"/>
        </w:rPr>
        <w:t>-</w:t>
      </w:r>
      <w:r w:rsidR="000904FB" w:rsidRPr="00093617">
        <w:rPr>
          <w:rFonts w:asciiTheme="minorHAnsi" w:hAnsiTheme="minorHAnsi" w:cstheme="minorHAnsi"/>
          <w:color w:val="000000"/>
        </w:rPr>
        <w:t>2;</w:t>
      </w:r>
    </w:p>
    <w:p w14:paraId="598A4165" w14:textId="55B3F285" w:rsidR="000904FB" w:rsidRPr="00093617" w:rsidRDefault="00FF3EF3" w:rsidP="00404C33">
      <w:pPr>
        <w:pStyle w:val="ListParagraph"/>
        <w:numPr>
          <w:ilvl w:val="6"/>
          <w:numId w:val="14"/>
        </w:numPr>
        <w:shd w:val="clear" w:color="auto" w:fill="FFFFFF"/>
        <w:spacing w:before="120" w:after="120" w:line="234" w:lineRule="atLeast"/>
        <w:ind w:left="426"/>
        <w:jc w:val="both"/>
        <w:rPr>
          <w:rFonts w:asciiTheme="minorHAnsi" w:hAnsiTheme="minorHAnsi" w:cstheme="minorHAnsi"/>
          <w:color w:val="000000"/>
          <w:lang w:val="en-US"/>
        </w:rPr>
      </w:pPr>
      <w:r w:rsidRPr="00093617">
        <w:rPr>
          <w:rFonts w:asciiTheme="minorHAnsi" w:hAnsiTheme="minorHAnsi" w:cstheme="minorHAnsi"/>
          <w:color w:val="000000"/>
          <w:lang w:val="vi-VN"/>
        </w:rPr>
        <w:t xml:space="preserve">A curriculum vitae stating relevant experiences and qualifications of each consultant with the signature of the consultant (use the </w:t>
      </w:r>
      <w:r w:rsidR="00F554B0" w:rsidRPr="00093617">
        <w:rPr>
          <w:rFonts w:asciiTheme="minorHAnsi" w:hAnsiTheme="minorHAnsi" w:cstheme="minorHAnsi"/>
          <w:color w:val="000000"/>
          <w:lang w:val="vi-VN"/>
        </w:rPr>
        <w:t>own form of consultant</w:t>
      </w:r>
      <w:r w:rsidRPr="00093617">
        <w:rPr>
          <w:rFonts w:asciiTheme="minorHAnsi" w:hAnsiTheme="minorHAnsi" w:cstheme="minorHAnsi"/>
          <w:color w:val="000000"/>
          <w:lang w:val="vi-VN"/>
        </w:rPr>
        <w:t xml:space="preserve"> or Form-5);</w:t>
      </w:r>
      <w:r w:rsidR="000904FB" w:rsidRPr="00093617">
        <w:rPr>
          <w:rFonts w:asciiTheme="minorHAnsi" w:hAnsiTheme="minorHAnsi" w:cstheme="minorHAnsi"/>
          <w:color w:val="000000"/>
        </w:rPr>
        <w:t xml:space="preserve"> </w:t>
      </w:r>
    </w:p>
    <w:p w14:paraId="27FBA4FF" w14:textId="3FFED765" w:rsidR="000904FB" w:rsidRPr="00093617" w:rsidRDefault="00FF3EF3" w:rsidP="00404C33">
      <w:pPr>
        <w:pStyle w:val="ListNumber"/>
        <w:numPr>
          <w:ilvl w:val="6"/>
          <w:numId w:val="14"/>
        </w:numPr>
        <w:ind w:left="0" w:firstLine="0"/>
        <w:rPr>
          <w:rFonts w:asciiTheme="minorHAnsi" w:hAnsiTheme="minorHAnsi" w:cstheme="minorHAnsi"/>
          <w:color w:val="000000"/>
          <w:sz w:val="22"/>
          <w:szCs w:val="22"/>
        </w:rPr>
      </w:pPr>
      <w:r w:rsidRPr="00093617">
        <w:rPr>
          <w:rFonts w:asciiTheme="minorHAnsi" w:eastAsia="Calibri" w:hAnsiTheme="minorHAnsi" w:cstheme="minorHAnsi"/>
          <w:color w:val="000000"/>
          <w:sz w:val="22"/>
          <w:szCs w:val="22"/>
          <w:lang w:val="vi-VN"/>
        </w:rPr>
        <w:t xml:space="preserve">In case the consultant has performed similar bidding packages performed by the team or by members of the consulting </w:t>
      </w:r>
      <w:r w:rsidR="00136871" w:rsidRPr="00093617">
        <w:rPr>
          <w:rFonts w:asciiTheme="minorHAnsi" w:eastAsia="Calibri" w:hAnsiTheme="minorHAnsi" w:cstheme="minorHAnsi"/>
          <w:color w:val="000000"/>
          <w:sz w:val="22"/>
          <w:szCs w:val="22"/>
          <w:lang w:val="vi-VN"/>
        </w:rPr>
        <w:t>team</w:t>
      </w:r>
      <w:r w:rsidRPr="00093617">
        <w:rPr>
          <w:rFonts w:asciiTheme="minorHAnsi" w:eastAsia="Calibri" w:hAnsiTheme="minorHAnsi" w:cstheme="minorHAnsi"/>
          <w:color w:val="000000"/>
          <w:sz w:val="22"/>
          <w:szCs w:val="22"/>
          <w:lang w:val="vi-VN"/>
        </w:rPr>
        <w:t>, the consultant can list them on Form-3. Consultants who do not carry out</w:t>
      </w:r>
      <w:r w:rsidR="00A66A52" w:rsidRPr="00093617">
        <w:rPr>
          <w:rFonts w:asciiTheme="minorHAnsi" w:eastAsia="Calibri" w:hAnsiTheme="minorHAnsi" w:cstheme="minorHAnsi"/>
          <w:color w:val="000000"/>
          <w:sz w:val="22"/>
          <w:szCs w:val="22"/>
          <w:lang w:val="vi-VN"/>
        </w:rPr>
        <w:t xml:space="preserve"> similar bidding packages can skip</w:t>
      </w:r>
      <w:r w:rsidRPr="00093617">
        <w:rPr>
          <w:rFonts w:asciiTheme="minorHAnsi" w:eastAsia="Calibri" w:hAnsiTheme="minorHAnsi" w:cstheme="minorHAnsi"/>
          <w:color w:val="000000"/>
          <w:sz w:val="22"/>
          <w:szCs w:val="22"/>
          <w:lang w:val="vi-VN"/>
        </w:rPr>
        <w:t>;</w:t>
      </w:r>
    </w:p>
    <w:p w14:paraId="56AEA85A" w14:textId="77777777" w:rsidR="00C96DA9" w:rsidRPr="00093617" w:rsidRDefault="00A66A52" w:rsidP="00404C33">
      <w:pPr>
        <w:pStyle w:val="ListNumber"/>
        <w:numPr>
          <w:ilvl w:val="6"/>
          <w:numId w:val="14"/>
        </w:numPr>
        <w:ind w:left="0" w:firstLine="0"/>
        <w:rPr>
          <w:rFonts w:asciiTheme="minorHAnsi" w:hAnsiTheme="minorHAnsi" w:cstheme="minorHAnsi"/>
          <w:color w:val="000000"/>
          <w:sz w:val="22"/>
          <w:szCs w:val="22"/>
        </w:rPr>
      </w:pPr>
      <w:r w:rsidRPr="00093617">
        <w:rPr>
          <w:rFonts w:asciiTheme="minorHAnsi" w:eastAsia="Calibri" w:hAnsiTheme="minorHAnsi" w:cstheme="minorHAnsi"/>
          <w:color w:val="000000"/>
          <w:sz w:val="22"/>
          <w:szCs w:val="22"/>
          <w:lang w:val="en-GB"/>
        </w:rPr>
        <w:t>Confirming</w:t>
      </w:r>
      <w:r w:rsidRPr="00093617">
        <w:rPr>
          <w:rFonts w:asciiTheme="minorHAnsi" w:eastAsia="Calibri" w:hAnsiTheme="minorHAnsi" w:cstheme="minorHAnsi"/>
          <w:color w:val="000000"/>
          <w:sz w:val="22"/>
          <w:szCs w:val="22"/>
          <w:lang w:val="vi-VN"/>
        </w:rPr>
        <w:t xml:space="preserve"> </w:t>
      </w:r>
      <w:r w:rsidRPr="00093617">
        <w:rPr>
          <w:rFonts w:asciiTheme="minorHAnsi" w:eastAsia="Calibri" w:hAnsiTheme="minorHAnsi" w:cstheme="minorHAnsi"/>
          <w:color w:val="000000"/>
          <w:sz w:val="22"/>
          <w:szCs w:val="22"/>
          <w:lang w:val="en-GB"/>
        </w:rPr>
        <w:t>participa</w:t>
      </w:r>
      <w:r w:rsidRPr="00093617">
        <w:rPr>
          <w:rFonts w:asciiTheme="minorHAnsi" w:eastAsia="Calibri" w:hAnsiTheme="minorHAnsi" w:cstheme="minorHAnsi"/>
          <w:color w:val="000000"/>
          <w:sz w:val="22"/>
          <w:szCs w:val="22"/>
          <w:lang w:val="vi-VN"/>
        </w:rPr>
        <w:t>nts</w:t>
      </w:r>
      <w:r w:rsidRPr="00093617">
        <w:rPr>
          <w:rFonts w:asciiTheme="minorHAnsi" w:eastAsia="Calibri" w:hAnsiTheme="minorHAnsi" w:cstheme="minorHAnsi"/>
          <w:color w:val="000000"/>
          <w:sz w:val="22"/>
          <w:szCs w:val="22"/>
          <w:lang w:val="en-GB"/>
        </w:rPr>
        <w:t xml:space="preserve"> in the bidding package </w:t>
      </w:r>
      <w:r w:rsidR="00136871" w:rsidRPr="00093617">
        <w:rPr>
          <w:rFonts w:asciiTheme="minorHAnsi" w:eastAsia="Calibri" w:hAnsiTheme="minorHAnsi" w:cstheme="minorHAnsi"/>
          <w:color w:val="000000"/>
          <w:sz w:val="22"/>
          <w:szCs w:val="22"/>
          <w:lang w:val="en-GB"/>
        </w:rPr>
        <w:t>using</w:t>
      </w:r>
      <w:r w:rsidRPr="00093617">
        <w:rPr>
          <w:rFonts w:asciiTheme="minorHAnsi" w:eastAsia="Calibri" w:hAnsiTheme="minorHAnsi" w:cstheme="minorHAnsi"/>
          <w:color w:val="000000"/>
          <w:sz w:val="22"/>
          <w:szCs w:val="22"/>
          <w:lang w:val="en-GB"/>
        </w:rPr>
        <w:t xml:space="preserve"> Form-</w:t>
      </w:r>
      <w:proofErr w:type="gramStart"/>
      <w:r w:rsidRPr="00093617">
        <w:rPr>
          <w:rFonts w:asciiTheme="minorHAnsi" w:eastAsia="Calibri" w:hAnsiTheme="minorHAnsi" w:cstheme="minorHAnsi"/>
          <w:color w:val="000000"/>
          <w:sz w:val="22"/>
          <w:szCs w:val="22"/>
          <w:lang w:val="en-GB"/>
        </w:rPr>
        <w:t>4;</w:t>
      </w:r>
      <w:proofErr w:type="gramEnd"/>
    </w:p>
    <w:p w14:paraId="1746C9EE" w14:textId="63426890" w:rsidR="00A66A52" w:rsidRPr="00093617" w:rsidRDefault="00C96DA9" w:rsidP="00404C33">
      <w:pPr>
        <w:pStyle w:val="ListNumber"/>
        <w:numPr>
          <w:ilvl w:val="6"/>
          <w:numId w:val="14"/>
        </w:numPr>
        <w:ind w:left="0" w:firstLine="0"/>
        <w:rPr>
          <w:rFonts w:asciiTheme="minorHAnsi" w:hAnsiTheme="minorHAnsi" w:cstheme="minorHAnsi"/>
          <w:color w:val="000000"/>
          <w:sz w:val="22"/>
          <w:szCs w:val="22"/>
        </w:rPr>
      </w:pPr>
      <w:r w:rsidRPr="00093617">
        <w:rPr>
          <w:rFonts w:asciiTheme="minorHAnsi" w:hAnsiTheme="minorHAnsi" w:cstheme="minorHAnsi"/>
          <w:color w:val="000000"/>
          <w:sz w:val="22"/>
          <w:szCs w:val="22"/>
        </w:rPr>
        <w:t xml:space="preserve">Technical and </w:t>
      </w:r>
      <w:r w:rsidR="00A66A52" w:rsidRPr="00093617">
        <w:rPr>
          <w:rFonts w:asciiTheme="minorHAnsi" w:hAnsiTheme="minorHAnsi" w:cstheme="minorHAnsi"/>
          <w:sz w:val="22"/>
          <w:szCs w:val="22"/>
        </w:rPr>
        <w:t xml:space="preserve">Financial proposal </w:t>
      </w:r>
      <w:r w:rsidR="00F554B0" w:rsidRPr="00093617">
        <w:rPr>
          <w:rFonts w:asciiTheme="minorHAnsi" w:hAnsiTheme="minorHAnsi" w:cstheme="minorHAnsi"/>
          <w:sz w:val="22"/>
          <w:szCs w:val="22"/>
        </w:rPr>
        <w:t>using</w:t>
      </w:r>
      <w:r w:rsidR="00F554B0" w:rsidRPr="00093617">
        <w:rPr>
          <w:rFonts w:asciiTheme="minorHAnsi" w:hAnsiTheme="minorHAnsi" w:cstheme="minorHAnsi"/>
          <w:sz w:val="22"/>
          <w:szCs w:val="22"/>
          <w:lang w:val="vi-VN"/>
        </w:rPr>
        <w:t xml:space="preserve"> </w:t>
      </w:r>
      <w:r w:rsidR="00A66A52" w:rsidRPr="00093617">
        <w:rPr>
          <w:rFonts w:asciiTheme="minorHAnsi" w:hAnsiTheme="minorHAnsi" w:cstheme="minorHAnsi"/>
          <w:sz w:val="22"/>
          <w:szCs w:val="22"/>
        </w:rPr>
        <w:t>Form-6</w:t>
      </w:r>
    </w:p>
    <w:p w14:paraId="11BD6A6F" w14:textId="495DD405" w:rsidR="000904FB" w:rsidRPr="00093617" w:rsidRDefault="00A66A52" w:rsidP="000904FB">
      <w:pPr>
        <w:shd w:val="clear" w:color="auto" w:fill="FFFFFF"/>
        <w:spacing w:before="120" w:after="120" w:line="234" w:lineRule="atLeast"/>
        <w:jc w:val="both"/>
        <w:rPr>
          <w:rFonts w:asciiTheme="minorHAnsi" w:hAnsiTheme="minorHAnsi" w:cstheme="minorHAnsi"/>
          <w:color w:val="000000"/>
        </w:rPr>
      </w:pPr>
      <w:r w:rsidRPr="00093617">
        <w:rPr>
          <w:rFonts w:asciiTheme="minorHAnsi" w:hAnsiTheme="minorHAnsi" w:cstheme="minorHAnsi"/>
          <w:color w:val="000000"/>
          <w:lang w:val="vi-VN"/>
        </w:rPr>
        <w:t xml:space="preserve">Proposal </w:t>
      </w:r>
      <w:r w:rsidRPr="00093617">
        <w:rPr>
          <w:rFonts w:asciiTheme="minorHAnsi" w:hAnsiTheme="minorHAnsi" w:cstheme="minorHAnsi"/>
          <w:lang w:val="vi-VN"/>
        </w:rPr>
        <w:t>dealine submission</w:t>
      </w:r>
      <w:r w:rsidR="000904FB" w:rsidRPr="00093617">
        <w:rPr>
          <w:rFonts w:asciiTheme="minorHAnsi" w:hAnsiTheme="minorHAnsi" w:cstheme="minorHAnsi"/>
        </w:rPr>
        <w:t xml:space="preserve">: 90 </w:t>
      </w:r>
      <w:r w:rsidRPr="00093617">
        <w:rPr>
          <w:rFonts w:asciiTheme="minorHAnsi" w:hAnsiTheme="minorHAnsi" w:cstheme="minorHAnsi"/>
          <w:lang w:val="vi-VN"/>
        </w:rPr>
        <w:t xml:space="preserve">days </w:t>
      </w:r>
      <w:r w:rsidR="00AC46DC" w:rsidRPr="00093617">
        <w:rPr>
          <w:rFonts w:asciiTheme="minorHAnsi" w:hAnsiTheme="minorHAnsi" w:cstheme="minorHAnsi"/>
          <w:lang w:val="en-US"/>
        </w:rPr>
        <w:t>since bid submission deadline date</w:t>
      </w:r>
      <w:r w:rsidR="000904FB" w:rsidRPr="00093617">
        <w:rPr>
          <w:rFonts w:asciiTheme="minorHAnsi" w:hAnsiTheme="minorHAnsi" w:cstheme="minorHAnsi"/>
        </w:rPr>
        <w:t>.</w:t>
      </w:r>
    </w:p>
    <w:p w14:paraId="2AA8D5EE" w14:textId="77777777" w:rsidR="000904FB" w:rsidRDefault="000904FB" w:rsidP="000904FB">
      <w:pPr>
        <w:shd w:val="clear" w:color="auto" w:fill="FFFFFF"/>
        <w:spacing w:line="234" w:lineRule="atLeast"/>
        <w:jc w:val="both"/>
        <w:rPr>
          <w:rFonts w:ascii="Arial" w:hAnsi="Arial" w:cs="Arial"/>
          <w:b/>
          <w:bCs/>
          <w:color w:val="000000"/>
          <w:lang w:val="vi-VN"/>
        </w:rPr>
      </w:pPr>
      <w:bookmarkStart w:id="23" w:name="muc_13"/>
    </w:p>
    <w:p w14:paraId="2A23C861" w14:textId="17CC6B90" w:rsidR="000904FB" w:rsidRPr="00FD2351" w:rsidRDefault="00A66A52" w:rsidP="000904FB">
      <w:pPr>
        <w:shd w:val="clear" w:color="auto" w:fill="FFFFFF"/>
        <w:spacing w:line="234" w:lineRule="atLeast"/>
        <w:jc w:val="both"/>
        <w:rPr>
          <w:rFonts w:ascii="Arial" w:hAnsi="Arial" w:cs="Arial"/>
          <w:color w:val="000000"/>
        </w:rPr>
      </w:pPr>
      <w:r>
        <w:rPr>
          <w:rFonts w:ascii="Arial" w:hAnsi="Arial" w:cs="Arial"/>
          <w:b/>
          <w:bCs/>
          <w:color w:val="000000"/>
          <w:lang w:val="vi-VN"/>
        </w:rPr>
        <w:t>Section</w:t>
      </w:r>
      <w:r w:rsidR="000904FB">
        <w:rPr>
          <w:rFonts w:ascii="Arial" w:hAnsi="Arial" w:cs="Arial"/>
          <w:b/>
          <w:bCs/>
          <w:color w:val="000000"/>
          <w:lang w:val="vi-VN"/>
        </w:rPr>
        <w:t xml:space="preserve"> </w:t>
      </w:r>
      <w:r w:rsidR="001440FE">
        <w:rPr>
          <w:rFonts w:ascii="Arial" w:hAnsi="Arial" w:cs="Arial"/>
          <w:b/>
          <w:bCs/>
          <w:color w:val="000000"/>
        </w:rPr>
        <w:t>4</w:t>
      </w:r>
      <w:r w:rsidR="000904FB" w:rsidRPr="00FD2351">
        <w:rPr>
          <w:rFonts w:ascii="Arial" w:hAnsi="Arial" w:cs="Arial"/>
          <w:b/>
          <w:bCs/>
          <w:color w:val="000000"/>
          <w:lang w:val="vi-VN"/>
        </w:rPr>
        <w:t xml:space="preserve">. </w:t>
      </w:r>
      <w:bookmarkEnd w:id="23"/>
      <w:r>
        <w:rPr>
          <w:rFonts w:ascii="Arial" w:hAnsi="Arial" w:cs="Arial"/>
          <w:b/>
          <w:bCs/>
          <w:color w:val="000000"/>
          <w:lang w:val="vi-VN"/>
        </w:rPr>
        <w:t>Details of submission</w:t>
      </w:r>
      <w:r w:rsidR="000904FB" w:rsidRPr="00FD2351">
        <w:rPr>
          <w:rFonts w:ascii="Arial" w:hAnsi="Arial" w:cs="Arial"/>
          <w:b/>
          <w:bCs/>
          <w:color w:val="000000"/>
        </w:rPr>
        <w:t xml:space="preserve">: </w:t>
      </w:r>
    </w:p>
    <w:p w14:paraId="3B94C589" w14:textId="3106F87B" w:rsidR="00A66A52" w:rsidRPr="00324ECC" w:rsidRDefault="00A66A52" w:rsidP="00094E70">
      <w:pPr>
        <w:spacing w:after="0"/>
        <w:jc w:val="both"/>
        <w:rPr>
          <w:rFonts w:ascii="Arial" w:hAnsi="Arial" w:cs="Arial"/>
          <w:lang w:val="vi-VN"/>
        </w:rPr>
      </w:pPr>
      <w:bookmarkStart w:id="24" w:name="muc_14"/>
      <w:r w:rsidRPr="00A66A52">
        <w:rPr>
          <w:rFonts w:ascii="Arial" w:hAnsi="Arial" w:cs="Arial"/>
        </w:rPr>
        <w:t>Please send the electronic proposal to</w:t>
      </w:r>
      <w:r>
        <w:rPr>
          <w:rFonts w:ascii="Arial" w:hAnsi="Arial" w:cs="Arial"/>
          <w:lang w:val="vi-VN"/>
        </w:rPr>
        <w:t xml:space="preserve"> </w:t>
      </w:r>
      <w:r w:rsidRPr="00A66A52">
        <w:rPr>
          <w:rFonts w:ascii="Arial" w:hAnsi="Arial" w:cs="Arial"/>
          <w:lang w:val="vi-VN"/>
        </w:rPr>
        <w:t>WWF-Viet Nam’s designated mailbox at</w:t>
      </w:r>
      <w:r>
        <w:rPr>
          <w:rFonts w:ascii="Arial" w:hAnsi="Arial" w:cs="Arial"/>
          <w:lang w:val="vi-VN"/>
        </w:rPr>
        <w:t xml:space="preserve"> </w:t>
      </w:r>
      <w:hyperlink r:id="rId9" w:history="1">
        <w:r w:rsidR="00E11F96" w:rsidRPr="00584662">
          <w:rPr>
            <w:rStyle w:val="Hyperlink"/>
            <w:rFonts w:ascii="Arial" w:hAnsi="Arial" w:cs="Arial"/>
            <w:lang w:val="en-US"/>
          </w:rPr>
          <w:t>lien</w:t>
        </w:r>
        <w:r w:rsidR="00E11F96" w:rsidRPr="00584662">
          <w:rPr>
            <w:rStyle w:val="Hyperlink"/>
            <w:rFonts w:ascii="Arial" w:hAnsi="Arial" w:cs="Arial"/>
            <w:lang w:val="vi-VN"/>
          </w:rPr>
          <w:t>.</w:t>
        </w:r>
        <w:r w:rsidR="00E11F96" w:rsidRPr="00584662">
          <w:rPr>
            <w:rStyle w:val="Hyperlink"/>
            <w:rFonts w:ascii="Arial" w:hAnsi="Arial" w:cs="Arial"/>
            <w:lang w:val="en-US"/>
          </w:rPr>
          <w:t>caoquynh</w:t>
        </w:r>
        <w:r w:rsidR="00E11F96" w:rsidRPr="00584662">
          <w:rPr>
            <w:rStyle w:val="Hyperlink"/>
            <w:rFonts w:ascii="Arial" w:hAnsi="Arial" w:cs="Arial"/>
            <w:lang w:val="vi-VN"/>
          </w:rPr>
          <w:t>@wwf.org.vn</w:t>
        </w:r>
      </w:hyperlink>
      <w:r w:rsidRPr="00A66A52">
        <w:rPr>
          <w:rFonts w:ascii="Arial" w:hAnsi="Arial" w:cs="Arial"/>
          <w:lang w:val="vi-VN"/>
        </w:rPr>
        <w:t>;</w:t>
      </w:r>
      <w:r w:rsidR="00094E70">
        <w:rPr>
          <w:rFonts w:ascii="Arial" w:hAnsi="Arial" w:cs="Arial"/>
          <w:lang w:val="vi-VN"/>
        </w:rPr>
        <w:t xml:space="preserve"> </w:t>
      </w:r>
      <w:hyperlink r:id="rId10" w:history="1">
        <w:r w:rsidR="007F3EEA" w:rsidRPr="007E28DE">
          <w:rPr>
            <w:rStyle w:val="Hyperlink"/>
            <w:rFonts w:ascii="Arial" w:hAnsi="Arial" w:cs="Arial"/>
          </w:rPr>
          <w:t>duc.dominh@wwf.org.vn</w:t>
        </w:r>
        <w:r w:rsidR="007F3EEA" w:rsidRPr="007E28DE">
          <w:rPr>
            <w:rStyle w:val="Hyperlink"/>
            <w:rFonts w:ascii="Arial" w:hAnsi="Arial" w:cs="Arial"/>
            <w:lang w:val="en-US"/>
          </w:rPr>
          <w:t>;</w:t>
        </w:r>
      </w:hyperlink>
      <w:r w:rsidR="007F3EEA">
        <w:rPr>
          <w:rFonts w:ascii="Arial" w:hAnsi="Arial" w:cs="Arial"/>
        </w:rPr>
        <w:t xml:space="preserve"> </w:t>
      </w:r>
      <w:r w:rsidR="00987B49">
        <w:rPr>
          <w:rFonts w:ascii="Arial" w:hAnsi="Arial" w:cs="Arial"/>
          <w:lang w:val="en-US"/>
        </w:rPr>
        <w:t xml:space="preserve">and </w:t>
      </w:r>
      <w:hyperlink r:id="rId11" w:history="1">
        <w:r w:rsidR="00E11F96" w:rsidRPr="00584662">
          <w:rPr>
            <w:rStyle w:val="Hyperlink"/>
            <w:rFonts w:ascii="Arial" w:hAnsi="Arial" w:cs="Arial"/>
          </w:rPr>
          <w:t>hung.phamquoc@wwf.org.vn</w:t>
        </w:r>
      </w:hyperlink>
      <w:r w:rsidRPr="00A66A52">
        <w:rPr>
          <w:rFonts w:ascii="Arial" w:hAnsi="Arial" w:cs="Arial"/>
          <w:lang w:val="vi-VN"/>
        </w:rPr>
        <w:t xml:space="preserve"> Your e-mail must have the subject</w:t>
      </w:r>
      <w:r w:rsidR="00324ECC">
        <w:rPr>
          <w:rFonts w:ascii="Arial" w:hAnsi="Arial" w:cs="Arial"/>
          <w:lang w:val="en-US"/>
        </w:rPr>
        <w:t xml:space="preserve"> </w:t>
      </w:r>
      <w:r w:rsidRPr="00A66A52">
        <w:rPr>
          <w:rFonts w:ascii="Arial" w:hAnsi="Arial" w:cs="Arial"/>
          <w:lang w:val="vi-VN"/>
        </w:rPr>
        <w:t>heading as</w:t>
      </w:r>
      <w:r w:rsidR="005D1EDE">
        <w:rPr>
          <w:rFonts w:ascii="Arial" w:hAnsi="Arial" w:cs="Arial"/>
          <w:lang w:val="en-US"/>
        </w:rPr>
        <w:t xml:space="preserve">: </w:t>
      </w:r>
      <w:r w:rsidR="00094E70" w:rsidRPr="00FD2351">
        <w:rPr>
          <w:rFonts w:ascii="Arial" w:hAnsi="Arial" w:cs="Arial"/>
        </w:rPr>
        <w:t>“</w:t>
      </w:r>
      <w:r w:rsidR="00987B49">
        <w:rPr>
          <w:rFonts w:ascii="Arial" w:hAnsi="Arial" w:cs="Arial"/>
          <w:b/>
          <w:lang w:val="en-US"/>
        </w:rPr>
        <w:t>HSDX</w:t>
      </w:r>
      <w:r w:rsidR="00094E70">
        <w:rPr>
          <w:rFonts w:ascii="Arial" w:hAnsi="Arial" w:cs="Arial"/>
          <w:b/>
        </w:rPr>
        <w:t>-[</w:t>
      </w:r>
      <w:r w:rsidR="00094E70">
        <w:rPr>
          <w:rFonts w:ascii="Arial" w:hAnsi="Arial" w:cs="Arial"/>
          <w:b/>
          <w:i/>
          <w:lang w:val="vi-VN"/>
        </w:rPr>
        <w:t>Consultant’</w:t>
      </w:r>
      <w:r w:rsidR="006753A7">
        <w:rPr>
          <w:rFonts w:ascii="Arial" w:hAnsi="Arial" w:cs="Arial"/>
          <w:b/>
          <w:i/>
          <w:lang w:val="vi-VN"/>
        </w:rPr>
        <w:t xml:space="preserve">s </w:t>
      </w:r>
      <w:r w:rsidR="00094E70">
        <w:rPr>
          <w:rFonts w:ascii="Arial" w:hAnsi="Arial" w:cs="Arial"/>
          <w:b/>
          <w:i/>
          <w:lang w:val="vi-VN"/>
        </w:rPr>
        <w:t>name</w:t>
      </w:r>
      <w:r w:rsidR="00094E70">
        <w:rPr>
          <w:rFonts w:ascii="Arial" w:hAnsi="Arial" w:cs="Arial"/>
          <w:b/>
        </w:rPr>
        <w:t>]- FY2</w:t>
      </w:r>
      <w:r w:rsidR="00E11F96">
        <w:rPr>
          <w:rFonts w:ascii="Arial" w:hAnsi="Arial" w:cs="Arial"/>
          <w:b/>
        </w:rPr>
        <w:t>5</w:t>
      </w:r>
      <w:r w:rsidR="00987B49">
        <w:rPr>
          <w:rFonts w:ascii="Arial" w:hAnsi="Arial" w:cs="Arial"/>
          <w:b/>
        </w:rPr>
        <w:t>/</w:t>
      </w:r>
      <w:r w:rsidR="00E11F96">
        <w:rPr>
          <w:rFonts w:ascii="Arial" w:hAnsi="Arial" w:cs="Arial"/>
          <w:b/>
        </w:rPr>
        <w:t>0652</w:t>
      </w:r>
      <w:r w:rsidR="0021564F">
        <w:rPr>
          <w:rFonts w:ascii="Arial" w:hAnsi="Arial" w:cs="Arial"/>
          <w:b/>
        </w:rPr>
        <w:t xml:space="preserve"> </w:t>
      </w:r>
      <w:r w:rsidR="00094E70">
        <w:rPr>
          <w:rFonts w:ascii="Arial" w:hAnsi="Arial" w:cs="Arial"/>
          <w:b/>
        </w:rPr>
        <w:t xml:space="preserve">BCA </w:t>
      </w:r>
      <w:bookmarkStart w:id="25" w:name="_Hlk99631061"/>
      <w:r w:rsidR="00094E70">
        <w:rPr>
          <w:rFonts w:ascii="Arial" w:hAnsi="Arial" w:cs="Arial"/>
          <w:b/>
        </w:rPr>
        <w:t>“</w:t>
      </w:r>
      <w:r w:rsidR="00E11F96" w:rsidRPr="00E11F96">
        <w:rPr>
          <w:rFonts w:ascii="Arial" w:hAnsi="Arial" w:cs="Arial"/>
          <w:b/>
          <w:bCs/>
        </w:rPr>
        <w:fldChar w:fldCharType="begin"/>
      </w:r>
      <w:r w:rsidR="00E11F96" w:rsidRPr="00E11F96">
        <w:rPr>
          <w:rFonts w:ascii="Arial" w:hAnsi="Arial" w:cs="Arial"/>
          <w:b/>
          <w:bCs/>
        </w:rPr>
        <w:instrText xml:space="preserve"> TITLE  \* MERGEFORMAT </w:instrText>
      </w:r>
      <w:r w:rsidR="00E11F96" w:rsidRPr="00E11F96">
        <w:rPr>
          <w:rFonts w:ascii="Arial" w:hAnsi="Arial" w:cs="Arial"/>
          <w:b/>
          <w:bCs/>
        </w:rPr>
        <w:fldChar w:fldCharType="separate"/>
      </w:r>
      <w:r w:rsidR="00E11F96">
        <w:rPr>
          <w:rFonts w:ascii="Arial" w:hAnsi="Arial" w:cs="Arial"/>
          <w:b/>
          <w:bCs/>
        </w:rPr>
        <w:t>S</w:t>
      </w:r>
      <w:r w:rsidR="00E11F96" w:rsidRPr="00E11F96">
        <w:rPr>
          <w:rFonts w:ascii="Arial" w:hAnsi="Arial" w:cs="Arial"/>
          <w:b/>
          <w:bCs/>
        </w:rPr>
        <w:t xml:space="preserve">urvey to assess the financial status of all </w:t>
      </w:r>
      <w:r w:rsidR="00E11F96">
        <w:rPr>
          <w:rFonts w:ascii="Arial" w:hAnsi="Arial" w:cs="Arial"/>
          <w:b/>
          <w:bCs/>
        </w:rPr>
        <w:t>USAID</w:t>
      </w:r>
      <w:r w:rsidR="00E11F96" w:rsidRPr="00E11F96">
        <w:rPr>
          <w:rFonts w:ascii="Arial" w:hAnsi="Arial" w:cs="Arial"/>
          <w:b/>
          <w:bCs/>
        </w:rPr>
        <w:t xml:space="preserve"> </w:t>
      </w:r>
      <w:r w:rsidR="00E11F96">
        <w:rPr>
          <w:rFonts w:ascii="Arial" w:hAnsi="Arial" w:cs="Arial"/>
          <w:b/>
          <w:bCs/>
        </w:rPr>
        <w:t>B</w:t>
      </w:r>
      <w:r w:rsidR="00E11F96" w:rsidRPr="00E11F96">
        <w:rPr>
          <w:rFonts w:ascii="Arial" w:hAnsi="Arial" w:cs="Arial"/>
          <w:b/>
          <w:bCs/>
        </w:rPr>
        <w:t xml:space="preserve">iodiversity </w:t>
      </w:r>
      <w:r w:rsidR="00E11F96">
        <w:rPr>
          <w:rFonts w:ascii="Arial" w:hAnsi="Arial" w:cs="Arial"/>
          <w:b/>
          <w:bCs/>
        </w:rPr>
        <w:t>C</w:t>
      </w:r>
      <w:r w:rsidR="00E11F96" w:rsidRPr="00E11F96">
        <w:rPr>
          <w:rFonts w:ascii="Arial" w:hAnsi="Arial" w:cs="Arial"/>
          <w:b/>
          <w:bCs/>
        </w:rPr>
        <w:t xml:space="preserve">onservation </w:t>
      </w:r>
      <w:r w:rsidR="00E11F96">
        <w:rPr>
          <w:rFonts w:ascii="Arial" w:hAnsi="Arial" w:cs="Arial"/>
          <w:b/>
          <w:bCs/>
        </w:rPr>
        <w:t>P</w:t>
      </w:r>
      <w:r w:rsidR="00E11F96" w:rsidRPr="00E11F96">
        <w:rPr>
          <w:rFonts w:ascii="Arial" w:hAnsi="Arial" w:cs="Arial"/>
          <w:b/>
          <w:bCs/>
        </w:rPr>
        <w:t xml:space="preserve">roject sites and design a sustainable finance guide for </w:t>
      </w:r>
      <w:r w:rsidR="00E11F96">
        <w:rPr>
          <w:rFonts w:ascii="Arial" w:hAnsi="Arial" w:cs="Arial"/>
          <w:b/>
          <w:bCs/>
        </w:rPr>
        <w:t>PPMUS</w:t>
      </w:r>
      <w:r w:rsidR="00E11F96" w:rsidRPr="00E11F96">
        <w:rPr>
          <w:rFonts w:ascii="Arial" w:hAnsi="Arial" w:cs="Arial"/>
          <w:b/>
          <w:bCs/>
        </w:rPr>
        <w:t xml:space="preserve"> and </w:t>
      </w:r>
      <w:r w:rsidR="00E11F96">
        <w:rPr>
          <w:rFonts w:ascii="Arial" w:hAnsi="Arial" w:cs="Arial"/>
          <w:b/>
          <w:bCs/>
        </w:rPr>
        <w:t>M</w:t>
      </w:r>
      <w:r w:rsidR="00E11F96" w:rsidRPr="00E11F96">
        <w:rPr>
          <w:rFonts w:ascii="Arial" w:hAnsi="Arial" w:cs="Arial"/>
          <w:b/>
          <w:bCs/>
        </w:rPr>
        <w:t xml:space="preserve">anagement </w:t>
      </w:r>
      <w:r w:rsidR="00E11F96">
        <w:rPr>
          <w:rFonts w:ascii="Arial" w:hAnsi="Arial" w:cs="Arial"/>
          <w:b/>
          <w:bCs/>
        </w:rPr>
        <w:t>B</w:t>
      </w:r>
      <w:r w:rsidR="00E11F96" w:rsidRPr="00E11F96">
        <w:rPr>
          <w:rFonts w:ascii="Arial" w:hAnsi="Arial" w:cs="Arial"/>
          <w:b/>
          <w:bCs/>
        </w:rPr>
        <w:t>oards</w:t>
      </w:r>
      <w:r w:rsidR="00E11F96" w:rsidRPr="00E11F96">
        <w:rPr>
          <w:rFonts w:ascii="Arial" w:hAnsi="Arial" w:cs="Arial"/>
          <w:b/>
          <w:bCs/>
        </w:rPr>
        <w:fldChar w:fldCharType="end"/>
      </w:r>
      <w:r w:rsidR="003B26B4">
        <w:rPr>
          <w:rFonts w:ascii="Arial" w:hAnsi="Arial" w:cs="Arial"/>
          <w:b/>
          <w:bCs/>
          <w:lang w:val="en-US"/>
        </w:rPr>
        <w:t>”</w:t>
      </w:r>
      <w:r w:rsidR="005D1EDE">
        <w:rPr>
          <w:rFonts w:ascii="Arial" w:hAnsi="Arial" w:cs="Arial"/>
          <w:b/>
          <w:bCs/>
          <w:lang w:val="en-US"/>
        </w:rPr>
        <w:t>.</w:t>
      </w:r>
    </w:p>
    <w:bookmarkEnd w:id="25"/>
    <w:p w14:paraId="499BFE9B" w14:textId="21FB6E3B" w:rsidR="000904FB" w:rsidRDefault="00A66A52" w:rsidP="001440FE">
      <w:pPr>
        <w:spacing w:after="0"/>
        <w:jc w:val="both"/>
        <w:rPr>
          <w:rFonts w:ascii="Arial" w:hAnsi="Arial" w:cs="Arial"/>
          <w:lang w:val="en-US"/>
        </w:rPr>
      </w:pPr>
      <w:r w:rsidRPr="00A66A52">
        <w:rPr>
          <w:rFonts w:ascii="Arial" w:hAnsi="Arial" w:cs="Arial"/>
          <w:lang w:val="vi-VN"/>
        </w:rPr>
        <w:lastRenderedPageBreak/>
        <w:t xml:space="preserve">The maximum size per email that WWF-Viet Nam can receive is </w:t>
      </w:r>
      <w:r w:rsidRPr="00094E70">
        <w:rPr>
          <w:rFonts w:ascii="Arial" w:hAnsi="Arial" w:cs="Arial"/>
          <w:b/>
          <w:lang w:val="vi-VN"/>
        </w:rPr>
        <w:t>25MB</w:t>
      </w:r>
      <w:r w:rsidRPr="00A66A52">
        <w:rPr>
          <w:rFonts w:ascii="Arial" w:hAnsi="Arial" w:cs="Arial"/>
          <w:lang w:val="vi-VN"/>
        </w:rPr>
        <w:t>.</w:t>
      </w:r>
    </w:p>
    <w:p w14:paraId="05605959" w14:textId="77777777" w:rsidR="001440FE" w:rsidRPr="001440FE" w:rsidRDefault="001440FE" w:rsidP="001440FE">
      <w:pPr>
        <w:spacing w:after="0"/>
        <w:jc w:val="both"/>
        <w:rPr>
          <w:rFonts w:ascii="Arial" w:hAnsi="Arial" w:cs="Arial"/>
          <w:lang w:val="en-US"/>
        </w:rPr>
      </w:pPr>
    </w:p>
    <w:p w14:paraId="008362EB" w14:textId="7E6B30BF" w:rsidR="000904FB" w:rsidRPr="00CE0016" w:rsidRDefault="006753A7" w:rsidP="000904FB">
      <w:pPr>
        <w:shd w:val="clear" w:color="auto" w:fill="FFFFFF"/>
        <w:spacing w:line="234" w:lineRule="atLeast"/>
        <w:jc w:val="both"/>
        <w:rPr>
          <w:rFonts w:ascii="Arial" w:hAnsi="Arial" w:cs="Arial"/>
          <w:color w:val="000000"/>
          <w:lang w:val="en-US"/>
        </w:rPr>
      </w:pPr>
      <w:r>
        <w:rPr>
          <w:rFonts w:ascii="Arial" w:hAnsi="Arial" w:cs="Arial"/>
          <w:b/>
          <w:bCs/>
          <w:color w:val="000000"/>
          <w:lang w:val="vi-VN"/>
        </w:rPr>
        <w:t>Section</w:t>
      </w:r>
      <w:r w:rsidR="000904FB">
        <w:rPr>
          <w:rFonts w:ascii="Arial" w:hAnsi="Arial" w:cs="Arial"/>
          <w:b/>
          <w:bCs/>
          <w:color w:val="000000"/>
          <w:lang w:val="vi-VN"/>
        </w:rPr>
        <w:t xml:space="preserve"> </w:t>
      </w:r>
      <w:r w:rsidR="001440FE">
        <w:rPr>
          <w:rFonts w:ascii="Arial" w:hAnsi="Arial" w:cs="Arial"/>
          <w:b/>
          <w:bCs/>
          <w:color w:val="000000"/>
        </w:rPr>
        <w:t>5</w:t>
      </w:r>
      <w:r w:rsidR="000904FB" w:rsidRPr="00FD2351">
        <w:rPr>
          <w:rFonts w:ascii="Arial" w:hAnsi="Arial" w:cs="Arial"/>
          <w:b/>
          <w:bCs/>
          <w:color w:val="000000"/>
          <w:lang w:val="vi-VN"/>
        </w:rPr>
        <w:t xml:space="preserve">. </w:t>
      </w:r>
      <w:bookmarkEnd w:id="24"/>
      <w:r w:rsidRPr="006753A7">
        <w:rPr>
          <w:rFonts w:ascii="Arial" w:hAnsi="Arial" w:cs="Arial"/>
          <w:b/>
          <w:bCs/>
          <w:color w:val="000000"/>
          <w:lang w:val="vi-VN"/>
        </w:rPr>
        <w:t xml:space="preserve">Deadline for </w:t>
      </w:r>
      <w:r w:rsidR="00FC7211">
        <w:rPr>
          <w:rFonts w:ascii="Arial" w:hAnsi="Arial" w:cs="Arial"/>
          <w:b/>
          <w:bCs/>
          <w:color w:val="000000"/>
          <w:lang w:val="vi-VN"/>
        </w:rPr>
        <w:t>submission</w:t>
      </w:r>
    </w:p>
    <w:p w14:paraId="4B768658" w14:textId="577A6D7C" w:rsidR="006753A7" w:rsidRPr="00E64DD2" w:rsidRDefault="000904FB" w:rsidP="000904FB">
      <w:pPr>
        <w:shd w:val="clear" w:color="auto" w:fill="FFFFFF"/>
        <w:spacing w:before="120" w:after="120" w:line="234" w:lineRule="atLeast"/>
        <w:jc w:val="both"/>
        <w:rPr>
          <w:rFonts w:ascii="Arial" w:hAnsi="Arial" w:cs="Arial"/>
          <w:b/>
          <w:color w:val="000000"/>
          <w:lang w:val="vi-VN"/>
        </w:rPr>
      </w:pPr>
      <w:r w:rsidRPr="00FD2351">
        <w:rPr>
          <w:rFonts w:ascii="Arial" w:hAnsi="Arial" w:cs="Arial"/>
          <w:color w:val="000000"/>
          <w:lang w:val="vi-VN"/>
        </w:rPr>
        <w:t xml:space="preserve">1. </w:t>
      </w:r>
      <w:r w:rsidR="006753A7" w:rsidRPr="006753A7">
        <w:rPr>
          <w:rFonts w:ascii="Arial" w:hAnsi="Arial" w:cs="Arial"/>
          <w:color w:val="000000"/>
          <w:lang w:val="vi-VN"/>
        </w:rPr>
        <w:t xml:space="preserve">Consultants can send their proposal via email to WWF-Vietnam's address, but must ensure that the purchaser receives the proposal </w:t>
      </w:r>
      <w:r w:rsidR="006753A7" w:rsidRPr="006753A7">
        <w:rPr>
          <w:rFonts w:ascii="Arial" w:hAnsi="Arial" w:cs="Arial"/>
          <w:b/>
          <w:color w:val="000000"/>
          <w:lang w:val="vi-VN"/>
        </w:rPr>
        <w:t xml:space="preserve">on or before </w:t>
      </w:r>
      <w:r w:rsidR="00454E8C">
        <w:rPr>
          <w:rFonts w:ascii="Arial" w:hAnsi="Arial" w:cs="Arial"/>
          <w:b/>
          <w:color w:val="000000"/>
          <w:lang w:val="en-US"/>
        </w:rPr>
        <w:t>17</w:t>
      </w:r>
      <w:r w:rsidR="006753A7" w:rsidRPr="006753A7">
        <w:rPr>
          <w:rFonts w:ascii="Arial" w:hAnsi="Arial" w:cs="Arial"/>
          <w:b/>
          <w:color w:val="000000"/>
          <w:lang w:val="vi-VN"/>
        </w:rPr>
        <w:t>:</w:t>
      </w:r>
      <w:r w:rsidR="00454E8C">
        <w:rPr>
          <w:rFonts w:ascii="Arial" w:hAnsi="Arial" w:cs="Arial"/>
          <w:b/>
          <w:color w:val="000000"/>
          <w:lang w:val="en-US"/>
        </w:rPr>
        <w:t>0</w:t>
      </w:r>
      <w:r w:rsidR="006753A7" w:rsidRPr="006753A7">
        <w:rPr>
          <w:rFonts w:ascii="Arial" w:hAnsi="Arial" w:cs="Arial"/>
          <w:b/>
          <w:color w:val="000000"/>
          <w:lang w:val="vi-VN"/>
        </w:rPr>
        <w:t>0</w:t>
      </w:r>
      <w:r w:rsidR="0021564F">
        <w:rPr>
          <w:rFonts w:ascii="Arial" w:hAnsi="Arial" w:cs="Arial"/>
          <w:b/>
          <w:color w:val="000000"/>
          <w:lang w:val="en-US"/>
        </w:rPr>
        <w:t xml:space="preserve">, </w:t>
      </w:r>
      <w:r w:rsidR="00AC69D9">
        <w:rPr>
          <w:rFonts w:ascii="Arial" w:hAnsi="Arial" w:cs="Arial"/>
          <w:b/>
          <w:color w:val="000000"/>
          <w:lang w:val="en-US"/>
        </w:rPr>
        <w:t>December</w:t>
      </w:r>
      <w:r w:rsidR="0012231F">
        <w:rPr>
          <w:rFonts w:ascii="Arial" w:hAnsi="Arial" w:cs="Arial"/>
          <w:b/>
          <w:color w:val="000000"/>
          <w:lang w:val="en-US"/>
        </w:rPr>
        <w:t xml:space="preserve"> </w:t>
      </w:r>
      <w:r w:rsidR="00AC69D9">
        <w:rPr>
          <w:rFonts w:ascii="Arial" w:hAnsi="Arial" w:cs="Arial"/>
          <w:b/>
          <w:color w:val="000000"/>
          <w:lang w:val="en-US"/>
        </w:rPr>
        <w:t>16</w:t>
      </w:r>
      <w:r w:rsidR="004829E2">
        <w:rPr>
          <w:rFonts w:ascii="Arial" w:hAnsi="Arial" w:cs="Arial"/>
          <w:b/>
          <w:color w:val="000000"/>
          <w:vertAlign w:val="superscript"/>
          <w:lang w:val="en-US"/>
        </w:rPr>
        <w:t>th</w:t>
      </w:r>
      <w:r w:rsidR="00B45B9D">
        <w:rPr>
          <w:rFonts w:ascii="Arial" w:hAnsi="Arial" w:cs="Arial"/>
          <w:b/>
          <w:color w:val="000000"/>
          <w:lang w:val="en-US"/>
        </w:rPr>
        <w:t xml:space="preserve"> </w:t>
      </w:r>
      <w:r w:rsidR="006753A7" w:rsidRPr="006753A7">
        <w:rPr>
          <w:rFonts w:ascii="Arial" w:hAnsi="Arial" w:cs="Arial"/>
          <w:b/>
          <w:color w:val="000000"/>
          <w:lang w:val="vi-VN"/>
        </w:rPr>
        <w:t>, 202</w:t>
      </w:r>
      <w:r w:rsidR="00066B72">
        <w:rPr>
          <w:rFonts w:ascii="Arial" w:hAnsi="Arial" w:cs="Arial"/>
          <w:b/>
          <w:color w:val="000000"/>
          <w:lang w:val="en-US"/>
        </w:rPr>
        <w:t>4</w:t>
      </w:r>
      <w:r w:rsidR="006753A7" w:rsidRPr="006753A7">
        <w:rPr>
          <w:rFonts w:ascii="Arial" w:hAnsi="Arial" w:cs="Arial"/>
          <w:b/>
          <w:color w:val="000000"/>
          <w:lang w:val="vi-VN"/>
        </w:rPr>
        <w:t xml:space="preserve"> (Hanoi time – ICT).</w:t>
      </w:r>
      <w:r w:rsidR="00E64DD2">
        <w:rPr>
          <w:rFonts w:ascii="Arial" w:hAnsi="Arial" w:cs="Arial"/>
          <w:b/>
          <w:color w:val="000000"/>
          <w:lang w:val="en-US"/>
        </w:rPr>
        <w:t xml:space="preserve"> </w:t>
      </w:r>
    </w:p>
    <w:p w14:paraId="1D0CC7EC" w14:textId="1F21FCB3" w:rsidR="006753A7" w:rsidRDefault="000904FB" w:rsidP="000904FB">
      <w:pPr>
        <w:shd w:val="clear" w:color="auto" w:fill="FFFFFF"/>
        <w:spacing w:before="120" w:after="120" w:line="234" w:lineRule="atLeast"/>
        <w:jc w:val="both"/>
        <w:rPr>
          <w:rFonts w:ascii="Arial" w:hAnsi="Arial" w:cs="Arial"/>
          <w:color w:val="000000"/>
          <w:lang w:val="vi-VN"/>
        </w:rPr>
      </w:pPr>
      <w:r w:rsidRPr="00FD2351">
        <w:rPr>
          <w:rFonts w:ascii="Arial" w:hAnsi="Arial" w:cs="Arial"/>
          <w:color w:val="000000"/>
          <w:lang w:val="vi-VN"/>
        </w:rPr>
        <w:t>2.</w:t>
      </w:r>
      <w:r w:rsidR="006753A7">
        <w:rPr>
          <w:rFonts w:ascii="Arial" w:hAnsi="Arial" w:cs="Arial"/>
          <w:color w:val="000000"/>
          <w:lang w:val="vi-VN"/>
        </w:rPr>
        <w:t xml:space="preserve"> </w:t>
      </w:r>
      <w:r w:rsidR="006753A7" w:rsidRPr="006753A7">
        <w:rPr>
          <w:rFonts w:ascii="Arial" w:hAnsi="Arial" w:cs="Arial"/>
          <w:color w:val="000000"/>
          <w:lang w:val="vi-VN"/>
        </w:rPr>
        <w:t xml:space="preserve">The purchaser may extend the </w:t>
      </w:r>
      <w:r w:rsidR="006753A7">
        <w:rPr>
          <w:rFonts w:ascii="Arial" w:hAnsi="Arial" w:cs="Arial"/>
          <w:color w:val="000000"/>
          <w:lang w:val="vi-VN"/>
        </w:rPr>
        <w:t>submission</w:t>
      </w:r>
      <w:r w:rsidR="006753A7" w:rsidRPr="006753A7">
        <w:rPr>
          <w:rFonts w:ascii="Arial" w:hAnsi="Arial" w:cs="Arial"/>
          <w:color w:val="000000"/>
          <w:lang w:val="vi-VN"/>
        </w:rPr>
        <w:t xml:space="preserve"> deadline in case the number of </w:t>
      </w:r>
      <w:r w:rsidR="005F56DE">
        <w:rPr>
          <w:rFonts w:ascii="Arial" w:hAnsi="Arial" w:cs="Arial"/>
          <w:color w:val="000000"/>
          <w:lang w:val="en-US"/>
        </w:rPr>
        <w:t>proposals</w:t>
      </w:r>
      <w:r w:rsidR="006753A7" w:rsidRPr="006753A7">
        <w:rPr>
          <w:rFonts w:ascii="Arial" w:hAnsi="Arial" w:cs="Arial"/>
          <w:color w:val="000000"/>
          <w:lang w:val="vi-VN"/>
        </w:rPr>
        <w:t xml:space="preserve"> needs to be increased or when the purchaser considers</w:t>
      </w:r>
      <w:r w:rsidR="00FC7211">
        <w:rPr>
          <w:rFonts w:ascii="Arial" w:hAnsi="Arial" w:cs="Arial"/>
          <w:color w:val="000000"/>
          <w:lang w:val="vi-VN"/>
        </w:rPr>
        <w:t xml:space="preserve"> it essential to amend the proposal.</w:t>
      </w:r>
    </w:p>
    <w:p w14:paraId="0E5E6189" w14:textId="4906F7A0" w:rsidR="000904FB" w:rsidRDefault="000904FB" w:rsidP="006753A7">
      <w:pPr>
        <w:shd w:val="clear" w:color="auto" w:fill="FFFFFF"/>
        <w:spacing w:before="120" w:after="120" w:line="234" w:lineRule="atLeast"/>
        <w:jc w:val="both"/>
        <w:rPr>
          <w:rFonts w:ascii="Arial" w:hAnsi="Arial" w:cs="Arial"/>
          <w:color w:val="000000"/>
          <w:lang w:val="vi-VN"/>
        </w:rPr>
      </w:pPr>
      <w:r w:rsidRPr="00FD2351">
        <w:rPr>
          <w:rFonts w:ascii="Arial" w:hAnsi="Arial" w:cs="Arial"/>
          <w:color w:val="000000"/>
          <w:lang w:val="vi-VN"/>
        </w:rPr>
        <w:t xml:space="preserve">3. </w:t>
      </w:r>
      <w:r w:rsidR="006753A7" w:rsidRPr="006753A7">
        <w:rPr>
          <w:rFonts w:ascii="Arial" w:hAnsi="Arial" w:cs="Arial"/>
          <w:color w:val="000000"/>
          <w:lang w:val="vi-VN"/>
        </w:rPr>
        <w:t>When extending the submission deadline, the purchaser will notify</w:t>
      </w:r>
      <w:r w:rsidR="00FC7211">
        <w:rPr>
          <w:rFonts w:ascii="Arial" w:hAnsi="Arial" w:cs="Arial"/>
          <w:color w:val="000000"/>
          <w:lang w:val="vi-VN"/>
        </w:rPr>
        <w:t xml:space="preserve"> </w:t>
      </w:r>
      <w:r w:rsidR="006753A7" w:rsidRPr="006753A7">
        <w:rPr>
          <w:rFonts w:ascii="Arial" w:hAnsi="Arial" w:cs="Arial"/>
          <w:color w:val="000000"/>
          <w:lang w:val="vi-VN"/>
        </w:rPr>
        <w:t>the Consultants</w:t>
      </w:r>
      <w:r w:rsidR="00FC7211">
        <w:rPr>
          <w:rFonts w:ascii="Arial" w:hAnsi="Arial" w:cs="Arial"/>
          <w:color w:val="000000"/>
          <w:lang w:val="vi-VN"/>
        </w:rPr>
        <w:t xml:space="preserve"> in written</w:t>
      </w:r>
      <w:r w:rsidR="006753A7" w:rsidRPr="006753A7">
        <w:rPr>
          <w:rFonts w:ascii="Arial" w:hAnsi="Arial" w:cs="Arial"/>
          <w:color w:val="000000"/>
          <w:lang w:val="vi-VN"/>
        </w:rPr>
        <w:t xml:space="preserve"> </w:t>
      </w:r>
      <w:r w:rsidR="00510E46">
        <w:rPr>
          <w:rFonts w:ascii="Arial" w:hAnsi="Arial" w:cs="Arial"/>
          <w:color w:val="000000"/>
          <w:lang w:val="vi-VN"/>
        </w:rPr>
        <w:t xml:space="preserve">form </w:t>
      </w:r>
      <w:r w:rsidR="006753A7" w:rsidRPr="006753A7">
        <w:rPr>
          <w:rFonts w:ascii="Arial" w:hAnsi="Arial" w:cs="Arial"/>
          <w:color w:val="000000"/>
          <w:lang w:val="vi-VN"/>
        </w:rPr>
        <w:t>that have submitted their proposals, and at the same time publicly post the notice of extension of the</w:t>
      </w:r>
      <w:r w:rsidR="005F56DE">
        <w:rPr>
          <w:rFonts w:ascii="Arial" w:hAnsi="Arial" w:cs="Arial"/>
          <w:color w:val="000000"/>
          <w:lang w:val="en-US"/>
        </w:rPr>
        <w:t xml:space="preserve"> </w:t>
      </w:r>
      <w:r w:rsidR="006753A7" w:rsidRPr="006753A7">
        <w:rPr>
          <w:rFonts w:ascii="Arial" w:hAnsi="Arial" w:cs="Arial"/>
          <w:color w:val="000000"/>
          <w:lang w:val="vi-VN"/>
        </w:rPr>
        <w:t>submission deadline. Consultants who have submitted proposals can receive them back to amend and supplement their proposals. In case the Consultant does not receive back the submitted proposal and does not send back the amended and supplemented proposal before the extension time, the purchaser will preserve such proposals and consider it as the official and valid proposal of the Consultant and will conduct a review of the following submissions according to the newly extended deadline.</w:t>
      </w:r>
      <w:bookmarkStart w:id="26" w:name="muc_15"/>
    </w:p>
    <w:p w14:paraId="55D06C1B" w14:textId="77777777" w:rsidR="006753A7" w:rsidRPr="006753A7" w:rsidRDefault="006753A7" w:rsidP="006753A7">
      <w:pPr>
        <w:shd w:val="clear" w:color="auto" w:fill="FFFFFF"/>
        <w:spacing w:before="120" w:after="120" w:line="234" w:lineRule="atLeast"/>
        <w:jc w:val="both"/>
        <w:rPr>
          <w:rFonts w:ascii="Arial" w:hAnsi="Arial" w:cs="Arial"/>
          <w:color w:val="000000"/>
          <w:lang w:val="vi-VN"/>
        </w:rPr>
      </w:pPr>
    </w:p>
    <w:p w14:paraId="37D02F83" w14:textId="2B7756EE" w:rsidR="000904FB" w:rsidRPr="00FD2351" w:rsidRDefault="006753A7" w:rsidP="000904FB">
      <w:pPr>
        <w:shd w:val="clear" w:color="auto" w:fill="FFFFFF"/>
        <w:spacing w:line="234" w:lineRule="atLeast"/>
        <w:jc w:val="both"/>
        <w:rPr>
          <w:rFonts w:ascii="Arial" w:hAnsi="Arial" w:cs="Arial"/>
          <w:color w:val="000000"/>
        </w:rPr>
      </w:pPr>
      <w:r>
        <w:rPr>
          <w:rFonts w:ascii="Arial" w:hAnsi="Arial" w:cs="Arial"/>
          <w:b/>
          <w:bCs/>
          <w:color w:val="000000"/>
          <w:lang w:val="vi-VN"/>
        </w:rPr>
        <w:t>Section</w:t>
      </w:r>
      <w:r w:rsidR="000904FB">
        <w:rPr>
          <w:rFonts w:ascii="Arial" w:hAnsi="Arial" w:cs="Arial"/>
          <w:b/>
          <w:bCs/>
          <w:color w:val="000000"/>
          <w:lang w:val="vi-VN"/>
        </w:rPr>
        <w:t xml:space="preserve"> </w:t>
      </w:r>
      <w:bookmarkEnd w:id="26"/>
      <w:r w:rsidR="001440FE">
        <w:rPr>
          <w:rFonts w:ascii="Arial" w:hAnsi="Arial" w:cs="Arial"/>
          <w:b/>
          <w:bCs/>
          <w:color w:val="000000"/>
        </w:rPr>
        <w:t>6</w:t>
      </w:r>
      <w:r>
        <w:rPr>
          <w:rFonts w:ascii="Arial" w:hAnsi="Arial" w:cs="Arial"/>
          <w:b/>
          <w:bCs/>
          <w:color w:val="000000"/>
          <w:lang w:val="vi-VN"/>
        </w:rPr>
        <w:t>. Late submission</w:t>
      </w:r>
    </w:p>
    <w:p w14:paraId="48BB770D" w14:textId="2B5696AF" w:rsidR="006753A7" w:rsidRPr="006753A7" w:rsidRDefault="000411D7" w:rsidP="006753A7">
      <w:pPr>
        <w:shd w:val="clear" w:color="auto" w:fill="FFFFFF"/>
        <w:spacing w:before="120" w:after="120" w:line="234" w:lineRule="atLeast"/>
        <w:jc w:val="both"/>
        <w:rPr>
          <w:rFonts w:ascii="Arial" w:hAnsi="Arial" w:cs="Arial"/>
          <w:color w:val="000000"/>
          <w:lang w:val="vi-VN"/>
        </w:rPr>
      </w:pPr>
      <w:r>
        <w:rPr>
          <w:rFonts w:ascii="Arial" w:hAnsi="Arial" w:cs="Arial"/>
          <w:color w:val="000000"/>
          <w:lang w:val="vi-VN"/>
        </w:rPr>
        <w:t>Proposals</w:t>
      </w:r>
      <w:r w:rsidR="006753A7" w:rsidRPr="006753A7">
        <w:rPr>
          <w:rFonts w:ascii="Arial" w:hAnsi="Arial" w:cs="Arial"/>
          <w:color w:val="000000"/>
          <w:lang w:val="vi-VN"/>
        </w:rPr>
        <w:t xml:space="preserve"> sent to</w:t>
      </w:r>
      <w:r>
        <w:rPr>
          <w:rFonts w:ascii="Arial" w:hAnsi="Arial" w:cs="Arial"/>
          <w:color w:val="000000"/>
          <w:lang w:val="vi-VN"/>
        </w:rPr>
        <w:t xml:space="preserve"> the</w:t>
      </w:r>
      <w:r w:rsidR="006753A7" w:rsidRPr="006753A7">
        <w:rPr>
          <w:rFonts w:ascii="Arial" w:hAnsi="Arial" w:cs="Arial"/>
          <w:color w:val="000000"/>
          <w:lang w:val="vi-VN"/>
        </w:rPr>
        <w:t xml:space="preserve"> </w:t>
      </w:r>
      <w:r>
        <w:rPr>
          <w:rFonts w:ascii="Arial" w:hAnsi="Arial" w:cs="Arial"/>
          <w:color w:val="000000"/>
          <w:lang w:val="vi-VN"/>
        </w:rPr>
        <w:t xml:space="preserve">purchaser </w:t>
      </w:r>
      <w:r w:rsidR="006753A7" w:rsidRPr="006753A7">
        <w:rPr>
          <w:rFonts w:ascii="Arial" w:hAnsi="Arial" w:cs="Arial"/>
          <w:color w:val="000000"/>
          <w:lang w:val="vi-VN"/>
        </w:rPr>
        <w:t xml:space="preserve">after the deadline for submission will not be opened and returned to the Consultant in their original state. Any documents sent by the Consultant after the deadline for submission of documents to amend and supplement the submitted </w:t>
      </w:r>
      <w:r>
        <w:rPr>
          <w:rFonts w:ascii="Arial" w:hAnsi="Arial" w:cs="Arial"/>
          <w:color w:val="000000"/>
          <w:lang w:val="vi-VN"/>
        </w:rPr>
        <w:t>Proposal</w:t>
      </w:r>
      <w:r w:rsidR="00510E46">
        <w:rPr>
          <w:rFonts w:ascii="Arial" w:hAnsi="Arial" w:cs="Arial"/>
          <w:color w:val="000000"/>
          <w:lang w:val="vi-VN"/>
        </w:rPr>
        <w:t xml:space="preserve"> </w:t>
      </w:r>
      <w:r w:rsidR="006753A7" w:rsidRPr="006753A7">
        <w:rPr>
          <w:rFonts w:ascii="Arial" w:hAnsi="Arial" w:cs="Arial"/>
          <w:color w:val="000000"/>
          <w:lang w:val="vi-VN"/>
        </w:rPr>
        <w:t xml:space="preserve">are invalid, except for the documents sent by the Consultant to clarify the </w:t>
      </w:r>
      <w:r>
        <w:rPr>
          <w:rFonts w:ascii="Arial" w:hAnsi="Arial" w:cs="Arial"/>
          <w:color w:val="000000"/>
          <w:lang w:val="vi-VN"/>
        </w:rPr>
        <w:t xml:space="preserve">Proposal </w:t>
      </w:r>
      <w:r w:rsidR="006753A7" w:rsidRPr="006753A7">
        <w:rPr>
          <w:rFonts w:ascii="Arial" w:hAnsi="Arial" w:cs="Arial"/>
          <w:color w:val="000000"/>
          <w:lang w:val="vi-VN"/>
        </w:rPr>
        <w:t xml:space="preserve">at the request of the </w:t>
      </w:r>
      <w:r>
        <w:rPr>
          <w:rFonts w:ascii="Arial" w:hAnsi="Arial" w:cs="Arial"/>
          <w:color w:val="000000"/>
          <w:lang w:val="vi-VN"/>
        </w:rPr>
        <w:t xml:space="preserve">purchaser for </w:t>
      </w:r>
      <w:r w:rsidR="006753A7" w:rsidRPr="006753A7">
        <w:rPr>
          <w:rFonts w:ascii="Arial" w:hAnsi="Arial" w:cs="Arial"/>
          <w:color w:val="000000"/>
          <w:lang w:val="vi-VN"/>
        </w:rPr>
        <w:t>clarifying or supp</w:t>
      </w:r>
      <w:r w:rsidR="00A9187C">
        <w:rPr>
          <w:rFonts w:ascii="Arial" w:hAnsi="Arial" w:cs="Arial"/>
          <w:color w:val="000000"/>
          <w:lang w:val="vi-VN"/>
        </w:rPr>
        <w:t>orting</w:t>
      </w:r>
      <w:r w:rsidR="006753A7" w:rsidRPr="006753A7">
        <w:rPr>
          <w:rFonts w:ascii="Arial" w:hAnsi="Arial" w:cs="Arial"/>
          <w:color w:val="000000"/>
          <w:lang w:val="vi-VN"/>
        </w:rPr>
        <w:t xml:space="preserve"> documents to demonstrate the Cons</w:t>
      </w:r>
      <w:r>
        <w:rPr>
          <w:rFonts w:ascii="Arial" w:hAnsi="Arial" w:cs="Arial"/>
          <w:color w:val="000000"/>
          <w:lang w:val="vi-VN"/>
        </w:rPr>
        <w:t>ultant's eligibility, competency</w:t>
      </w:r>
      <w:r w:rsidR="005F56DE">
        <w:rPr>
          <w:rFonts w:ascii="Arial" w:hAnsi="Arial" w:cs="Arial"/>
          <w:color w:val="000000"/>
          <w:lang w:val="en-US"/>
        </w:rPr>
        <w:t>,</w:t>
      </w:r>
      <w:r w:rsidR="006753A7" w:rsidRPr="006753A7">
        <w:rPr>
          <w:rFonts w:ascii="Arial" w:hAnsi="Arial" w:cs="Arial"/>
          <w:color w:val="000000"/>
          <w:lang w:val="vi-VN"/>
        </w:rPr>
        <w:t xml:space="preserve"> and experience.</w:t>
      </w:r>
    </w:p>
    <w:p w14:paraId="5AD30BFB" w14:textId="25CD033D" w:rsidR="006753A7" w:rsidRDefault="006753A7" w:rsidP="006753A7">
      <w:pPr>
        <w:shd w:val="clear" w:color="auto" w:fill="FFFFFF"/>
        <w:spacing w:before="120" w:after="120" w:line="234" w:lineRule="atLeast"/>
        <w:jc w:val="both"/>
        <w:rPr>
          <w:rFonts w:ascii="Arial" w:hAnsi="Arial" w:cs="Arial"/>
          <w:color w:val="000000"/>
          <w:lang w:val="vi-VN"/>
        </w:rPr>
      </w:pPr>
      <w:r w:rsidRPr="006753A7">
        <w:rPr>
          <w:rFonts w:ascii="Arial" w:hAnsi="Arial" w:cs="Arial"/>
          <w:color w:val="000000"/>
          <w:lang w:val="vi-VN"/>
        </w:rPr>
        <w:t xml:space="preserve">In case after the deadline for submission of </w:t>
      </w:r>
      <w:r w:rsidR="005F56DE">
        <w:rPr>
          <w:rFonts w:ascii="Arial" w:hAnsi="Arial" w:cs="Arial"/>
          <w:color w:val="000000"/>
          <w:lang w:val="en-US"/>
        </w:rPr>
        <w:t xml:space="preserve">the </w:t>
      </w:r>
      <w:r w:rsidR="000411D7">
        <w:rPr>
          <w:rFonts w:ascii="Arial" w:hAnsi="Arial" w:cs="Arial"/>
          <w:color w:val="000000"/>
          <w:lang w:val="vi-VN"/>
        </w:rPr>
        <w:t>proposal</w:t>
      </w:r>
      <w:r w:rsidRPr="006753A7">
        <w:rPr>
          <w:rFonts w:ascii="Arial" w:hAnsi="Arial" w:cs="Arial"/>
          <w:color w:val="000000"/>
          <w:lang w:val="vi-VN"/>
        </w:rPr>
        <w:t xml:space="preserve">, </w:t>
      </w:r>
      <w:r w:rsidR="000411D7">
        <w:rPr>
          <w:rFonts w:ascii="Arial" w:hAnsi="Arial" w:cs="Arial"/>
          <w:color w:val="000000"/>
          <w:lang w:val="vi-VN"/>
        </w:rPr>
        <w:t xml:space="preserve">the purchaser </w:t>
      </w:r>
      <w:r w:rsidRPr="006753A7">
        <w:rPr>
          <w:rFonts w:ascii="Arial" w:hAnsi="Arial" w:cs="Arial"/>
          <w:color w:val="000000"/>
          <w:lang w:val="vi-VN"/>
        </w:rPr>
        <w:t xml:space="preserve">discovers that the </w:t>
      </w:r>
      <w:r w:rsidR="000411D7">
        <w:rPr>
          <w:rFonts w:ascii="Arial" w:hAnsi="Arial" w:cs="Arial"/>
          <w:color w:val="000000"/>
          <w:lang w:val="vi-VN"/>
        </w:rPr>
        <w:t xml:space="preserve">Proposal </w:t>
      </w:r>
      <w:r w:rsidRPr="006753A7">
        <w:rPr>
          <w:rFonts w:ascii="Arial" w:hAnsi="Arial" w:cs="Arial"/>
          <w:color w:val="000000"/>
          <w:lang w:val="vi-VN"/>
        </w:rPr>
        <w:t>lacks documents proving its eligibility, capacity</w:t>
      </w:r>
      <w:r w:rsidR="005F56DE">
        <w:rPr>
          <w:rFonts w:ascii="Arial" w:hAnsi="Arial" w:cs="Arial"/>
          <w:color w:val="000000"/>
          <w:lang w:val="en-US"/>
        </w:rPr>
        <w:t>,</w:t>
      </w:r>
      <w:r w:rsidRPr="006753A7">
        <w:rPr>
          <w:rFonts w:ascii="Arial" w:hAnsi="Arial" w:cs="Arial"/>
          <w:color w:val="000000"/>
          <w:lang w:val="vi-VN"/>
        </w:rPr>
        <w:t xml:space="preserve"> and experience, the Consultant is allowed to send documents to the </w:t>
      </w:r>
      <w:r w:rsidR="000411D7">
        <w:rPr>
          <w:rFonts w:ascii="Arial" w:hAnsi="Arial" w:cs="Arial"/>
          <w:color w:val="000000"/>
          <w:lang w:val="vi-VN"/>
        </w:rPr>
        <w:t>purchaser</w:t>
      </w:r>
      <w:r w:rsidRPr="006753A7">
        <w:rPr>
          <w:rFonts w:ascii="Arial" w:hAnsi="Arial" w:cs="Arial"/>
          <w:color w:val="000000"/>
          <w:lang w:val="vi-VN"/>
        </w:rPr>
        <w:t xml:space="preserve"> within </w:t>
      </w:r>
      <w:r w:rsidR="000411D7">
        <w:rPr>
          <w:rFonts w:ascii="Arial" w:hAnsi="Arial" w:cs="Arial"/>
          <w:color w:val="000000"/>
          <w:lang w:val="vi-VN"/>
        </w:rPr>
        <w:t>a period of time to clarify their</w:t>
      </w:r>
      <w:r w:rsidRPr="006753A7">
        <w:rPr>
          <w:rFonts w:ascii="Arial" w:hAnsi="Arial" w:cs="Arial"/>
          <w:color w:val="000000"/>
          <w:lang w:val="vi-VN"/>
        </w:rPr>
        <w:t xml:space="preserve"> eligibility, capacity</w:t>
      </w:r>
      <w:r w:rsidR="005F56DE">
        <w:rPr>
          <w:rFonts w:ascii="Arial" w:hAnsi="Arial" w:cs="Arial"/>
          <w:color w:val="000000"/>
          <w:lang w:val="en-US"/>
        </w:rPr>
        <w:t>,</w:t>
      </w:r>
      <w:r w:rsidRPr="006753A7">
        <w:rPr>
          <w:rFonts w:ascii="Arial" w:hAnsi="Arial" w:cs="Arial"/>
          <w:color w:val="000000"/>
          <w:lang w:val="vi-VN"/>
        </w:rPr>
        <w:t xml:space="preserve"> and experience. </w:t>
      </w:r>
      <w:r w:rsidR="000411D7">
        <w:rPr>
          <w:rFonts w:ascii="Arial" w:hAnsi="Arial" w:cs="Arial"/>
          <w:color w:val="000000"/>
          <w:lang w:val="vi-VN"/>
        </w:rPr>
        <w:t xml:space="preserve">The purchaser </w:t>
      </w:r>
      <w:r w:rsidRPr="006753A7">
        <w:rPr>
          <w:rFonts w:ascii="Arial" w:hAnsi="Arial" w:cs="Arial"/>
          <w:color w:val="000000"/>
          <w:lang w:val="vi-VN"/>
        </w:rPr>
        <w:t>is responsible for receiving the clarification documents of the Consultant for</w:t>
      </w:r>
      <w:r w:rsidR="000411D7">
        <w:rPr>
          <w:rFonts w:ascii="Arial" w:hAnsi="Arial" w:cs="Arial"/>
          <w:color w:val="000000"/>
          <w:lang w:val="vi-VN"/>
        </w:rPr>
        <w:t xml:space="preserve"> consideration and assessment; a</w:t>
      </w:r>
      <w:r w:rsidRPr="006753A7">
        <w:rPr>
          <w:rFonts w:ascii="Arial" w:hAnsi="Arial" w:cs="Arial"/>
          <w:color w:val="000000"/>
          <w:lang w:val="vi-VN"/>
        </w:rPr>
        <w:t>dditional documents, clarifications on eligibility, qualifications</w:t>
      </w:r>
      <w:r w:rsidR="005F56DE">
        <w:rPr>
          <w:rFonts w:ascii="Arial" w:hAnsi="Arial" w:cs="Arial"/>
          <w:color w:val="000000"/>
          <w:lang w:val="en-US"/>
        </w:rPr>
        <w:t>,</w:t>
      </w:r>
      <w:r w:rsidRPr="006753A7">
        <w:rPr>
          <w:rFonts w:ascii="Arial" w:hAnsi="Arial" w:cs="Arial"/>
          <w:color w:val="000000"/>
          <w:lang w:val="vi-VN"/>
        </w:rPr>
        <w:t xml:space="preserve"> and experience are considered part of the application. </w:t>
      </w:r>
      <w:r w:rsidR="000411D7">
        <w:rPr>
          <w:rFonts w:ascii="Arial" w:hAnsi="Arial" w:cs="Arial"/>
          <w:color w:val="000000"/>
          <w:lang w:val="vi-VN"/>
        </w:rPr>
        <w:t xml:space="preserve">The purchaser </w:t>
      </w:r>
      <w:r w:rsidRPr="006753A7">
        <w:rPr>
          <w:rFonts w:ascii="Arial" w:hAnsi="Arial" w:cs="Arial"/>
          <w:color w:val="000000"/>
          <w:lang w:val="vi-VN"/>
        </w:rPr>
        <w:t>will notify the Consultant of receipt of additional clarifications from the Consultant.</w:t>
      </w:r>
    </w:p>
    <w:p w14:paraId="6D7F895A" w14:textId="77777777" w:rsidR="000904FB" w:rsidRDefault="000904FB" w:rsidP="000904FB">
      <w:pPr>
        <w:shd w:val="clear" w:color="auto" w:fill="FFFFFF"/>
        <w:spacing w:line="234" w:lineRule="atLeast"/>
        <w:jc w:val="both"/>
        <w:rPr>
          <w:rFonts w:ascii="Arial" w:hAnsi="Arial" w:cs="Arial"/>
          <w:b/>
          <w:bCs/>
          <w:color w:val="000000"/>
          <w:lang w:val="vi-VN"/>
        </w:rPr>
      </w:pPr>
      <w:bookmarkStart w:id="27" w:name="muc_19"/>
    </w:p>
    <w:p w14:paraId="50C5347C" w14:textId="47A0C956" w:rsidR="000904FB" w:rsidRPr="00CE0016" w:rsidRDefault="006753A7" w:rsidP="000904FB">
      <w:pPr>
        <w:shd w:val="clear" w:color="auto" w:fill="FFFFFF"/>
        <w:spacing w:line="234" w:lineRule="atLeast"/>
        <w:jc w:val="both"/>
        <w:rPr>
          <w:rFonts w:ascii="Arial" w:hAnsi="Arial" w:cs="Arial"/>
          <w:color w:val="000000"/>
          <w:lang w:val="en-US"/>
        </w:rPr>
      </w:pPr>
      <w:r>
        <w:rPr>
          <w:rFonts w:ascii="Arial" w:hAnsi="Arial" w:cs="Arial"/>
          <w:b/>
          <w:bCs/>
          <w:color w:val="000000"/>
          <w:lang w:val="vi-VN"/>
        </w:rPr>
        <w:t>Section</w:t>
      </w:r>
      <w:r w:rsidR="000904FB">
        <w:rPr>
          <w:rFonts w:ascii="Arial" w:hAnsi="Arial" w:cs="Arial"/>
          <w:b/>
          <w:bCs/>
          <w:color w:val="000000"/>
          <w:lang w:val="vi-VN"/>
        </w:rPr>
        <w:t xml:space="preserve"> </w:t>
      </w:r>
      <w:r w:rsidR="001440FE">
        <w:rPr>
          <w:rFonts w:ascii="Arial" w:hAnsi="Arial" w:cs="Arial"/>
          <w:b/>
          <w:bCs/>
          <w:color w:val="000000"/>
          <w:lang w:val="en-US"/>
        </w:rPr>
        <w:t>7</w:t>
      </w:r>
      <w:r w:rsidR="000904FB" w:rsidRPr="00FD2351">
        <w:rPr>
          <w:rFonts w:ascii="Arial" w:hAnsi="Arial" w:cs="Arial"/>
          <w:b/>
          <w:bCs/>
          <w:color w:val="000000"/>
          <w:lang w:val="vi-VN"/>
        </w:rPr>
        <w:t>.</w:t>
      </w:r>
      <w:bookmarkStart w:id="28" w:name="muc_20"/>
      <w:bookmarkEnd w:id="27"/>
      <w:r w:rsidR="000904FB">
        <w:rPr>
          <w:rFonts w:ascii="Arial" w:hAnsi="Arial" w:cs="Arial"/>
          <w:b/>
          <w:bCs/>
          <w:color w:val="000000"/>
          <w:lang w:val="vi-VN"/>
        </w:rPr>
        <w:t xml:space="preserve"> </w:t>
      </w:r>
      <w:r w:rsidR="000904FB" w:rsidRPr="00FD2351">
        <w:rPr>
          <w:rFonts w:ascii="Arial" w:hAnsi="Arial" w:cs="Arial"/>
          <w:b/>
          <w:bCs/>
          <w:color w:val="000000"/>
          <w:lang w:val="vi-VN"/>
        </w:rPr>
        <w:t xml:space="preserve"> </w:t>
      </w:r>
      <w:bookmarkEnd w:id="28"/>
      <w:r w:rsidR="000411D7">
        <w:rPr>
          <w:rFonts w:ascii="Arial" w:hAnsi="Arial" w:cs="Arial"/>
          <w:b/>
          <w:bCs/>
          <w:color w:val="000000"/>
          <w:lang w:val="vi-VN"/>
        </w:rPr>
        <w:t xml:space="preserve">Conditions </w:t>
      </w:r>
      <w:r w:rsidR="000411D7" w:rsidRPr="000411D7">
        <w:rPr>
          <w:rFonts w:ascii="Arial" w:hAnsi="Arial" w:cs="Arial"/>
          <w:b/>
          <w:bCs/>
          <w:color w:val="000000"/>
          <w:lang w:val="vi-VN"/>
        </w:rPr>
        <w:t xml:space="preserve">for the evaluation </w:t>
      </w:r>
    </w:p>
    <w:p w14:paraId="387B5D60" w14:textId="7E58CD04" w:rsidR="000411D7" w:rsidRPr="000411D7" w:rsidRDefault="000411D7" w:rsidP="000411D7">
      <w:pPr>
        <w:shd w:val="clear" w:color="auto" w:fill="FFFFFF"/>
        <w:spacing w:before="120" w:after="120" w:line="234" w:lineRule="atLeast"/>
        <w:jc w:val="both"/>
        <w:rPr>
          <w:rFonts w:ascii="Arial" w:hAnsi="Arial" w:cs="Arial"/>
          <w:color w:val="000000"/>
          <w:lang w:val="vi-VN"/>
        </w:rPr>
      </w:pPr>
      <w:r w:rsidRPr="000411D7">
        <w:rPr>
          <w:rFonts w:ascii="Arial" w:hAnsi="Arial" w:cs="Arial"/>
          <w:color w:val="000000"/>
          <w:lang w:val="vi-VN"/>
        </w:rPr>
        <w:t>Consultants will be considered and selected for evaluation when fully meet the following conditions:</w:t>
      </w:r>
    </w:p>
    <w:p w14:paraId="6FBA0E07" w14:textId="77777777" w:rsidR="000411D7" w:rsidRPr="000411D7" w:rsidRDefault="000411D7" w:rsidP="000411D7">
      <w:pPr>
        <w:shd w:val="clear" w:color="auto" w:fill="FFFFFF"/>
        <w:spacing w:before="120" w:after="120" w:line="234" w:lineRule="atLeast"/>
        <w:jc w:val="both"/>
        <w:rPr>
          <w:rFonts w:ascii="Arial" w:hAnsi="Arial" w:cs="Arial"/>
          <w:color w:val="000000"/>
          <w:lang w:val="vi-VN"/>
        </w:rPr>
      </w:pPr>
      <w:r w:rsidRPr="000411D7">
        <w:rPr>
          <w:rFonts w:ascii="Arial" w:hAnsi="Arial" w:cs="Arial"/>
          <w:color w:val="000000"/>
          <w:lang w:val="vi-VN"/>
        </w:rPr>
        <w:t xml:space="preserve">1. </w:t>
      </w:r>
      <w:r>
        <w:rPr>
          <w:rFonts w:ascii="Arial" w:hAnsi="Arial" w:cs="Arial"/>
          <w:color w:val="000000"/>
          <w:lang w:val="vi-VN"/>
        </w:rPr>
        <w:t>Proposals</w:t>
      </w:r>
      <w:r w:rsidRPr="000411D7">
        <w:rPr>
          <w:rFonts w:ascii="Arial" w:hAnsi="Arial" w:cs="Arial"/>
          <w:color w:val="000000"/>
          <w:lang w:val="vi-VN"/>
        </w:rPr>
        <w:t xml:space="preserve"> with sufficient information as required in Section 3;</w:t>
      </w:r>
    </w:p>
    <w:p w14:paraId="4FB920CC" w14:textId="480FFDD1" w:rsidR="000904FB" w:rsidRDefault="000411D7" w:rsidP="000411D7">
      <w:pPr>
        <w:shd w:val="clear" w:color="auto" w:fill="FFFFFF"/>
        <w:spacing w:before="120" w:after="120" w:line="234" w:lineRule="atLeast"/>
        <w:jc w:val="both"/>
        <w:rPr>
          <w:rFonts w:ascii="Arial" w:hAnsi="Arial" w:cs="Arial"/>
          <w:color w:val="000000"/>
          <w:lang w:val="vi-VN"/>
        </w:rPr>
      </w:pPr>
      <w:r>
        <w:rPr>
          <w:rFonts w:ascii="Arial" w:hAnsi="Arial" w:cs="Arial"/>
          <w:color w:val="000000"/>
          <w:lang w:val="vi-VN"/>
        </w:rPr>
        <w:t>2. Having the Proposal</w:t>
      </w:r>
      <w:r w:rsidRPr="000411D7">
        <w:rPr>
          <w:rFonts w:ascii="Arial" w:hAnsi="Arial" w:cs="Arial"/>
          <w:color w:val="000000"/>
          <w:lang w:val="vi-VN"/>
        </w:rPr>
        <w:t xml:space="preserve"> that meets the requirements stated in the </w:t>
      </w:r>
      <w:r w:rsidR="005F56DE">
        <w:rPr>
          <w:rFonts w:ascii="Arial" w:hAnsi="Arial" w:cs="Arial"/>
          <w:color w:val="000000"/>
          <w:lang w:val="en-US"/>
        </w:rPr>
        <w:t>Scope of Service</w:t>
      </w:r>
      <w:r w:rsidRPr="000411D7">
        <w:rPr>
          <w:rFonts w:ascii="Arial" w:hAnsi="Arial" w:cs="Arial"/>
          <w:color w:val="000000"/>
          <w:lang w:val="vi-VN"/>
        </w:rPr>
        <w:t xml:space="preserve"> for consulting services and the requirements of this</w:t>
      </w:r>
      <w:r>
        <w:rPr>
          <w:rFonts w:ascii="Arial" w:hAnsi="Arial" w:cs="Arial"/>
          <w:color w:val="000000"/>
          <w:lang w:val="vi-VN"/>
        </w:rPr>
        <w:t xml:space="preserve"> Proposal</w:t>
      </w:r>
      <w:r w:rsidRPr="000411D7">
        <w:rPr>
          <w:rFonts w:ascii="Arial" w:hAnsi="Arial" w:cs="Arial"/>
          <w:color w:val="000000"/>
          <w:lang w:val="vi-VN"/>
        </w:rPr>
        <w:t>.</w:t>
      </w:r>
      <w:bookmarkStart w:id="29" w:name="muc_21"/>
    </w:p>
    <w:p w14:paraId="0C2C0E80" w14:textId="77777777" w:rsidR="000411D7" w:rsidRPr="000411D7" w:rsidRDefault="000411D7" w:rsidP="000411D7">
      <w:pPr>
        <w:shd w:val="clear" w:color="auto" w:fill="FFFFFF"/>
        <w:spacing w:before="120" w:after="120" w:line="234" w:lineRule="atLeast"/>
        <w:jc w:val="both"/>
        <w:rPr>
          <w:rFonts w:ascii="Arial" w:hAnsi="Arial" w:cs="Arial"/>
          <w:color w:val="000000"/>
          <w:lang w:val="vi-VN"/>
        </w:rPr>
      </w:pPr>
    </w:p>
    <w:p w14:paraId="1134F68E" w14:textId="2BA1D467" w:rsidR="000904FB" w:rsidRPr="005F56DE" w:rsidRDefault="006753A7" w:rsidP="000904FB">
      <w:pPr>
        <w:shd w:val="clear" w:color="auto" w:fill="FFFFFF"/>
        <w:spacing w:line="234" w:lineRule="atLeast"/>
        <w:jc w:val="both"/>
        <w:rPr>
          <w:rFonts w:ascii="Arial" w:hAnsi="Arial" w:cs="Arial"/>
          <w:b/>
          <w:bCs/>
          <w:color w:val="000000"/>
          <w:lang w:val="en-US"/>
        </w:rPr>
      </w:pPr>
      <w:r>
        <w:rPr>
          <w:rFonts w:ascii="Arial" w:hAnsi="Arial" w:cs="Arial"/>
          <w:b/>
          <w:bCs/>
          <w:color w:val="000000"/>
          <w:lang w:val="vi-VN"/>
        </w:rPr>
        <w:t>Section</w:t>
      </w:r>
      <w:r w:rsidR="000904FB">
        <w:rPr>
          <w:rFonts w:ascii="Arial" w:hAnsi="Arial" w:cs="Arial"/>
          <w:b/>
          <w:bCs/>
          <w:color w:val="000000"/>
          <w:lang w:val="vi-VN"/>
        </w:rPr>
        <w:t xml:space="preserve"> </w:t>
      </w:r>
      <w:r w:rsidR="001440FE">
        <w:rPr>
          <w:rFonts w:ascii="Arial" w:hAnsi="Arial" w:cs="Arial"/>
          <w:b/>
          <w:bCs/>
          <w:color w:val="000000"/>
          <w:lang w:val="en-US"/>
        </w:rPr>
        <w:t>8</w:t>
      </w:r>
      <w:r w:rsidR="000904FB" w:rsidRPr="00FD2351">
        <w:rPr>
          <w:rFonts w:ascii="Arial" w:hAnsi="Arial" w:cs="Arial"/>
          <w:b/>
          <w:bCs/>
          <w:color w:val="000000"/>
          <w:lang w:val="vi-VN"/>
        </w:rPr>
        <w:t xml:space="preserve">. </w:t>
      </w:r>
      <w:bookmarkEnd w:id="29"/>
      <w:r w:rsidR="003D0736">
        <w:rPr>
          <w:rFonts w:ascii="Arial" w:hAnsi="Arial" w:cs="Arial"/>
          <w:b/>
          <w:bCs/>
          <w:color w:val="000000"/>
          <w:lang w:val="vi-VN"/>
        </w:rPr>
        <w:t>Result announcement</w:t>
      </w:r>
      <w:r w:rsidR="005F56DE">
        <w:rPr>
          <w:rFonts w:ascii="Arial" w:hAnsi="Arial" w:cs="Arial"/>
          <w:b/>
          <w:bCs/>
          <w:color w:val="000000"/>
          <w:lang w:val="en-US"/>
        </w:rPr>
        <w:t xml:space="preserve"> and evaluation</w:t>
      </w:r>
    </w:p>
    <w:p w14:paraId="1ADC4435" w14:textId="14B3E95B" w:rsidR="00C1403A" w:rsidRDefault="00231127" w:rsidP="00C1403A">
      <w:pPr>
        <w:tabs>
          <w:tab w:val="num" w:pos="0"/>
        </w:tabs>
        <w:contextualSpacing/>
        <w:rPr>
          <w:rFonts w:ascii="Arial" w:eastAsia="Arial" w:hAnsi="Arial" w:cs="Arial"/>
        </w:rPr>
      </w:pPr>
      <w:r w:rsidRPr="00231127">
        <w:rPr>
          <w:rFonts w:ascii="Arial" w:eastAsia="Arial" w:hAnsi="Arial" w:cs="Arial"/>
        </w:rPr>
        <w:t xml:space="preserve">Selection will be made through domestic competitive bidding procedures as outlined in this </w:t>
      </w:r>
      <w:r>
        <w:rPr>
          <w:rFonts w:ascii="Arial" w:eastAsia="Arial" w:hAnsi="Arial" w:cs="Arial"/>
        </w:rPr>
        <w:t>Call</w:t>
      </w:r>
      <w:r w:rsidRPr="00231127">
        <w:rPr>
          <w:rFonts w:ascii="Arial" w:eastAsia="Arial" w:hAnsi="Arial" w:cs="Arial"/>
        </w:rPr>
        <w:t xml:space="preserve"> for Proposals and is open to all qualified consultants as defined in the Standard Terms. USAID </w:t>
      </w:r>
      <w:r w:rsidRPr="00231127">
        <w:rPr>
          <w:rFonts w:ascii="Arial" w:eastAsia="Arial" w:hAnsi="Arial" w:cs="Arial"/>
        </w:rPr>
        <w:lastRenderedPageBreak/>
        <w:t>M6 standard - Procurement Policy for Non-US Entities. Geocode 937 applies to USAID Biodiversity Conservation projects. For more detailed information about Geocode 937, please refer to</w:t>
      </w:r>
      <w:r>
        <w:rPr>
          <w:rFonts w:ascii="Arial" w:eastAsia="Arial" w:hAnsi="Arial" w:cs="Arial"/>
        </w:rPr>
        <w:t>:</w:t>
      </w:r>
    </w:p>
    <w:p w14:paraId="51149328" w14:textId="25C2AB92" w:rsidR="00231127" w:rsidRPr="00C1403A" w:rsidRDefault="00231127" w:rsidP="00C1403A">
      <w:pPr>
        <w:tabs>
          <w:tab w:val="num" w:pos="0"/>
        </w:tabs>
        <w:contextualSpacing/>
        <w:rPr>
          <w:rFonts w:ascii="Arial" w:eastAsia="Arial" w:hAnsi="Arial" w:cs="Arial"/>
        </w:rPr>
      </w:pPr>
      <w:hyperlink r:id="rId12" w:history="1">
        <w:r w:rsidRPr="00317979">
          <w:rPr>
            <w:rStyle w:val="Hyperlink"/>
            <w:rFonts w:ascii="Arial" w:hAnsi="Arial" w:cs="Arial"/>
          </w:rPr>
          <w:t>ADS Chapter 310: Source and Nationality Requirements for Procurement of Commodities and Services Financed by USAID | U.S. Agency for International Development</w:t>
        </w:r>
      </w:hyperlink>
    </w:p>
    <w:p w14:paraId="222B6A99" w14:textId="77777777" w:rsidR="000904FB" w:rsidRPr="00231127" w:rsidRDefault="000904FB" w:rsidP="000411D7">
      <w:pPr>
        <w:shd w:val="clear" w:color="auto" w:fill="FFFFFF"/>
        <w:spacing w:line="234" w:lineRule="atLeast"/>
        <w:rPr>
          <w:rFonts w:ascii="Arial" w:hAnsi="Arial" w:cs="Arial"/>
          <w:b/>
          <w:bCs/>
          <w:color w:val="000000"/>
          <w:lang w:val="en-US"/>
        </w:rPr>
      </w:pPr>
      <w:bookmarkStart w:id="30" w:name="chuong_2"/>
    </w:p>
    <w:p w14:paraId="720DA62D" w14:textId="586C6FBC" w:rsidR="009B7BC5" w:rsidRPr="00AC69D9" w:rsidRDefault="00AC69D9" w:rsidP="000904FB">
      <w:pPr>
        <w:shd w:val="clear" w:color="auto" w:fill="FFFFFF"/>
        <w:spacing w:line="234" w:lineRule="atLeast"/>
        <w:jc w:val="both"/>
        <w:rPr>
          <w:rFonts w:ascii="Arial" w:hAnsi="Arial" w:cs="Arial"/>
          <w:color w:val="000000"/>
        </w:rPr>
      </w:pPr>
      <w:bookmarkStart w:id="31" w:name="chuong_3"/>
      <w:bookmarkEnd w:id="30"/>
      <w:r w:rsidRPr="00AC69D9">
        <w:rPr>
          <w:rFonts w:ascii="Arial" w:hAnsi="Arial" w:cs="Arial"/>
          <w:color w:val="000000"/>
        </w:rPr>
        <w:t>Shortlisted candidates will be invited for interviews if necessary and evaluated against the above criteria of competence, experience and technical and financial proposal</w:t>
      </w:r>
      <w:r>
        <w:rPr>
          <w:rFonts w:ascii="Arial" w:hAnsi="Arial" w:cs="Arial"/>
          <w:color w:val="000000"/>
        </w:rPr>
        <w:t>.</w:t>
      </w:r>
    </w:p>
    <w:p w14:paraId="5726AD3B" w14:textId="77777777" w:rsidR="009B7BC5" w:rsidRDefault="009B7BC5" w:rsidP="000904FB">
      <w:pPr>
        <w:shd w:val="clear" w:color="auto" w:fill="FFFFFF"/>
        <w:spacing w:line="234" w:lineRule="atLeast"/>
        <w:jc w:val="both"/>
        <w:rPr>
          <w:rFonts w:ascii="Arial" w:hAnsi="Arial" w:cs="Arial"/>
          <w:b/>
          <w:bCs/>
          <w:color w:val="000000"/>
          <w:lang w:val="en-US"/>
        </w:rPr>
      </w:pPr>
    </w:p>
    <w:p w14:paraId="4CDC8AEA" w14:textId="77777777" w:rsidR="00D42D1F" w:rsidRDefault="00D42D1F" w:rsidP="000904FB">
      <w:pPr>
        <w:shd w:val="clear" w:color="auto" w:fill="FFFFFF"/>
        <w:spacing w:line="234" w:lineRule="atLeast"/>
        <w:jc w:val="both"/>
        <w:rPr>
          <w:rFonts w:ascii="Arial" w:hAnsi="Arial" w:cs="Arial"/>
          <w:b/>
          <w:bCs/>
          <w:color w:val="000000"/>
          <w:lang w:val="en-US"/>
        </w:rPr>
      </w:pPr>
    </w:p>
    <w:p w14:paraId="76A52D18" w14:textId="4A692256" w:rsidR="000904FB" w:rsidRDefault="000904FB" w:rsidP="000904FB">
      <w:pPr>
        <w:shd w:val="clear" w:color="auto" w:fill="FFFFFF"/>
        <w:spacing w:line="234" w:lineRule="atLeast"/>
        <w:jc w:val="both"/>
        <w:rPr>
          <w:rFonts w:ascii="Arial" w:hAnsi="Arial" w:cs="Arial"/>
          <w:b/>
          <w:bCs/>
          <w:color w:val="000000"/>
          <w:lang w:val="vi-VN"/>
        </w:rPr>
      </w:pPr>
      <w:r>
        <w:rPr>
          <w:rFonts w:ascii="Arial" w:hAnsi="Arial" w:cs="Arial"/>
          <w:b/>
          <w:bCs/>
          <w:color w:val="000000"/>
          <w:lang w:val="en-US"/>
        </w:rPr>
        <w:t>C</w:t>
      </w:r>
      <w:bookmarkEnd w:id="31"/>
      <w:r w:rsidR="003D0736">
        <w:rPr>
          <w:rFonts w:ascii="Arial" w:hAnsi="Arial" w:cs="Arial"/>
          <w:b/>
          <w:bCs/>
          <w:color w:val="000000"/>
          <w:lang w:val="vi-VN"/>
        </w:rPr>
        <w:t>hapter 2</w:t>
      </w:r>
      <w:r>
        <w:rPr>
          <w:rFonts w:ascii="Arial" w:hAnsi="Arial" w:cs="Arial"/>
          <w:b/>
          <w:bCs/>
          <w:color w:val="000000"/>
        </w:rPr>
        <w:t xml:space="preserve"> - </w:t>
      </w:r>
      <w:r w:rsidR="00FF3EF3">
        <w:rPr>
          <w:rFonts w:ascii="Arial" w:hAnsi="Arial" w:cs="Arial"/>
          <w:b/>
          <w:bCs/>
          <w:color w:val="000000"/>
          <w:lang w:val="vi-VN"/>
        </w:rPr>
        <w:t>FORM</w:t>
      </w:r>
    </w:p>
    <w:p w14:paraId="39BFF6CB" w14:textId="77777777" w:rsidR="000904FB" w:rsidRPr="00FD2351" w:rsidRDefault="000904FB" w:rsidP="000904FB">
      <w:pPr>
        <w:shd w:val="clear" w:color="auto" w:fill="FFFFFF"/>
        <w:spacing w:line="234" w:lineRule="atLeast"/>
        <w:jc w:val="both"/>
        <w:rPr>
          <w:rFonts w:ascii="Arial" w:hAnsi="Arial" w:cs="Arial"/>
          <w:color w:val="000000"/>
        </w:rPr>
      </w:pPr>
    </w:p>
    <w:p w14:paraId="146B9401" w14:textId="22574E6A" w:rsidR="000904FB" w:rsidRPr="00FD2351" w:rsidRDefault="00A9187C" w:rsidP="000904FB">
      <w:pPr>
        <w:shd w:val="clear" w:color="auto" w:fill="FFFFFF"/>
        <w:spacing w:before="120" w:after="120" w:line="234" w:lineRule="atLeast"/>
        <w:jc w:val="both"/>
        <w:rPr>
          <w:rFonts w:ascii="Arial" w:hAnsi="Arial" w:cs="Arial"/>
          <w:color w:val="000000"/>
        </w:rPr>
      </w:pPr>
      <w:r>
        <w:rPr>
          <w:rFonts w:ascii="Arial" w:hAnsi="Arial" w:cs="Arial"/>
          <w:color w:val="000000"/>
          <w:lang w:val="vi-VN"/>
        </w:rPr>
        <w:t>The consultants prepare required forms as follows:</w:t>
      </w:r>
    </w:p>
    <w:tbl>
      <w:tblPr>
        <w:tblW w:w="781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4"/>
        <w:gridCol w:w="3731"/>
        <w:gridCol w:w="3304"/>
      </w:tblGrid>
      <w:tr w:rsidR="000904FB" w:rsidRPr="00FD2351" w14:paraId="061A1948" w14:textId="77777777" w:rsidTr="00094E70">
        <w:trPr>
          <w:tblCellSpacing w:w="0" w:type="dxa"/>
        </w:trPr>
        <w:tc>
          <w:tcPr>
            <w:tcW w:w="501" w:type="pct"/>
            <w:tcBorders>
              <w:top w:val="single" w:sz="8" w:space="0" w:color="auto"/>
              <w:left w:val="single" w:sz="8" w:space="0" w:color="auto"/>
              <w:bottom w:val="single" w:sz="8" w:space="0" w:color="auto"/>
              <w:right w:val="single" w:sz="8" w:space="0" w:color="auto"/>
            </w:tcBorders>
            <w:vAlign w:val="center"/>
            <w:hideMark/>
          </w:tcPr>
          <w:p w14:paraId="7E199E0F" w14:textId="0A67F700" w:rsidR="000904FB" w:rsidRPr="00FD2351" w:rsidRDefault="00A9187C" w:rsidP="00094E70">
            <w:pPr>
              <w:spacing w:before="120" w:after="120" w:line="234" w:lineRule="atLeast"/>
              <w:jc w:val="center"/>
              <w:rPr>
                <w:rFonts w:ascii="Arial" w:hAnsi="Arial" w:cs="Arial"/>
              </w:rPr>
            </w:pPr>
            <w:r>
              <w:rPr>
                <w:rFonts w:ascii="Arial" w:hAnsi="Arial" w:cs="Arial"/>
                <w:b/>
                <w:bCs/>
                <w:lang w:val="vi-VN"/>
              </w:rPr>
              <w:t>No</w:t>
            </w:r>
          </w:p>
        </w:tc>
        <w:tc>
          <w:tcPr>
            <w:tcW w:w="2386" w:type="pct"/>
            <w:tcBorders>
              <w:top w:val="single" w:sz="8" w:space="0" w:color="auto"/>
              <w:left w:val="nil"/>
              <w:bottom w:val="single" w:sz="8" w:space="0" w:color="auto"/>
              <w:right w:val="single" w:sz="8" w:space="0" w:color="auto"/>
            </w:tcBorders>
            <w:vAlign w:val="center"/>
            <w:hideMark/>
          </w:tcPr>
          <w:p w14:paraId="37D1B264" w14:textId="7017C553" w:rsidR="000904FB" w:rsidRPr="00FD2351" w:rsidRDefault="00A9187C" w:rsidP="00094E70">
            <w:pPr>
              <w:spacing w:before="120" w:after="120" w:line="234" w:lineRule="atLeast"/>
              <w:jc w:val="center"/>
              <w:rPr>
                <w:rFonts w:ascii="Arial" w:hAnsi="Arial" w:cs="Arial"/>
              </w:rPr>
            </w:pPr>
            <w:r>
              <w:rPr>
                <w:rFonts w:ascii="Arial" w:hAnsi="Arial" w:cs="Arial"/>
                <w:b/>
                <w:bCs/>
                <w:lang w:val="vi-VN"/>
              </w:rPr>
              <w:t>Content</w:t>
            </w:r>
          </w:p>
        </w:tc>
        <w:tc>
          <w:tcPr>
            <w:tcW w:w="2113" w:type="pct"/>
            <w:tcBorders>
              <w:top w:val="single" w:sz="8" w:space="0" w:color="auto"/>
              <w:left w:val="nil"/>
              <w:bottom w:val="single" w:sz="8" w:space="0" w:color="auto"/>
              <w:right w:val="single" w:sz="8" w:space="0" w:color="auto"/>
            </w:tcBorders>
            <w:vAlign w:val="center"/>
            <w:hideMark/>
          </w:tcPr>
          <w:p w14:paraId="02B5736F" w14:textId="1B2BEAEA" w:rsidR="000904FB" w:rsidRPr="00FD2351" w:rsidRDefault="00A9187C" w:rsidP="00094E70">
            <w:pPr>
              <w:spacing w:before="120" w:after="120" w:line="234" w:lineRule="atLeast"/>
              <w:jc w:val="center"/>
              <w:rPr>
                <w:rFonts w:ascii="Arial" w:hAnsi="Arial" w:cs="Arial"/>
              </w:rPr>
            </w:pPr>
            <w:r>
              <w:rPr>
                <w:rFonts w:ascii="Arial" w:hAnsi="Arial" w:cs="Arial"/>
                <w:b/>
                <w:bCs/>
                <w:lang w:val="vi-VN"/>
              </w:rPr>
              <w:t>Forms</w:t>
            </w:r>
          </w:p>
        </w:tc>
      </w:tr>
      <w:tr w:rsidR="000904FB" w:rsidRPr="00FD2351" w14:paraId="4E7D4DE6" w14:textId="77777777" w:rsidTr="00094E70">
        <w:trPr>
          <w:tblCellSpacing w:w="0" w:type="dxa"/>
        </w:trPr>
        <w:tc>
          <w:tcPr>
            <w:tcW w:w="501" w:type="pct"/>
            <w:tcBorders>
              <w:top w:val="nil"/>
              <w:left w:val="single" w:sz="8" w:space="0" w:color="auto"/>
              <w:bottom w:val="single" w:sz="8" w:space="0" w:color="auto"/>
              <w:right w:val="single" w:sz="8" w:space="0" w:color="auto"/>
            </w:tcBorders>
            <w:vAlign w:val="center"/>
            <w:hideMark/>
          </w:tcPr>
          <w:p w14:paraId="32489C3A" w14:textId="77777777" w:rsidR="000904FB" w:rsidRPr="00FD2351" w:rsidRDefault="000904FB" w:rsidP="00094E70">
            <w:pPr>
              <w:spacing w:before="120" w:after="120" w:line="234" w:lineRule="atLeast"/>
              <w:jc w:val="center"/>
              <w:rPr>
                <w:rFonts w:ascii="Arial" w:hAnsi="Arial" w:cs="Arial"/>
              </w:rPr>
            </w:pPr>
            <w:r w:rsidRPr="00FD2351">
              <w:rPr>
                <w:rFonts w:ascii="Arial" w:hAnsi="Arial" w:cs="Arial"/>
                <w:lang w:val="vi-VN"/>
              </w:rPr>
              <w:t>1</w:t>
            </w:r>
          </w:p>
        </w:tc>
        <w:tc>
          <w:tcPr>
            <w:tcW w:w="2386" w:type="pct"/>
            <w:tcBorders>
              <w:top w:val="nil"/>
              <w:left w:val="nil"/>
              <w:bottom w:val="single" w:sz="8" w:space="0" w:color="auto"/>
              <w:right w:val="single" w:sz="8" w:space="0" w:color="auto"/>
            </w:tcBorders>
            <w:vAlign w:val="center"/>
            <w:hideMark/>
          </w:tcPr>
          <w:p w14:paraId="269E28F7" w14:textId="587FF08D" w:rsidR="000904FB" w:rsidRPr="00231127" w:rsidRDefault="00231127" w:rsidP="00094E70">
            <w:pPr>
              <w:spacing w:before="120" w:after="120" w:line="234" w:lineRule="atLeast"/>
              <w:jc w:val="both"/>
              <w:rPr>
                <w:rFonts w:ascii="Arial" w:hAnsi="Arial" w:cs="Arial"/>
                <w:lang w:val="en-US"/>
              </w:rPr>
            </w:pPr>
            <w:r>
              <w:rPr>
                <w:rFonts w:ascii="Arial" w:hAnsi="Arial" w:cs="Arial"/>
                <w:lang w:val="en-US"/>
              </w:rPr>
              <w:t>Letter of Interest</w:t>
            </w:r>
          </w:p>
        </w:tc>
        <w:tc>
          <w:tcPr>
            <w:tcW w:w="2113" w:type="pct"/>
            <w:tcBorders>
              <w:top w:val="nil"/>
              <w:left w:val="nil"/>
              <w:bottom w:val="single" w:sz="8" w:space="0" w:color="auto"/>
              <w:right w:val="single" w:sz="8" w:space="0" w:color="auto"/>
            </w:tcBorders>
            <w:vAlign w:val="center"/>
            <w:hideMark/>
          </w:tcPr>
          <w:p w14:paraId="1C965666" w14:textId="77777777" w:rsidR="000904FB" w:rsidRPr="00FD2351" w:rsidRDefault="003D0736" w:rsidP="00094E70">
            <w:pPr>
              <w:spacing w:before="120" w:after="120" w:line="234" w:lineRule="atLeast"/>
              <w:jc w:val="center"/>
              <w:rPr>
                <w:rFonts w:ascii="Arial" w:hAnsi="Arial" w:cs="Arial"/>
              </w:rPr>
            </w:pPr>
            <w:r>
              <w:rPr>
                <w:rFonts w:ascii="Arial" w:hAnsi="Arial" w:cs="Arial"/>
                <w:lang w:val="vi-VN"/>
              </w:rPr>
              <w:t>Form-</w:t>
            </w:r>
            <w:r w:rsidR="000904FB" w:rsidRPr="00FD2351">
              <w:rPr>
                <w:rFonts w:ascii="Arial" w:hAnsi="Arial" w:cs="Arial"/>
                <w:lang w:val="vi-VN"/>
              </w:rPr>
              <w:t xml:space="preserve"> 1</w:t>
            </w:r>
          </w:p>
        </w:tc>
      </w:tr>
      <w:tr w:rsidR="000904FB" w:rsidRPr="00FD2351" w14:paraId="54AA7D8F" w14:textId="77777777" w:rsidTr="00094E70">
        <w:trPr>
          <w:tblCellSpacing w:w="0" w:type="dxa"/>
        </w:trPr>
        <w:tc>
          <w:tcPr>
            <w:tcW w:w="501" w:type="pct"/>
            <w:tcBorders>
              <w:top w:val="nil"/>
              <w:left w:val="single" w:sz="8" w:space="0" w:color="auto"/>
              <w:bottom w:val="single" w:sz="8" w:space="0" w:color="auto"/>
              <w:right w:val="single" w:sz="8" w:space="0" w:color="auto"/>
            </w:tcBorders>
            <w:vAlign w:val="center"/>
            <w:hideMark/>
          </w:tcPr>
          <w:p w14:paraId="382253A6" w14:textId="77777777" w:rsidR="000904FB" w:rsidRPr="00FD2351" w:rsidRDefault="000904FB" w:rsidP="00094E70">
            <w:pPr>
              <w:spacing w:before="120" w:after="120" w:line="234" w:lineRule="atLeast"/>
              <w:jc w:val="center"/>
              <w:rPr>
                <w:rFonts w:ascii="Arial" w:hAnsi="Arial" w:cs="Arial"/>
              </w:rPr>
            </w:pPr>
            <w:r w:rsidRPr="00FD2351">
              <w:rPr>
                <w:rFonts w:ascii="Arial" w:hAnsi="Arial" w:cs="Arial"/>
                <w:lang w:val="vi-VN"/>
              </w:rPr>
              <w:t>2</w:t>
            </w:r>
          </w:p>
        </w:tc>
        <w:tc>
          <w:tcPr>
            <w:tcW w:w="2386" w:type="pct"/>
            <w:tcBorders>
              <w:top w:val="nil"/>
              <w:left w:val="nil"/>
              <w:bottom w:val="single" w:sz="8" w:space="0" w:color="auto"/>
              <w:right w:val="single" w:sz="8" w:space="0" w:color="auto"/>
            </w:tcBorders>
            <w:vAlign w:val="center"/>
            <w:hideMark/>
          </w:tcPr>
          <w:p w14:paraId="17EFD66F" w14:textId="77777777" w:rsidR="000904FB" w:rsidRPr="00FD2351" w:rsidRDefault="003D0736" w:rsidP="00094E70">
            <w:pPr>
              <w:spacing w:before="120" w:after="120" w:line="234" w:lineRule="atLeast"/>
              <w:jc w:val="both"/>
              <w:rPr>
                <w:rFonts w:ascii="Arial" w:hAnsi="Arial" w:cs="Arial"/>
              </w:rPr>
            </w:pPr>
            <w:r w:rsidRPr="003D0736">
              <w:rPr>
                <w:rFonts w:ascii="Arial" w:hAnsi="Arial" w:cs="Arial"/>
                <w:lang w:val="vi-VN"/>
              </w:rPr>
              <w:t>Agreement to establish a consulting group</w:t>
            </w:r>
          </w:p>
        </w:tc>
        <w:tc>
          <w:tcPr>
            <w:tcW w:w="2113" w:type="pct"/>
            <w:tcBorders>
              <w:top w:val="nil"/>
              <w:left w:val="nil"/>
              <w:bottom w:val="single" w:sz="8" w:space="0" w:color="auto"/>
              <w:right w:val="single" w:sz="8" w:space="0" w:color="auto"/>
            </w:tcBorders>
            <w:vAlign w:val="center"/>
            <w:hideMark/>
          </w:tcPr>
          <w:p w14:paraId="67020C9B" w14:textId="77777777" w:rsidR="000904FB" w:rsidRPr="00FD2351" w:rsidRDefault="003D0736" w:rsidP="00094E70">
            <w:pPr>
              <w:spacing w:before="120" w:after="120" w:line="234" w:lineRule="atLeast"/>
              <w:jc w:val="center"/>
              <w:rPr>
                <w:rFonts w:ascii="Arial" w:hAnsi="Arial" w:cs="Arial"/>
              </w:rPr>
            </w:pPr>
            <w:r>
              <w:rPr>
                <w:rFonts w:ascii="Arial" w:hAnsi="Arial" w:cs="Arial"/>
                <w:lang w:val="vi-VN"/>
              </w:rPr>
              <w:t>Form-</w:t>
            </w:r>
            <w:r w:rsidR="000904FB" w:rsidRPr="00FD2351">
              <w:rPr>
                <w:rFonts w:ascii="Arial" w:hAnsi="Arial" w:cs="Arial"/>
                <w:lang w:val="vi-VN"/>
              </w:rPr>
              <w:t xml:space="preserve"> 2</w:t>
            </w:r>
          </w:p>
        </w:tc>
      </w:tr>
      <w:tr w:rsidR="000904FB" w:rsidRPr="00FD2351" w14:paraId="1CCFBEC6" w14:textId="77777777" w:rsidTr="00094E70">
        <w:trPr>
          <w:tblCellSpacing w:w="0" w:type="dxa"/>
        </w:trPr>
        <w:tc>
          <w:tcPr>
            <w:tcW w:w="501" w:type="pct"/>
            <w:tcBorders>
              <w:top w:val="nil"/>
              <w:left w:val="single" w:sz="8" w:space="0" w:color="auto"/>
              <w:bottom w:val="single" w:sz="8" w:space="0" w:color="auto"/>
              <w:right w:val="single" w:sz="8" w:space="0" w:color="auto"/>
            </w:tcBorders>
            <w:vAlign w:val="center"/>
          </w:tcPr>
          <w:p w14:paraId="2B9FBC54" w14:textId="77777777" w:rsidR="000904FB" w:rsidRPr="0099249B" w:rsidRDefault="000904FB" w:rsidP="00094E70">
            <w:pPr>
              <w:spacing w:before="120" w:after="120" w:line="234" w:lineRule="atLeast"/>
              <w:jc w:val="center"/>
              <w:rPr>
                <w:rFonts w:ascii="Arial" w:hAnsi="Arial" w:cs="Arial"/>
              </w:rPr>
            </w:pPr>
            <w:r>
              <w:rPr>
                <w:rFonts w:ascii="Arial" w:hAnsi="Arial" w:cs="Arial"/>
              </w:rPr>
              <w:t>3</w:t>
            </w:r>
          </w:p>
        </w:tc>
        <w:tc>
          <w:tcPr>
            <w:tcW w:w="2386" w:type="pct"/>
            <w:tcBorders>
              <w:top w:val="nil"/>
              <w:left w:val="nil"/>
              <w:bottom w:val="single" w:sz="8" w:space="0" w:color="auto"/>
              <w:right w:val="single" w:sz="8" w:space="0" w:color="auto"/>
            </w:tcBorders>
            <w:vAlign w:val="center"/>
          </w:tcPr>
          <w:p w14:paraId="2A08B324" w14:textId="77777777" w:rsidR="000904FB" w:rsidRPr="003D0736" w:rsidRDefault="003D0736" w:rsidP="00094E70">
            <w:pPr>
              <w:spacing w:before="120" w:after="120" w:line="234" w:lineRule="atLeast"/>
              <w:rPr>
                <w:rFonts w:ascii="Arial" w:hAnsi="Arial" w:cs="Arial"/>
                <w:lang w:val="vi-VN"/>
              </w:rPr>
            </w:pPr>
            <w:r w:rsidRPr="003D0736">
              <w:rPr>
                <w:rFonts w:ascii="Arial" w:hAnsi="Arial" w:cs="Arial"/>
              </w:rPr>
              <w:t>Consul</w:t>
            </w:r>
            <w:r>
              <w:rPr>
                <w:rFonts w:ascii="Arial" w:hAnsi="Arial" w:cs="Arial"/>
              </w:rPr>
              <w:t>tant's Experience and Competenc</w:t>
            </w:r>
            <w:r>
              <w:rPr>
                <w:rFonts w:ascii="Arial" w:hAnsi="Arial" w:cs="Arial"/>
                <w:lang w:val="vi-VN"/>
              </w:rPr>
              <w:t>ies</w:t>
            </w:r>
          </w:p>
        </w:tc>
        <w:tc>
          <w:tcPr>
            <w:tcW w:w="2113" w:type="pct"/>
            <w:tcBorders>
              <w:top w:val="nil"/>
              <w:left w:val="nil"/>
              <w:bottom w:val="single" w:sz="8" w:space="0" w:color="auto"/>
              <w:right w:val="single" w:sz="8" w:space="0" w:color="auto"/>
            </w:tcBorders>
            <w:vAlign w:val="center"/>
          </w:tcPr>
          <w:p w14:paraId="2ACD30A4" w14:textId="77777777" w:rsidR="000904FB" w:rsidRPr="00CE0016" w:rsidRDefault="003D0736" w:rsidP="00094E70">
            <w:pPr>
              <w:spacing w:before="120" w:after="120" w:line="234" w:lineRule="atLeast"/>
              <w:jc w:val="center"/>
              <w:rPr>
                <w:rFonts w:ascii="Arial" w:hAnsi="Arial" w:cs="Arial"/>
                <w:lang w:val="en-US"/>
              </w:rPr>
            </w:pPr>
            <w:r>
              <w:rPr>
                <w:rFonts w:ascii="Arial" w:hAnsi="Arial" w:cs="Arial"/>
                <w:lang w:val="vi-VN"/>
              </w:rPr>
              <w:t>Form-</w:t>
            </w:r>
            <w:r w:rsidR="000904FB">
              <w:rPr>
                <w:rFonts w:ascii="Arial" w:hAnsi="Arial" w:cs="Arial"/>
                <w:lang w:val="vi-VN"/>
              </w:rPr>
              <w:t xml:space="preserve"> 3</w:t>
            </w:r>
            <w:r w:rsidR="000904FB">
              <w:rPr>
                <w:rFonts w:ascii="Arial" w:hAnsi="Arial" w:cs="Arial"/>
                <w:lang w:val="en-US"/>
              </w:rPr>
              <w:t xml:space="preserve"> </w:t>
            </w:r>
          </w:p>
        </w:tc>
      </w:tr>
      <w:tr w:rsidR="000904FB" w:rsidRPr="00FD2351" w14:paraId="1C060A23" w14:textId="77777777" w:rsidTr="00094E70">
        <w:trPr>
          <w:tblCellSpacing w:w="0" w:type="dxa"/>
        </w:trPr>
        <w:tc>
          <w:tcPr>
            <w:tcW w:w="501" w:type="pct"/>
            <w:tcBorders>
              <w:top w:val="nil"/>
              <w:left w:val="single" w:sz="8" w:space="0" w:color="auto"/>
              <w:bottom w:val="single" w:sz="8" w:space="0" w:color="auto"/>
              <w:right w:val="single" w:sz="8" w:space="0" w:color="auto"/>
            </w:tcBorders>
            <w:vAlign w:val="center"/>
            <w:hideMark/>
          </w:tcPr>
          <w:p w14:paraId="68D6786F" w14:textId="77777777" w:rsidR="000904FB" w:rsidRPr="00FD2351" w:rsidRDefault="000904FB" w:rsidP="00094E70">
            <w:pPr>
              <w:spacing w:before="120" w:after="120" w:line="234" w:lineRule="atLeast"/>
              <w:jc w:val="center"/>
              <w:rPr>
                <w:rFonts w:ascii="Arial" w:hAnsi="Arial" w:cs="Arial"/>
              </w:rPr>
            </w:pPr>
            <w:r>
              <w:rPr>
                <w:rFonts w:ascii="Arial" w:hAnsi="Arial" w:cs="Arial"/>
                <w:lang w:val="vi-VN"/>
              </w:rPr>
              <w:t>4</w:t>
            </w:r>
          </w:p>
        </w:tc>
        <w:tc>
          <w:tcPr>
            <w:tcW w:w="2386" w:type="pct"/>
            <w:tcBorders>
              <w:top w:val="nil"/>
              <w:left w:val="nil"/>
              <w:bottom w:val="single" w:sz="8" w:space="0" w:color="auto"/>
              <w:right w:val="single" w:sz="8" w:space="0" w:color="auto"/>
            </w:tcBorders>
            <w:vAlign w:val="center"/>
            <w:hideMark/>
          </w:tcPr>
          <w:p w14:paraId="06D7379C" w14:textId="77777777" w:rsidR="000904FB" w:rsidRPr="00E01AF2" w:rsidRDefault="00E01AF2" w:rsidP="00094E70">
            <w:pPr>
              <w:spacing w:before="120" w:after="120" w:line="234" w:lineRule="atLeast"/>
              <w:rPr>
                <w:rFonts w:ascii="Arial" w:hAnsi="Arial" w:cs="Arial"/>
                <w:lang w:val="en-US"/>
              </w:rPr>
            </w:pPr>
            <w:r>
              <w:rPr>
                <w:rFonts w:ascii="Arial" w:hAnsi="Arial" w:cs="Arial"/>
                <w:bCs/>
                <w:lang w:val="vi-VN"/>
              </w:rPr>
              <w:t>S</w:t>
            </w:r>
            <w:r w:rsidRPr="00E01AF2">
              <w:rPr>
                <w:rFonts w:ascii="Arial" w:hAnsi="Arial" w:cs="Arial"/>
                <w:bCs/>
                <w:lang w:val="en-US"/>
              </w:rPr>
              <w:t>tatement of availability</w:t>
            </w:r>
          </w:p>
        </w:tc>
        <w:tc>
          <w:tcPr>
            <w:tcW w:w="2113" w:type="pct"/>
            <w:tcBorders>
              <w:top w:val="nil"/>
              <w:left w:val="nil"/>
              <w:bottom w:val="single" w:sz="8" w:space="0" w:color="auto"/>
              <w:right w:val="single" w:sz="8" w:space="0" w:color="auto"/>
            </w:tcBorders>
            <w:vAlign w:val="center"/>
            <w:hideMark/>
          </w:tcPr>
          <w:p w14:paraId="097D03C3" w14:textId="77777777" w:rsidR="000904FB" w:rsidRPr="00FD2351" w:rsidRDefault="003D0736" w:rsidP="00094E70">
            <w:pPr>
              <w:spacing w:before="120" w:after="120" w:line="234" w:lineRule="atLeast"/>
              <w:jc w:val="center"/>
              <w:rPr>
                <w:rFonts w:ascii="Arial" w:hAnsi="Arial" w:cs="Arial"/>
              </w:rPr>
            </w:pPr>
            <w:r>
              <w:rPr>
                <w:rFonts w:ascii="Arial" w:hAnsi="Arial" w:cs="Arial"/>
                <w:lang w:val="vi-VN"/>
              </w:rPr>
              <w:t>Form-</w:t>
            </w:r>
            <w:r w:rsidR="000904FB">
              <w:rPr>
                <w:rFonts w:ascii="Arial" w:hAnsi="Arial" w:cs="Arial"/>
                <w:lang w:val="vi-VN"/>
              </w:rPr>
              <w:t xml:space="preserve"> 4</w:t>
            </w:r>
          </w:p>
        </w:tc>
      </w:tr>
      <w:tr w:rsidR="000904FB" w:rsidRPr="00FD2351" w14:paraId="725F2967" w14:textId="77777777" w:rsidTr="00094E70">
        <w:trPr>
          <w:tblCellSpacing w:w="0" w:type="dxa"/>
        </w:trPr>
        <w:tc>
          <w:tcPr>
            <w:tcW w:w="501" w:type="pct"/>
            <w:tcBorders>
              <w:top w:val="nil"/>
              <w:left w:val="single" w:sz="8" w:space="0" w:color="auto"/>
              <w:bottom w:val="single" w:sz="8" w:space="0" w:color="auto"/>
              <w:right w:val="single" w:sz="8" w:space="0" w:color="auto"/>
            </w:tcBorders>
            <w:vAlign w:val="center"/>
          </w:tcPr>
          <w:p w14:paraId="2EBFA055" w14:textId="77777777" w:rsidR="000904FB" w:rsidRPr="00CE0016" w:rsidRDefault="000904FB" w:rsidP="00094E70">
            <w:pPr>
              <w:spacing w:before="120" w:after="120" w:line="234" w:lineRule="atLeast"/>
              <w:jc w:val="center"/>
              <w:rPr>
                <w:rFonts w:ascii="Arial" w:hAnsi="Arial" w:cs="Arial"/>
                <w:lang w:val="en-US"/>
              </w:rPr>
            </w:pPr>
            <w:r>
              <w:rPr>
                <w:rFonts w:ascii="Arial" w:hAnsi="Arial" w:cs="Arial"/>
                <w:lang w:val="en-US"/>
              </w:rPr>
              <w:t>5</w:t>
            </w:r>
          </w:p>
        </w:tc>
        <w:tc>
          <w:tcPr>
            <w:tcW w:w="2386" w:type="pct"/>
            <w:tcBorders>
              <w:top w:val="nil"/>
              <w:left w:val="nil"/>
              <w:bottom w:val="single" w:sz="8" w:space="0" w:color="auto"/>
              <w:right w:val="single" w:sz="8" w:space="0" w:color="auto"/>
            </w:tcBorders>
            <w:vAlign w:val="center"/>
          </w:tcPr>
          <w:p w14:paraId="08769887" w14:textId="77777777" w:rsidR="000904FB" w:rsidRPr="00CE0016" w:rsidRDefault="003D0736" w:rsidP="00094E70">
            <w:pPr>
              <w:spacing w:before="120" w:after="120" w:line="234" w:lineRule="atLeast"/>
              <w:rPr>
                <w:rFonts w:ascii="Arial" w:hAnsi="Arial" w:cs="Arial"/>
                <w:lang w:val="en-US"/>
              </w:rPr>
            </w:pPr>
            <w:r w:rsidRPr="003D0736">
              <w:rPr>
                <w:rFonts w:ascii="Arial" w:hAnsi="Arial" w:cs="Arial"/>
                <w:lang w:val="en-US"/>
              </w:rPr>
              <w:t>Professional resume</w:t>
            </w:r>
          </w:p>
        </w:tc>
        <w:tc>
          <w:tcPr>
            <w:tcW w:w="2113" w:type="pct"/>
            <w:tcBorders>
              <w:top w:val="nil"/>
              <w:left w:val="nil"/>
              <w:bottom w:val="single" w:sz="8" w:space="0" w:color="auto"/>
              <w:right w:val="single" w:sz="8" w:space="0" w:color="auto"/>
            </w:tcBorders>
            <w:vAlign w:val="center"/>
          </w:tcPr>
          <w:p w14:paraId="48C616A2" w14:textId="77777777" w:rsidR="000904FB" w:rsidRPr="00CE0016" w:rsidRDefault="003D0736" w:rsidP="00094E70">
            <w:pPr>
              <w:spacing w:before="120" w:after="120" w:line="234" w:lineRule="atLeast"/>
              <w:jc w:val="center"/>
              <w:rPr>
                <w:rFonts w:ascii="Arial" w:hAnsi="Arial" w:cs="Arial"/>
                <w:lang w:val="en-US"/>
              </w:rPr>
            </w:pPr>
            <w:r>
              <w:rPr>
                <w:rFonts w:ascii="Arial" w:hAnsi="Arial" w:cs="Arial"/>
                <w:lang w:val="en-US"/>
              </w:rPr>
              <w:t>Form-</w:t>
            </w:r>
            <w:r w:rsidR="000904FB">
              <w:rPr>
                <w:rFonts w:ascii="Arial" w:hAnsi="Arial" w:cs="Arial"/>
                <w:lang w:val="en-US"/>
              </w:rPr>
              <w:t xml:space="preserve"> 5</w:t>
            </w:r>
          </w:p>
        </w:tc>
      </w:tr>
      <w:tr w:rsidR="000904FB" w:rsidRPr="00FD2351" w14:paraId="2E144BDC" w14:textId="77777777" w:rsidTr="00094E70">
        <w:trPr>
          <w:tblCellSpacing w:w="0" w:type="dxa"/>
        </w:trPr>
        <w:tc>
          <w:tcPr>
            <w:tcW w:w="501" w:type="pct"/>
            <w:tcBorders>
              <w:top w:val="nil"/>
              <w:left w:val="single" w:sz="8" w:space="0" w:color="auto"/>
              <w:bottom w:val="single" w:sz="8" w:space="0" w:color="auto"/>
              <w:right w:val="single" w:sz="8" w:space="0" w:color="auto"/>
            </w:tcBorders>
            <w:vAlign w:val="center"/>
          </w:tcPr>
          <w:p w14:paraId="47C44B7B" w14:textId="77777777" w:rsidR="000904FB" w:rsidRPr="00CE0016" w:rsidRDefault="000904FB" w:rsidP="00094E70">
            <w:pPr>
              <w:spacing w:before="120" w:after="120" w:line="234" w:lineRule="atLeast"/>
              <w:jc w:val="center"/>
              <w:rPr>
                <w:rFonts w:ascii="Arial" w:hAnsi="Arial" w:cs="Arial"/>
                <w:lang w:val="en-US"/>
              </w:rPr>
            </w:pPr>
            <w:r>
              <w:rPr>
                <w:rFonts w:ascii="Arial" w:hAnsi="Arial" w:cs="Arial"/>
                <w:lang w:val="en-US"/>
              </w:rPr>
              <w:t>6</w:t>
            </w:r>
          </w:p>
        </w:tc>
        <w:tc>
          <w:tcPr>
            <w:tcW w:w="2386" w:type="pct"/>
            <w:tcBorders>
              <w:top w:val="nil"/>
              <w:left w:val="nil"/>
              <w:bottom w:val="single" w:sz="8" w:space="0" w:color="auto"/>
              <w:right w:val="single" w:sz="8" w:space="0" w:color="auto"/>
            </w:tcBorders>
            <w:vAlign w:val="center"/>
          </w:tcPr>
          <w:p w14:paraId="50907949" w14:textId="1450DF83" w:rsidR="000904FB" w:rsidRPr="00CE0016" w:rsidRDefault="00231127" w:rsidP="00094E70">
            <w:pPr>
              <w:spacing w:before="120" w:after="120" w:line="234" w:lineRule="atLeast"/>
              <w:rPr>
                <w:rFonts w:ascii="Arial" w:hAnsi="Arial" w:cs="Arial"/>
                <w:lang w:val="en-US"/>
              </w:rPr>
            </w:pPr>
            <w:r>
              <w:rPr>
                <w:rFonts w:ascii="Arial" w:hAnsi="Arial" w:cs="Arial"/>
                <w:lang w:val="en-US"/>
              </w:rPr>
              <w:t xml:space="preserve">Technical and </w:t>
            </w:r>
            <w:r w:rsidR="003D0736" w:rsidRPr="003D0736">
              <w:rPr>
                <w:rFonts w:ascii="Arial" w:hAnsi="Arial" w:cs="Arial"/>
                <w:lang w:val="en-US"/>
              </w:rPr>
              <w:t>Financial proposals</w:t>
            </w:r>
          </w:p>
        </w:tc>
        <w:tc>
          <w:tcPr>
            <w:tcW w:w="2113" w:type="pct"/>
            <w:tcBorders>
              <w:top w:val="nil"/>
              <w:left w:val="nil"/>
              <w:bottom w:val="single" w:sz="8" w:space="0" w:color="auto"/>
              <w:right w:val="single" w:sz="8" w:space="0" w:color="auto"/>
            </w:tcBorders>
            <w:vAlign w:val="center"/>
          </w:tcPr>
          <w:p w14:paraId="5189C9EC" w14:textId="77777777" w:rsidR="000904FB" w:rsidRPr="00CE0016" w:rsidRDefault="003D0736" w:rsidP="00094E70">
            <w:pPr>
              <w:spacing w:before="120" w:after="120" w:line="234" w:lineRule="atLeast"/>
              <w:jc w:val="center"/>
              <w:rPr>
                <w:rFonts w:ascii="Arial" w:hAnsi="Arial" w:cs="Arial"/>
                <w:lang w:val="en-US"/>
              </w:rPr>
            </w:pPr>
            <w:r>
              <w:rPr>
                <w:rFonts w:ascii="Arial" w:hAnsi="Arial" w:cs="Arial"/>
                <w:lang w:val="en-US"/>
              </w:rPr>
              <w:t>Form-</w:t>
            </w:r>
            <w:r w:rsidR="000904FB">
              <w:rPr>
                <w:rFonts w:ascii="Arial" w:hAnsi="Arial" w:cs="Arial"/>
                <w:lang w:val="en-US"/>
              </w:rPr>
              <w:t xml:space="preserve"> 6</w:t>
            </w:r>
          </w:p>
        </w:tc>
      </w:tr>
    </w:tbl>
    <w:p w14:paraId="5BAF0AB1" w14:textId="77777777" w:rsidR="000904FB" w:rsidRDefault="000904FB" w:rsidP="000904FB">
      <w:pPr>
        <w:shd w:val="clear" w:color="auto" w:fill="FFFFFF"/>
        <w:spacing w:before="120" w:after="120" w:line="234" w:lineRule="atLeast"/>
        <w:jc w:val="both"/>
        <w:rPr>
          <w:rFonts w:ascii="Arial" w:hAnsi="Arial" w:cs="Arial"/>
          <w:b/>
          <w:bCs/>
          <w:color w:val="000000"/>
          <w:lang w:val="vi-VN"/>
        </w:rPr>
      </w:pPr>
      <w:r w:rsidRPr="00FD2351">
        <w:rPr>
          <w:rFonts w:ascii="Arial" w:hAnsi="Arial" w:cs="Arial"/>
          <w:b/>
          <w:bCs/>
          <w:color w:val="000000"/>
          <w:lang w:val="vi-VN"/>
        </w:rPr>
        <w:t> </w:t>
      </w:r>
    </w:p>
    <w:p w14:paraId="653A04FC" w14:textId="77777777" w:rsidR="000904FB" w:rsidRDefault="000904FB" w:rsidP="000904FB">
      <w:pPr>
        <w:shd w:val="clear" w:color="auto" w:fill="FFFFFF"/>
        <w:spacing w:before="120" w:after="120" w:line="234" w:lineRule="atLeast"/>
        <w:jc w:val="both"/>
        <w:rPr>
          <w:rFonts w:ascii="Arial" w:hAnsi="Arial" w:cs="Arial"/>
          <w:b/>
          <w:bCs/>
          <w:color w:val="000000"/>
          <w:lang w:val="vi-VN"/>
        </w:rPr>
      </w:pPr>
    </w:p>
    <w:p w14:paraId="7DDE2BD5" w14:textId="77777777" w:rsidR="000904FB" w:rsidRDefault="000904FB" w:rsidP="000904FB">
      <w:pPr>
        <w:shd w:val="clear" w:color="auto" w:fill="FFFFFF"/>
        <w:spacing w:before="120" w:after="120" w:line="234" w:lineRule="atLeast"/>
        <w:jc w:val="both"/>
        <w:rPr>
          <w:rFonts w:ascii="Arial" w:hAnsi="Arial" w:cs="Arial"/>
          <w:b/>
          <w:bCs/>
          <w:color w:val="000000"/>
          <w:lang w:val="vi-VN"/>
        </w:rPr>
      </w:pPr>
    </w:p>
    <w:p w14:paraId="4F4486FC" w14:textId="77777777" w:rsidR="000904FB" w:rsidRDefault="000904FB" w:rsidP="000904FB">
      <w:pPr>
        <w:shd w:val="clear" w:color="auto" w:fill="FFFFFF"/>
        <w:spacing w:before="120" w:after="120" w:line="234" w:lineRule="atLeast"/>
        <w:jc w:val="both"/>
        <w:rPr>
          <w:rFonts w:ascii="Arial" w:hAnsi="Arial" w:cs="Arial"/>
          <w:b/>
          <w:bCs/>
          <w:color w:val="000000"/>
          <w:lang w:val="vi-VN"/>
        </w:rPr>
      </w:pPr>
    </w:p>
    <w:p w14:paraId="12FB4E16" w14:textId="77777777" w:rsidR="000904FB" w:rsidRDefault="000904FB" w:rsidP="000904FB">
      <w:pPr>
        <w:shd w:val="clear" w:color="auto" w:fill="FFFFFF"/>
        <w:spacing w:before="120" w:after="120" w:line="234" w:lineRule="atLeast"/>
        <w:jc w:val="both"/>
        <w:rPr>
          <w:rFonts w:ascii="Arial" w:hAnsi="Arial" w:cs="Arial"/>
          <w:b/>
          <w:bCs/>
          <w:color w:val="000000"/>
          <w:lang w:val="vi-VN"/>
        </w:rPr>
      </w:pPr>
    </w:p>
    <w:p w14:paraId="4DEF61FB" w14:textId="77777777" w:rsidR="000904FB" w:rsidRDefault="000904FB" w:rsidP="000904FB">
      <w:pPr>
        <w:shd w:val="clear" w:color="auto" w:fill="FFFFFF"/>
        <w:spacing w:before="120" w:after="120" w:line="234" w:lineRule="atLeast"/>
        <w:jc w:val="both"/>
        <w:rPr>
          <w:rFonts w:ascii="Arial" w:hAnsi="Arial" w:cs="Arial"/>
          <w:b/>
          <w:bCs/>
          <w:color w:val="000000"/>
          <w:lang w:val="vi-VN"/>
        </w:rPr>
      </w:pPr>
    </w:p>
    <w:p w14:paraId="738EB8AA" w14:textId="77777777" w:rsidR="000904FB" w:rsidRDefault="000904FB" w:rsidP="000904FB">
      <w:pPr>
        <w:shd w:val="clear" w:color="auto" w:fill="FFFFFF"/>
        <w:spacing w:before="120" w:after="120" w:line="234" w:lineRule="atLeast"/>
        <w:jc w:val="both"/>
        <w:rPr>
          <w:rFonts w:ascii="Arial" w:hAnsi="Arial" w:cs="Arial"/>
          <w:b/>
          <w:bCs/>
          <w:color w:val="000000"/>
          <w:lang w:val="vi-VN"/>
        </w:rPr>
      </w:pPr>
    </w:p>
    <w:p w14:paraId="454F53D5" w14:textId="77777777" w:rsidR="000904FB" w:rsidRDefault="000904FB" w:rsidP="000904FB">
      <w:pPr>
        <w:shd w:val="clear" w:color="auto" w:fill="FFFFFF"/>
        <w:spacing w:before="120" w:after="120" w:line="234" w:lineRule="atLeast"/>
        <w:jc w:val="both"/>
        <w:rPr>
          <w:rFonts w:ascii="Arial" w:hAnsi="Arial" w:cs="Arial"/>
          <w:b/>
          <w:bCs/>
          <w:color w:val="000000"/>
          <w:lang w:val="vi-VN"/>
        </w:rPr>
      </w:pPr>
    </w:p>
    <w:p w14:paraId="0F4FF8CF" w14:textId="77777777" w:rsidR="000904FB" w:rsidRDefault="000904FB" w:rsidP="000904FB">
      <w:pPr>
        <w:shd w:val="clear" w:color="auto" w:fill="FFFFFF"/>
        <w:spacing w:before="120" w:after="120" w:line="234" w:lineRule="atLeast"/>
        <w:jc w:val="both"/>
        <w:rPr>
          <w:rFonts w:ascii="Arial" w:hAnsi="Arial" w:cs="Arial"/>
          <w:b/>
          <w:bCs/>
          <w:color w:val="000000"/>
          <w:lang w:val="vi-VN"/>
        </w:rPr>
      </w:pPr>
    </w:p>
    <w:p w14:paraId="0496BED7" w14:textId="77777777" w:rsidR="000904FB" w:rsidRPr="00AC69D9" w:rsidRDefault="000904FB" w:rsidP="000904FB">
      <w:pPr>
        <w:shd w:val="clear" w:color="auto" w:fill="FFFFFF"/>
        <w:spacing w:before="120" w:after="120" w:line="234" w:lineRule="atLeast"/>
        <w:jc w:val="both"/>
        <w:rPr>
          <w:rFonts w:ascii="Arial" w:hAnsi="Arial" w:cs="Arial"/>
          <w:b/>
          <w:bCs/>
          <w:color w:val="000000"/>
          <w:lang w:val="en-US"/>
        </w:rPr>
      </w:pPr>
    </w:p>
    <w:p w14:paraId="0CB710F5" w14:textId="1BFB9E9E" w:rsidR="003D0736" w:rsidRPr="00231127" w:rsidRDefault="003D0736" w:rsidP="00231127">
      <w:pPr>
        <w:rPr>
          <w:rFonts w:ascii="Arial" w:hAnsi="Arial" w:cs="Arial"/>
          <w:b/>
          <w:bCs/>
          <w:lang w:val="vi-VN"/>
        </w:rPr>
      </w:pPr>
      <w:bookmarkStart w:id="32" w:name="loai_3"/>
      <w:r>
        <w:rPr>
          <w:rFonts w:ascii="Arial" w:hAnsi="Arial" w:cs="Arial"/>
          <w:b/>
          <w:bCs/>
          <w:color w:val="000000"/>
          <w:lang w:val="vi-VN"/>
        </w:rPr>
        <w:lastRenderedPageBreak/>
        <w:t>Form-</w:t>
      </w:r>
      <w:r w:rsidR="000904FB" w:rsidRPr="00FD2351">
        <w:rPr>
          <w:rFonts w:ascii="Arial" w:hAnsi="Arial" w:cs="Arial"/>
          <w:b/>
          <w:bCs/>
          <w:color w:val="000000"/>
          <w:lang w:val="vi-VN"/>
        </w:rPr>
        <w:t xml:space="preserve"> 1</w:t>
      </w:r>
      <w:bookmarkStart w:id="33" w:name="loai_3_name"/>
      <w:bookmarkEnd w:id="32"/>
      <w:r w:rsidR="000904FB">
        <w:rPr>
          <w:rFonts w:ascii="Arial" w:hAnsi="Arial" w:cs="Arial"/>
          <w:b/>
          <w:bCs/>
          <w:color w:val="000000"/>
        </w:rPr>
        <w:t xml:space="preserve"> </w:t>
      </w:r>
      <w:r>
        <w:rPr>
          <w:rFonts w:ascii="Arial" w:hAnsi="Arial" w:cs="Arial"/>
          <w:b/>
          <w:bCs/>
          <w:color w:val="000000"/>
        </w:rPr>
        <w:t>–</w:t>
      </w:r>
      <w:r w:rsidR="000904FB">
        <w:rPr>
          <w:rFonts w:ascii="Arial" w:hAnsi="Arial" w:cs="Arial"/>
          <w:b/>
          <w:bCs/>
          <w:color w:val="000000"/>
        </w:rPr>
        <w:t xml:space="preserve"> </w:t>
      </w:r>
      <w:bookmarkEnd w:id="33"/>
      <w:r w:rsidR="00066B72">
        <w:rPr>
          <w:rFonts w:ascii="Arial" w:hAnsi="Arial" w:cs="Arial"/>
          <w:b/>
          <w:bCs/>
          <w:color w:val="000000"/>
          <w:lang w:val="en-US"/>
        </w:rPr>
        <w:t>L</w:t>
      </w:r>
      <w:r w:rsidR="00043A6A">
        <w:rPr>
          <w:rFonts w:ascii="Arial" w:hAnsi="Arial" w:cs="Arial"/>
          <w:b/>
          <w:bCs/>
          <w:color w:val="000000"/>
          <w:lang w:val="en-US"/>
        </w:rPr>
        <w:t>etter</w:t>
      </w:r>
      <w:r w:rsidR="00066B72">
        <w:rPr>
          <w:rFonts w:ascii="Arial" w:hAnsi="Arial" w:cs="Arial"/>
          <w:b/>
          <w:bCs/>
          <w:color w:val="000000"/>
          <w:lang w:val="en-US"/>
        </w:rPr>
        <w:t xml:space="preserve"> of Interest</w:t>
      </w:r>
    </w:p>
    <w:p w14:paraId="033C813F" w14:textId="4DA0DB70" w:rsidR="00043A6A" w:rsidRPr="00FD2351" w:rsidRDefault="00043A6A" w:rsidP="00043A6A">
      <w:pPr>
        <w:shd w:val="clear" w:color="auto" w:fill="FFFFFF"/>
        <w:spacing w:before="120" w:after="120" w:line="234" w:lineRule="atLeast"/>
        <w:jc w:val="both"/>
        <w:rPr>
          <w:rFonts w:ascii="Arial" w:hAnsi="Arial" w:cs="Arial"/>
          <w:color w:val="000000"/>
        </w:rPr>
      </w:pPr>
      <w:r w:rsidRPr="00FD2351">
        <w:rPr>
          <w:rFonts w:ascii="Arial" w:hAnsi="Arial" w:cs="Arial"/>
          <w:color w:val="000000"/>
          <w:lang w:val="vi-VN"/>
        </w:rPr>
        <w:t xml:space="preserve"> __________, </w:t>
      </w:r>
      <w:r>
        <w:rPr>
          <w:rFonts w:ascii="Arial" w:hAnsi="Arial" w:cs="Arial"/>
          <w:color w:val="000000"/>
          <w:lang w:val="en-US"/>
        </w:rPr>
        <w:t>date</w:t>
      </w:r>
      <w:r w:rsidRPr="00FD2351">
        <w:rPr>
          <w:rFonts w:ascii="Arial" w:hAnsi="Arial" w:cs="Arial"/>
          <w:color w:val="000000"/>
          <w:lang w:val="vi-VN"/>
        </w:rPr>
        <w:t xml:space="preserve"> ___ </w:t>
      </w:r>
      <w:r>
        <w:rPr>
          <w:rFonts w:ascii="Arial" w:hAnsi="Arial" w:cs="Arial"/>
          <w:color w:val="000000"/>
          <w:lang w:val="en-US"/>
        </w:rPr>
        <w:t>month</w:t>
      </w:r>
      <w:r w:rsidRPr="00FD2351">
        <w:rPr>
          <w:rFonts w:ascii="Arial" w:hAnsi="Arial" w:cs="Arial"/>
          <w:color w:val="000000"/>
          <w:lang w:val="vi-VN"/>
        </w:rPr>
        <w:t xml:space="preserve"> ___ </w:t>
      </w:r>
      <w:r>
        <w:rPr>
          <w:rFonts w:ascii="Arial" w:hAnsi="Arial" w:cs="Arial"/>
          <w:color w:val="000000"/>
          <w:lang w:val="en-US"/>
        </w:rPr>
        <w:t>year</w:t>
      </w:r>
      <w:r w:rsidRPr="00FD2351">
        <w:rPr>
          <w:rFonts w:ascii="Arial" w:hAnsi="Arial" w:cs="Arial"/>
          <w:color w:val="000000"/>
          <w:lang w:val="vi-VN"/>
        </w:rPr>
        <w:t xml:space="preserve"> ___</w:t>
      </w:r>
    </w:p>
    <w:p w14:paraId="43370C3A" w14:textId="580D37CC" w:rsidR="00043A6A" w:rsidRPr="00FD2351" w:rsidRDefault="00043A6A" w:rsidP="00043A6A">
      <w:pPr>
        <w:shd w:val="clear" w:color="auto" w:fill="FFFFFF"/>
        <w:spacing w:before="120" w:after="120" w:line="234" w:lineRule="atLeast"/>
        <w:jc w:val="both"/>
        <w:rPr>
          <w:rFonts w:ascii="Arial" w:hAnsi="Arial" w:cs="Arial"/>
          <w:color w:val="000000"/>
        </w:rPr>
      </w:pPr>
      <w:r>
        <w:rPr>
          <w:rFonts w:ascii="Arial" w:hAnsi="Arial" w:cs="Arial"/>
          <w:b/>
          <w:bCs/>
          <w:color w:val="000000"/>
          <w:lang w:val="en-US"/>
        </w:rPr>
        <w:t>To</w:t>
      </w:r>
      <w:r w:rsidRPr="00FD2351">
        <w:rPr>
          <w:rFonts w:ascii="Arial" w:hAnsi="Arial" w:cs="Arial"/>
          <w:b/>
          <w:bCs/>
          <w:color w:val="000000"/>
          <w:lang w:val="vi-VN"/>
        </w:rPr>
        <w:t>:</w:t>
      </w:r>
      <w:r w:rsidRPr="00FD2351">
        <w:rPr>
          <w:rFonts w:ascii="Arial" w:hAnsi="Arial" w:cs="Arial"/>
          <w:b/>
          <w:bCs/>
        </w:rPr>
        <w:t xml:space="preserve"> </w:t>
      </w:r>
      <w:r>
        <w:rPr>
          <w:rFonts w:ascii="Arial" w:hAnsi="Arial" w:cs="Arial"/>
          <w:b/>
          <w:bCs/>
        </w:rPr>
        <w:t xml:space="preserve">The </w:t>
      </w:r>
      <w:r w:rsidR="007B74B6">
        <w:rPr>
          <w:rFonts w:ascii="Arial" w:hAnsi="Arial" w:cs="Arial"/>
          <w:b/>
          <w:bCs/>
        </w:rPr>
        <w:t>W</w:t>
      </w:r>
      <w:r>
        <w:rPr>
          <w:rFonts w:ascii="Arial" w:hAnsi="Arial" w:cs="Arial"/>
          <w:b/>
          <w:bCs/>
        </w:rPr>
        <w:t>orld Wild Fund for Nature-Representative Office in Viet Nam</w:t>
      </w:r>
    </w:p>
    <w:p w14:paraId="6612517B" w14:textId="77777777" w:rsidR="003D0736" w:rsidRPr="003D0736" w:rsidRDefault="003D0736" w:rsidP="003D0736">
      <w:pPr>
        <w:shd w:val="clear" w:color="auto" w:fill="FFFFFF"/>
        <w:spacing w:before="120" w:after="120" w:line="234" w:lineRule="atLeast"/>
        <w:jc w:val="both"/>
        <w:rPr>
          <w:rFonts w:ascii="Arial" w:hAnsi="Arial" w:cs="Arial"/>
          <w:color w:val="000000"/>
          <w:lang w:val="x-none"/>
        </w:rPr>
      </w:pPr>
    </w:p>
    <w:p w14:paraId="5C92047A" w14:textId="0DB46653" w:rsidR="00043A6A" w:rsidRDefault="003D0736" w:rsidP="003D0736">
      <w:pPr>
        <w:shd w:val="clear" w:color="auto" w:fill="FFFFFF"/>
        <w:spacing w:before="120" w:after="120" w:line="234" w:lineRule="atLeast"/>
        <w:jc w:val="both"/>
        <w:rPr>
          <w:rFonts w:ascii="Arial" w:hAnsi="Arial" w:cs="Arial"/>
          <w:color w:val="000000"/>
          <w:lang w:val="en-US"/>
        </w:rPr>
      </w:pPr>
      <w:r w:rsidRPr="003D0736">
        <w:rPr>
          <w:rFonts w:ascii="Arial" w:hAnsi="Arial" w:cs="Arial"/>
          <w:color w:val="000000"/>
          <w:lang w:val="en-US"/>
        </w:rPr>
        <w:t>Having carefully examined the</w:t>
      </w:r>
      <w:r w:rsidR="00043A6A">
        <w:rPr>
          <w:rFonts w:ascii="Arial" w:hAnsi="Arial" w:cs="Arial"/>
          <w:color w:val="000000"/>
          <w:lang w:val="en-US"/>
        </w:rPr>
        <w:t xml:space="preserve"> Calling for </w:t>
      </w:r>
      <w:r w:rsidR="008E5853">
        <w:rPr>
          <w:rFonts w:ascii="Arial" w:hAnsi="Arial" w:cs="Arial"/>
          <w:color w:val="000000"/>
          <w:lang w:val="en-US"/>
        </w:rPr>
        <w:t>Proposal</w:t>
      </w:r>
      <w:r w:rsidRPr="003D0736">
        <w:rPr>
          <w:rFonts w:ascii="Arial" w:hAnsi="Arial" w:cs="Arial"/>
          <w:color w:val="000000"/>
          <w:lang w:val="en-US"/>
        </w:rPr>
        <w:t xml:space="preserve"> dated </w:t>
      </w:r>
      <w:r w:rsidRPr="003D0736">
        <w:rPr>
          <w:rFonts w:ascii="Arial" w:hAnsi="Arial" w:cs="Arial"/>
          <w:i/>
          <w:color w:val="000000"/>
          <w:lang w:val="en-US"/>
        </w:rPr>
        <w:t>[insert date]</w:t>
      </w:r>
      <w:r w:rsidRPr="003D0736">
        <w:rPr>
          <w:rFonts w:ascii="Arial" w:hAnsi="Arial" w:cs="Arial"/>
          <w:color w:val="000000"/>
          <w:lang w:val="en-US"/>
        </w:rPr>
        <w:t xml:space="preserve"> for the assignment </w:t>
      </w:r>
      <w:r w:rsidRPr="003D0736">
        <w:rPr>
          <w:rFonts w:ascii="Arial" w:hAnsi="Arial" w:cs="Arial"/>
          <w:b/>
          <w:color w:val="000000"/>
          <w:lang w:val="en-US"/>
        </w:rPr>
        <w:t>[</w:t>
      </w:r>
      <w:r w:rsidRPr="003D0736">
        <w:rPr>
          <w:rFonts w:ascii="Arial" w:hAnsi="Arial" w:cs="Arial"/>
          <w:b/>
          <w:i/>
          <w:color w:val="000000"/>
          <w:lang w:val="en-US"/>
        </w:rPr>
        <w:t>insert number and name of the package]</w:t>
      </w:r>
      <w:r w:rsidRPr="003D0736">
        <w:rPr>
          <w:rFonts w:ascii="Arial" w:hAnsi="Arial" w:cs="Arial"/>
          <w:color w:val="000000"/>
          <w:lang w:val="en-US"/>
        </w:rPr>
        <w:t xml:space="preserve">, we, </w:t>
      </w:r>
      <w:r w:rsidR="00043A6A">
        <w:rPr>
          <w:rFonts w:ascii="Arial" w:hAnsi="Arial" w:cs="Arial"/>
          <w:color w:val="000000"/>
          <w:lang w:val="en-US"/>
        </w:rPr>
        <w:t xml:space="preserve">consultant group with </w:t>
      </w:r>
      <w:proofErr w:type="gramStart"/>
      <w:r w:rsidR="00043A6A">
        <w:rPr>
          <w:rFonts w:ascii="Arial" w:hAnsi="Arial" w:cs="Arial"/>
          <w:color w:val="000000"/>
          <w:lang w:val="en-US"/>
        </w:rPr>
        <w:t>….(</w:t>
      </w:r>
      <w:proofErr w:type="gramEnd"/>
      <w:r w:rsidR="00043A6A">
        <w:rPr>
          <w:rFonts w:ascii="Arial" w:hAnsi="Arial" w:cs="Arial"/>
          <w:color w:val="000000"/>
          <w:lang w:val="en-US"/>
        </w:rPr>
        <w:t>name of team leader) as a team leader, expression of interest to participate in this package.</w:t>
      </w:r>
      <w:r w:rsidRPr="003D0736">
        <w:rPr>
          <w:rFonts w:ascii="Arial" w:hAnsi="Arial" w:cs="Arial"/>
          <w:color w:val="000000"/>
          <w:lang w:val="en-US"/>
        </w:rPr>
        <w:t xml:space="preserve"> We are hereby submitting our </w:t>
      </w:r>
      <w:r w:rsidR="00043A6A">
        <w:rPr>
          <w:rFonts w:ascii="Arial" w:hAnsi="Arial" w:cs="Arial"/>
          <w:color w:val="000000"/>
          <w:lang w:val="en-US"/>
        </w:rPr>
        <w:t>Technical and financial p</w:t>
      </w:r>
      <w:r w:rsidRPr="003D0736">
        <w:rPr>
          <w:rFonts w:ascii="Arial" w:hAnsi="Arial" w:cs="Arial"/>
          <w:color w:val="000000"/>
          <w:lang w:val="en-US"/>
        </w:rPr>
        <w:t>roposal</w:t>
      </w:r>
      <w:r w:rsidR="00043A6A">
        <w:rPr>
          <w:rFonts w:ascii="Arial" w:hAnsi="Arial" w:cs="Arial"/>
          <w:color w:val="000000"/>
          <w:lang w:val="en-US"/>
        </w:rPr>
        <w:t xml:space="preserve"> for conducting this assignment.</w:t>
      </w:r>
    </w:p>
    <w:p w14:paraId="67CCCAA6" w14:textId="01896B46" w:rsidR="003D0736" w:rsidRPr="003D0736" w:rsidRDefault="00043A6A" w:rsidP="003D0736">
      <w:pPr>
        <w:shd w:val="clear" w:color="auto" w:fill="FFFFFF"/>
        <w:spacing w:before="120" w:after="120" w:line="234" w:lineRule="atLeast"/>
        <w:jc w:val="both"/>
        <w:rPr>
          <w:rFonts w:ascii="Arial" w:hAnsi="Arial" w:cs="Arial"/>
          <w:color w:val="000000"/>
          <w:lang w:val="en-US"/>
        </w:rPr>
      </w:pPr>
      <w:r>
        <w:rPr>
          <w:rFonts w:ascii="Arial" w:hAnsi="Arial" w:cs="Arial"/>
          <w:color w:val="000000"/>
          <w:lang w:val="en-US"/>
        </w:rPr>
        <w:t>We have read carefully the requirement in the scope of work.</w:t>
      </w:r>
      <w:r w:rsidR="003D0736" w:rsidRPr="003D0736">
        <w:rPr>
          <w:rFonts w:ascii="Arial" w:hAnsi="Arial" w:cs="Arial"/>
          <w:color w:val="000000"/>
          <w:lang w:val="en-US"/>
        </w:rPr>
        <w:t xml:space="preserve"> </w:t>
      </w:r>
    </w:p>
    <w:p w14:paraId="368742E2" w14:textId="5BEEEA70" w:rsidR="003D0736" w:rsidRDefault="00043A6A" w:rsidP="003D0736">
      <w:pPr>
        <w:shd w:val="clear" w:color="auto" w:fill="FFFFFF"/>
        <w:spacing w:before="120" w:after="120" w:line="234" w:lineRule="atLeast"/>
        <w:jc w:val="both"/>
        <w:rPr>
          <w:rFonts w:ascii="Arial" w:hAnsi="Arial" w:cs="Arial"/>
          <w:i/>
          <w:iCs/>
          <w:color w:val="000000"/>
          <w:lang w:val="en-US"/>
        </w:rPr>
      </w:pPr>
      <w:r>
        <w:rPr>
          <w:rFonts w:ascii="Arial" w:hAnsi="Arial" w:cs="Arial"/>
          <w:color w:val="000000"/>
          <w:lang w:val="en-US"/>
        </w:rPr>
        <w:t xml:space="preserve">This </w:t>
      </w:r>
      <w:r w:rsidR="008E5853">
        <w:rPr>
          <w:rFonts w:ascii="Arial" w:hAnsi="Arial" w:cs="Arial"/>
          <w:color w:val="000000"/>
          <w:lang w:val="en-US"/>
        </w:rPr>
        <w:t>Proposal</w:t>
      </w:r>
      <w:r>
        <w:rPr>
          <w:rFonts w:ascii="Arial" w:hAnsi="Arial" w:cs="Arial"/>
          <w:color w:val="000000"/>
          <w:lang w:val="en-US"/>
        </w:rPr>
        <w:t xml:space="preserve"> document will be valid</w:t>
      </w:r>
      <w:r w:rsidR="003D0736" w:rsidRPr="003D0736">
        <w:rPr>
          <w:rFonts w:ascii="Arial" w:hAnsi="Arial" w:cs="Arial"/>
          <w:color w:val="000000"/>
          <w:lang w:val="en-US"/>
        </w:rPr>
        <w:t xml:space="preserve"> for 90 days from the date</w:t>
      </w:r>
      <w:r>
        <w:rPr>
          <w:rFonts w:ascii="Arial" w:hAnsi="Arial" w:cs="Arial"/>
          <w:color w:val="000000"/>
          <w:lang w:val="en-US"/>
        </w:rPr>
        <w:t xml:space="preserve"> of submission deadline. </w:t>
      </w:r>
      <w:r w:rsidRPr="00043A6A">
        <w:rPr>
          <w:rFonts w:ascii="Arial" w:hAnsi="Arial" w:cs="Arial"/>
          <w:color w:val="000000"/>
          <w:lang w:val="en-US"/>
        </w:rPr>
        <w:t xml:space="preserve">If </w:t>
      </w:r>
      <w:r>
        <w:rPr>
          <w:rFonts w:ascii="Arial" w:hAnsi="Arial" w:cs="Arial"/>
          <w:color w:val="000000"/>
          <w:lang w:val="en-US"/>
        </w:rPr>
        <w:t xml:space="preserve">we are being </w:t>
      </w:r>
      <w:r w:rsidRPr="00043A6A">
        <w:rPr>
          <w:rFonts w:ascii="Arial" w:hAnsi="Arial" w:cs="Arial"/>
          <w:color w:val="000000"/>
          <w:lang w:val="en-US"/>
        </w:rPr>
        <w:t>selected to implement</w:t>
      </w:r>
      <w:r>
        <w:rPr>
          <w:rFonts w:ascii="Arial" w:hAnsi="Arial" w:cs="Arial"/>
          <w:color w:val="000000"/>
          <w:lang w:val="en-US"/>
        </w:rPr>
        <w:t xml:space="preserve"> this assignment</w:t>
      </w:r>
      <w:r w:rsidRPr="00043A6A">
        <w:rPr>
          <w:rFonts w:ascii="Arial" w:hAnsi="Arial" w:cs="Arial"/>
          <w:color w:val="000000"/>
          <w:lang w:val="en-US"/>
        </w:rPr>
        <w:t xml:space="preserve">, we commit to meet in </w:t>
      </w:r>
      <w:r>
        <w:rPr>
          <w:rFonts w:ascii="Arial" w:hAnsi="Arial" w:cs="Arial"/>
          <w:color w:val="000000"/>
          <w:lang w:val="en-US"/>
        </w:rPr>
        <w:t>requirement of timeline, deliverable, we</w:t>
      </w:r>
      <w:r w:rsidRPr="00043A6A">
        <w:rPr>
          <w:rFonts w:ascii="Arial" w:hAnsi="Arial" w:cs="Arial"/>
          <w:color w:val="000000"/>
          <w:lang w:val="en-US"/>
        </w:rPr>
        <w:t xml:space="preserve"> will participate in bidding package ____ </w:t>
      </w:r>
      <w:r w:rsidRPr="00043A6A">
        <w:rPr>
          <w:rFonts w:ascii="Arial" w:hAnsi="Arial" w:cs="Arial"/>
          <w:i/>
          <w:iCs/>
          <w:color w:val="000000"/>
          <w:lang w:val="en-US"/>
        </w:rPr>
        <w:t>[insert name of consulting package].</w:t>
      </w:r>
    </w:p>
    <w:p w14:paraId="1C77D7D3" w14:textId="7B3B43FC" w:rsidR="00043A6A" w:rsidRPr="00043A6A" w:rsidRDefault="00043A6A" w:rsidP="003D0736">
      <w:pPr>
        <w:shd w:val="clear" w:color="auto" w:fill="FFFFFF"/>
        <w:spacing w:before="120" w:after="120" w:line="234" w:lineRule="atLeast"/>
        <w:jc w:val="both"/>
        <w:rPr>
          <w:rFonts w:ascii="Arial" w:hAnsi="Arial" w:cs="Arial"/>
          <w:color w:val="000000"/>
          <w:lang w:val="en-US"/>
        </w:rPr>
      </w:pPr>
      <w:r w:rsidRPr="00043A6A">
        <w:rPr>
          <w:rFonts w:ascii="Arial" w:hAnsi="Arial" w:cs="Arial"/>
          <w:color w:val="000000"/>
          <w:lang w:val="en-US"/>
        </w:rPr>
        <w:t xml:space="preserve">We commit that the information declared in this </w:t>
      </w:r>
      <w:r>
        <w:rPr>
          <w:rFonts w:ascii="Arial" w:hAnsi="Arial" w:cs="Arial"/>
          <w:color w:val="000000"/>
          <w:lang w:val="en-US"/>
        </w:rPr>
        <w:t>document</w:t>
      </w:r>
      <w:r w:rsidRPr="00043A6A">
        <w:rPr>
          <w:rFonts w:ascii="Arial" w:hAnsi="Arial" w:cs="Arial"/>
          <w:color w:val="000000"/>
          <w:lang w:val="en-US"/>
        </w:rPr>
        <w:t xml:space="preserve"> is accurate and truthful.</w:t>
      </w:r>
    </w:p>
    <w:p w14:paraId="79466783" w14:textId="4CBFD3D9" w:rsidR="00043A6A" w:rsidRPr="003D0736" w:rsidRDefault="00043A6A" w:rsidP="003D0736">
      <w:pPr>
        <w:shd w:val="clear" w:color="auto" w:fill="FFFFFF"/>
        <w:spacing w:before="120" w:after="120" w:line="234" w:lineRule="atLeast"/>
        <w:jc w:val="both"/>
        <w:rPr>
          <w:rFonts w:ascii="Arial" w:hAnsi="Arial" w:cs="Arial"/>
          <w:color w:val="000000"/>
          <w:lang w:val="en-US"/>
        </w:rPr>
      </w:pPr>
      <w:r w:rsidRPr="00043A6A">
        <w:rPr>
          <w:rFonts w:ascii="Arial" w:hAnsi="Arial" w:cs="Arial"/>
          <w:color w:val="000000"/>
          <w:lang w:val="en-US"/>
        </w:rPr>
        <w:t xml:space="preserve">We </w:t>
      </w:r>
      <w:r>
        <w:rPr>
          <w:rFonts w:ascii="Arial" w:hAnsi="Arial" w:cs="Arial"/>
          <w:color w:val="000000"/>
          <w:lang w:val="en-US"/>
        </w:rPr>
        <w:t>commit that we are</w:t>
      </w:r>
      <w:r w:rsidRPr="00043A6A">
        <w:rPr>
          <w:rFonts w:ascii="Arial" w:hAnsi="Arial" w:cs="Arial"/>
          <w:color w:val="000000"/>
          <w:lang w:val="en-US"/>
        </w:rPr>
        <w:t xml:space="preserve"> not on the list of entities that are not allowed to participate in the bidding according to USAID regulations</w:t>
      </w:r>
    </w:p>
    <w:p w14:paraId="0C6AA94E" w14:textId="665522B4" w:rsidR="003D0736" w:rsidRDefault="003D0736" w:rsidP="003D0736">
      <w:pPr>
        <w:shd w:val="clear" w:color="auto" w:fill="FFFFFF"/>
        <w:spacing w:before="120" w:after="120" w:line="234" w:lineRule="atLeast"/>
        <w:jc w:val="both"/>
        <w:rPr>
          <w:rFonts w:ascii="Arial" w:hAnsi="Arial" w:cs="Arial"/>
          <w:color w:val="000000"/>
          <w:lang w:val="en-US"/>
        </w:rPr>
      </w:pPr>
      <w:r w:rsidRPr="003D0736">
        <w:rPr>
          <w:rFonts w:ascii="Arial" w:hAnsi="Arial" w:cs="Arial"/>
          <w:color w:val="000000"/>
          <w:lang w:val="en-US"/>
        </w:rPr>
        <w:t>We hereby declare that all the information and statements made in this Proposal are true and accept that any misinterpretation contained in it may lead to our disqualification.</w:t>
      </w:r>
    </w:p>
    <w:p w14:paraId="6B214A00" w14:textId="382A541B" w:rsidR="00043A6A" w:rsidRPr="003D0736" w:rsidRDefault="00043A6A" w:rsidP="003D0736">
      <w:pPr>
        <w:shd w:val="clear" w:color="auto" w:fill="FFFFFF"/>
        <w:spacing w:before="120" w:after="120" w:line="234" w:lineRule="atLeast"/>
        <w:jc w:val="both"/>
        <w:rPr>
          <w:rFonts w:ascii="Arial" w:hAnsi="Arial" w:cs="Arial"/>
          <w:color w:val="000000"/>
          <w:lang w:val="en-US"/>
        </w:rPr>
      </w:pPr>
      <w:r w:rsidRPr="00043A6A">
        <w:rPr>
          <w:rFonts w:ascii="Arial" w:hAnsi="Arial" w:cs="Arial"/>
          <w:color w:val="000000"/>
          <w:lang w:val="en-US"/>
        </w:rPr>
        <w:t xml:space="preserve">We agree that WWF-Vietnam reserves the right to refuse any application of interest that does not meet the requirements </w:t>
      </w:r>
      <w:r>
        <w:rPr>
          <w:rFonts w:ascii="Arial" w:hAnsi="Arial" w:cs="Arial"/>
          <w:color w:val="000000"/>
          <w:lang w:val="en-US"/>
        </w:rPr>
        <w:t>outlined</w:t>
      </w:r>
      <w:r w:rsidRPr="00043A6A">
        <w:rPr>
          <w:rFonts w:ascii="Arial" w:hAnsi="Arial" w:cs="Arial"/>
          <w:color w:val="000000"/>
          <w:lang w:val="en-US"/>
        </w:rPr>
        <w:t xml:space="preserve"> in the request for expression of interest. In the circumstances specified in its procurement policy, WWF-Vietnam may cancel the entire EOI process for the implementation of the tender package and proceed with the request for EOI again.</w:t>
      </w:r>
    </w:p>
    <w:p w14:paraId="3F6D9271" w14:textId="77777777" w:rsidR="00043A6A" w:rsidRDefault="00043A6A" w:rsidP="00043A6A">
      <w:pPr>
        <w:shd w:val="clear" w:color="auto" w:fill="FFFFFF"/>
        <w:spacing w:before="120" w:after="120" w:line="234" w:lineRule="atLeast"/>
        <w:jc w:val="right"/>
        <w:rPr>
          <w:rFonts w:ascii="Arial" w:hAnsi="Arial" w:cs="Arial"/>
          <w:b/>
          <w:bCs/>
          <w:color w:val="000000"/>
          <w:lang w:val="x-none"/>
        </w:rPr>
      </w:pPr>
    </w:p>
    <w:p w14:paraId="43E19DCB" w14:textId="77777777" w:rsidR="00B45B9D" w:rsidRPr="005A5548" w:rsidRDefault="00B45B9D" w:rsidP="00B45B9D">
      <w:pPr>
        <w:ind w:left="5529" w:hanging="2552"/>
        <w:rPr>
          <w:rFonts w:asciiTheme="minorHAnsi" w:hAnsiTheme="minorHAnsi" w:cstheme="minorHAnsi"/>
          <w:b/>
          <w:bCs/>
          <w:lang w:val="vi-VN"/>
        </w:rPr>
      </w:pPr>
      <w:r w:rsidRPr="005A5548">
        <w:rPr>
          <w:rFonts w:asciiTheme="minorHAnsi" w:hAnsiTheme="minorHAnsi" w:cstheme="minorHAnsi"/>
          <w:b/>
          <w:bCs/>
          <w:lang w:val="vi-VN"/>
        </w:rPr>
        <w:t>Representative of the consulting group or all members</w:t>
      </w:r>
    </w:p>
    <w:p w14:paraId="416F504F" w14:textId="77777777" w:rsidR="00B45B9D" w:rsidRPr="005A5548" w:rsidRDefault="00B45B9D" w:rsidP="00B45B9D">
      <w:pPr>
        <w:ind w:left="4320"/>
        <w:rPr>
          <w:rFonts w:asciiTheme="minorHAnsi" w:hAnsiTheme="minorHAnsi" w:cstheme="minorHAnsi"/>
        </w:rPr>
      </w:pPr>
      <w:r w:rsidRPr="005A5548">
        <w:rPr>
          <w:rFonts w:asciiTheme="minorHAnsi" w:hAnsiTheme="minorHAnsi" w:cstheme="minorHAnsi"/>
          <w:b/>
          <w:bCs/>
          <w:lang w:val="vi-VN"/>
        </w:rPr>
        <w:t>[Signature and full name]</w:t>
      </w:r>
    </w:p>
    <w:p w14:paraId="2BDD5D4E" w14:textId="6997D7D5" w:rsidR="00043A6A" w:rsidRDefault="00043A6A" w:rsidP="000904FB">
      <w:pPr>
        <w:shd w:val="clear" w:color="auto" w:fill="FFFFFF"/>
        <w:spacing w:before="120" w:after="120" w:line="234" w:lineRule="atLeast"/>
        <w:jc w:val="both"/>
        <w:rPr>
          <w:rFonts w:ascii="Arial" w:hAnsi="Arial" w:cs="Arial"/>
          <w:b/>
          <w:bCs/>
          <w:color w:val="000000"/>
          <w:lang w:val="vi-VN"/>
        </w:rPr>
      </w:pPr>
    </w:p>
    <w:p w14:paraId="013FFDF8" w14:textId="0EFEC2AD" w:rsidR="00043A6A" w:rsidRDefault="00043A6A" w:rsidP="000904FB">
      <w:pPr>
        <w:shd w:val="clear" w:color="auto" w:fill="FFFFFF"/>
        <w:spacing w:before="120" w:after="120" w:line="234" w:lineRule="atLeast"/>
        <w:jc w:val="both"/>
        <w:rPr>
          <w:rFonts w:ascii="Arial" w:hAnsi="Arial" w:cs="Arial"/>
          <w:b/>
          <w:bCs/>
          <w:color w:val="000000"/>
          <w:lang w:val="vi-VN"/>
        </w:rPr>
      </w:pPr>
    </w:p>
    <w:p w14:paraId="5E7F276F" w14:textId="4F18C8B1" w:rsidR="00043A6A" w:rsidRDefault="00043A6A" w:rsidP="000904FB">
      <w:pPr>
        <w:shd w:val="clear" w:color="auto" w:fill="FFFFFF"/>
        <w:spacing w:before="120" w:after="120" w:line="234" w:lineRule="atLeast"/>
        <w:jc w:val="both"/>
        <w:rPr>
          <w:rFonts w:ascii="Arial" w:hAnsi="Arial" w:cs="Arial"/>
          <w:b/>
          <w:bCs/>
          <w:color w:val="000000"/>
          <w:lang w:val="vi-VN"/>
        </w:rPr>
      </w:pPr>
    </w:p>
    <w:p w14:paraId="04D81E19" w14:textId="720758DB" w:rsidR="00043A6A" w:rsidRDefault="00043A6A" w:rsidP="000904FB">
      <w:pPr>
        <w:shd w:val="clear" w:color="auto" w:fill="FFFFFF"/>
        <w:spacing w:before="120" w:after="120" w:line="234" w:lineRule="atLeast"/>
        <w:jc w:val="both"/>
        <w:rPr>
          <w:rFonts w:ascii="Arial" w:hAnsi="Arial" w:cs="Arial"/>
          <w:b/>
          <w:bCs/>
          <w:color w:val="000000"/>
          <w:lang w:val="vi-VN"/>
        </w:rPr>
      </w:pPr>
    </w:p>
    <w:p w14:paraId="1EE8B71B" w14:textId="60C54FDD" w:rsidR="00043A6A" w:rsidRDefault="00043A6A" w:rsidP="000904FB">
      <w:pPr>
        <w:shd w:val="clear" w:color="auto" w:fill="FFFFFF"/>
        <w:spacing w:before="120" w:after="120" w:line="234" w:lineRule="atLeast"/>
        <w:jc w:val="both"/>
        <w:rPr>
          <w:rFonts w:ascii="Arial" w:hAnsi="Arial" w:cs="Arial"/>
          <w:b/>
          <w:bCs/>
          <w:color w:val="000000"/>
          <w:lang w:val="vi-VN"/>
        </w:rPr>
      </w:pPr>
    </w:p>
    <w:p w14:paraId="0C95AEF3" w14:textId="656555B3" w:rsidR="00043A6A" w:rsidRDefault="00043A6A" w:rsidP="000904FB">
      <w:pPr>
        <w:shd w:val="clear" w:color="auto" w:fill="FFFFFF"/>
        <w:spacing w:before="120" w:after="120" w:line="234" w:lineRule="atLeast"/>
        <w:jc w:val="both"/>
        <w:rPr>
          <w:rFonts w:ascii="Arial" w:hAnsi="Arial" w:cs="Arial"/>
          <w:b/>
          <w:bCs/>
          <w:color w:val="000000"/>
          <w:lang w:val="vi-VN"/>
        </w:rPr>
      </w:pPr>
    </w:p>
    <w:p w14:paraId="7B95A16B" w14:textId="365E8D91" w:rsidR="00043A6A" w:rsidRDefault="00043A6A" w:rsidP="000904FB">
      <w:pPr>
        <w:shd w:val="clear" w:color="auto" w:fill="FFFFFF"/>
        <w:spacing w:before="120" w:after="120" w:line="234" w:lineRule="atLeast"/>
        <w:jc w:val="both"/>
        <w:rPr>
          <w:rFonts w:ascii="Arial" w:hAnsi="Arial" w:cs="Arial"/>
          <w:b/>
          <w:bCs/>
          <w:color w:val="000000"/>
          <w:lang w:val="vi-VN"/>
        </w:rPr>
      </w:pPr>
    </w:p>
    <w:p w14:paraId="6469CBB7" w14:textId="49B915BB" w:rsidR="00043A6A" w:rsidRDefault="00043A6A" w:rsidP="000904FB">
      <w:pPr>
        <w:shd w:val="clear" w:color="auto" w:fill="FFFFFF"/>
        <w:spacing w:before="120" w:after="120" w:line="234" w:lineRule="atLeast"/>
        <w:jc w:val="both"/>
        <w:rPr>
          <w:rFonts w:ascii="Arial" w:hAnsi="Arial" w:cs="Arial"/>
          <w:b/>
          <w:bCs/>
          <w:color w:val="000000"/>
          <w:lang w:val="vi-VN"/>
        </w:rPr>
      </w:pPr>
    </w:p>
    <w:p w14:paraId="5C837023" w14:textId="3971DA50" w:rsidR="00043A6A" w:rsidRDefault="00043A6A" w:rsidP="000904FB">
      <w:pPr>
        <w:shd w:val="clear" w:color="auto" w:fill="FFFFFF"/>
        <w:spacing w:before="120" w:after="120" w:line="234" w:lineRule="atLeast"/>
        <w:jc w:val="both"/>
        <w:rPr>
          <w:rFonts w:ascii="Arial" w:hAnsi="Arial" w:cs="Arial"/>
          <w:b/>
          <w:bCs/>
          <w:color w:val="000000"/>
          <w:lang w:val="vi-VN"/>
        </w:rPr>
      </w:pPr>
    </w:p>
    <w:p w14:paraId="5FD1029B" w14:textId="705DE273" w:rsidR="00043A6A" w:rsidRDefault="00043A6A" w:rsidP="000904FB">
      <w:pPr>
        <w:shd w:val="clear" w:color="auto" w:fill="FFFFFF"/>
        <w:spacing w:before="120" w:after="120" w:line="234" w:lineRule="atLeast"/>
        <w:jc w:val="both"/>
        <w:rPr>
          <w:rFonts w:ascii="Arial" w:hAnsi="Arial" w:cs="Arial"/>
          <w:b/>
          <w:bCs/>
          <w:color w:val="000000"/>
          <w:lang w:val="vi-VN"/>
        </w:rPr>
      </w:pPr>
    </w:p>
    <w:p w14:paraId="5CC5566E" w14:textId="77777777" w:rsidR="00043A6A" w:rsidRDefault="00043A6A" w:rsidP="000904FB">
      <w:pPr>
        <w:shd w:val="clear" w:color="auto" w:fill="FFFFFF"/>
        <w:spacing w:before="120" w:after="120" w:line="234" w:lineRule="atLeast"/>
        <w:jc w:val="both"/>
        <w:rPr>
          <w:rFonts w:ascii="Arial" w:hAnsi="Arial" w:cs="Arial"/>
          <w:b/>
          <w:bCs/>
          <w:color w:val="000000"/>
          <w:lang w:val="vi-VN"/>
        </w:rPr>
      </w:pPr>
    </w:p>
    <w:p w14:paraId="6F6A2B17" w14:textId="77777777" w:rsidR="00043A6A" w:rsidRDefault="00043A6A" w:rsidP="000904FB">
      <w:pPr>
        <w:shd w:val="clear" w:color="auto" w:fill="FFFFFF"/>
        <w:spacing w:before="120" w:after="120" w:line="234" w:lineRule="atLeast"/>
        <w:jc w:val="both"/>
        <w:rPr>
          <w:rFonts w:ascii="Arial" w:hAnsi="Arial" w:cs="Arial"/>
          <w:b/>
          <w:bCs/>
          <w:color w:val="000000"/>
          <w:lang w:val="vi-VN"/>
        </w:rPr>
      </w:pPr>
    </w:p>
    <w:p w14:paraId="38783CB0" w14:textId="77777777" w:rsidR="00A9187C" w:rsidRPr="005A5548" w:rsidRDefault="00A9187C" w:rsidP="00A9187C">
      <w:pPr>
        <w:pStyle w:val="Heading1"/>
        <w:spacing w:line="240" w:lineRule="auto"/>
        <w:jc w:val="both"/>
        <w:rPr>
          <w:rFonts w:asciiTheme="minorHAnsi" w:hAnsiTheme="minorHAnsi" w:cstheme="minorHAnsi"/>
          <w:b/>
          <w:color w:val="auto"/>
          <w:sz w:val="22"/>
          <w:szCs w:val="22"/>
        </w:rPr>
      </w:pPr>
      <w:bookmarkStart w:id="34" w:name="loai_5"/>
      <w:r w:rsidRPr="005A5548">
        <w:rPr>
          <w:rFonts w:asciiTheme="minorHAnsi" w:hAnsiTheme="minorHAnsi" w:cstheme="minorHAnsi"/>
          <w:b/>
          <w:bCs/>
          <w:color w:val="auto"/>
          <w:sz w:val="22"/>
          <w:szCs w:val="22"/>
          <w:lang w:val="vi-VN"/>
        </w:rPr>
        <w:lastRenderedPageBreak/>
        <w:t xml:space="preserve">Form- </w:t>
      </w:r>
      <w:r w:rsidRPr="005A5548">
        <w:rPr>
          <w:rFonts w:asciiTheme="minorHAnsi" w:hAnsiTheme="minorHAnsi" w:cstheme="minorHAnsi"/>
          <w:b/>
          <w:bCs/>
          <w:color w:val="auto"/>
          <w:sz w:val="22"/>
          <w:szCs w:val="22"/>
        </w:rPr>
        <w:t xml:space="preserve">2 - </w:t>
      </w:r>
      <w:r w:rsidRPr="005A5548">
        <w:rPr>
          <w:rFonts w:asciiTheme="minorHAnsi" w:hAnsiTheme="minorHAnsi" w:cstheme="minorHAnsi"/>
          <w:b/>
          <w:color w:val="auto"/>
          <w:sz w:val="22"/>
          <w:szCs w:val="22"/>
          <w:lang w:val="vi-VN"/>
        </w:rPr>
        <w:t>Agreement to establish a group of consultants</w:t>
      </w:r>
    </w:p>
    <w:p w14:paraId="77BD0207" w14:textId="77777777" w:rsidR="00A9187C" w:rsidRPr="005A5548" w:rsidRDefault="00A9187C" w:rsidP="00A9187C">
      <w:pPr>
        <w:shd w:val="clear" w:color="auto" w:fill="FFFFFF"/>
        <w:spacing w:before="120" w:after="120" w:line="234" w:lineRule="atLeast"/>
        <w:jc w:val="both"/>
        <w:rPr>
          <w:rFonts w:asciiTheme="minorHAnsi" w:hAnsiTheme="minorHAnsi" w:cstheme="minorHAnsi"/>
          <w:color w:val="000000"/>
          <w:lang w:val="vi-VN"/>
        </w:rPr>
      </w:pPr>
      <w:r w:rsidRPr="005A5548">
        <w:rPr>
          <w:rFonts w:asciiTheme="minorHAnsi" w:hAnsiTheme="minorHAnsi" w:cstheme="minorHAnsi"/>
          <w:color w:val="000000"/>
          <w:lang w:val="vi-VN"/>
        </w:rPr>
        <w:t>__________, date ___ month ___ year ___</w:t>
      </w:r>
      <w:r w:rsidRPr="005A5548">
        <w:rPr>
          <w:rFonts w:asciiTheme="minorHAnsi" w:hAnsiTheme="minorHAnsi" w:cstheme="minorHAnsi"/>
        </w:rPr>
        <w:tab/>
      </w:r>
    </w:p>
    <w:p w14:paraId="2903BB6F" w14:textId="77777777" w:rsidR="00A9187C" w:rsidRPr="005A5548" w:rsidRDefault="00A9187C" w:rsidP="00A9187C">
      <w:pPr>
        <w:tabs>
          <w:tab w:val="right" w:pos="8669"/>
        </w:tabs>
        <w:spacing w:after="240" w:line="240" w:lineRule="auto"/>
        <w:jc w:val="both"/>
        <w:rPr>
          <w:rFonts w:asciiTheme="minorHAnsi" w:hAnsiTheme="minorHAnsi" w:cstheme="minorHAnsi"/>
          <w:lang w:val="vi-VN"/>
        </w:rPr>
      </w:pPr>
      <w:r w:rsidRPr="005A5548">
        <w:rPr>
          <w:rFonts w:asciiTheme="minorHAnsi" w:hAnsiTheme="minorHAnsi" w:cstheme="minorHAnsi"/>
        </w:rPr>
        <w:t xml:space="preserve">Tender Ref: </w:t>
      </w:r>
      <w:r w:rsidRPr="005A5548">
        <w:rPr>
          <w:rFonts w:asciiTheme="minorHAnsi" w:hAnsiTheme="minorHAnsi" w:cstheme="minorHAnsi"/>
          <w:lang w:val="vi-VN"/>
        </w:rPr>
        <w:t>________ [insert name of the package]</w:t>
      </w:r>
    </w:p>
    <w:p w14:paraId="0F3A5297" w14:textId="77777777" w:rsidR="00A9187C" w:rsidRPr="005A5548" w:rsidRDefault="00A9187C" w:rsidP="00A9187C">
      <w:pPr>
        <w:tabs>
          <w:tab w:val="right" w:pos="8669"/>
        </w:tabs>
        <w:spacing w:after="240" w:line="240" w:lineRule="auto"/>
        <w:jc w:val="both"/>
        <w:rPr>
          <w:rFonts w:asciiTheme="minorHAnsi" w:hAnsiTheme="minorHAnsi" w:cstheme="minorHAnsi"/>
          <w:lang w:val="vi-VN"/>
        </w:rPr>
      </w:pPr>
      <w:r w:rsidRPr="005A5548">
        <w:rPr>
          <w:rFonts w:asciiTheme="minorHAnsi" w:hAnsiTheme="minorHAnsi" w:cstheme="minorHAnsi"/>
          <w:lang w:val="vi-VN"/>
        </w:rPr>
        <w:t>Project: ____________ [insert name of the project]</w:t>
      </w:r>
    </w:p>
    <w:p w14:paraId="4B7F2659" w14:textId="77777777" w:rsidR="00A9187C" w:rsidRPr="005A5548" w:rsidRDefault="00A9187C" w:rsidP="00A9187C">
      <w:pPr>
        <w:tabs>
          <w:tab w:val="right" w:pos="8669"/>
        </w:tabs>
        <w:spacing w:after="240" w:line="240" w:lineRule="auto"/>
        <w:jc w:val="both"/>
        <w:rPr>
          <w:rFonts w:asciiTheme="minorHAnsi" w:hAnsiTheme="minorHAnsi" w:cstheme="minorHAnsi"/>
          <w:lang w:val="vi-VN"/>
        </w:rPr>
      </w:pPr>
      <w:r w:rsidRPr="005A5548">
        <w:rPr>
          <w:rFonts w:asciiTheme="minorHAnsi" w:hAnsiTheme="minorHAnsi" w:cstheme="minorHAnsi"/>
          <w:lang w:val="vi-VN"/>
        </w:rPr>
        <w:t>- According to the request for proposals the bidding package ______ [insert name of the package] dated ____ month ____ year __ [Date stated in the request for proposals];</w:t>
      </w:r>
    </w:p>
    <w:p w14:paraId="67EF06B6" w14:textId="77777777" w:rsidR="00A9187C" w:rsidRPr="005A5548" w:rsidRDefault="00A9187C" w:rsidP="00A9187C">
      <w:pPr>
        <w:tabs>
          <w:tab w:val="right" w:pos="8669"/>
        </w:tabs>
        <w:spacing w:after="240" w:line="240" w:lineRule="auto"/>
        <w:jc w:val="both"/>
        <w:rPr>
          <w:rFonts w:asciiTheme="minorHAnsi" w:hAnsiTheme="minorHAnsi" w:cstheme="minorHAnsi"/>
          <w:lang w:val="vi-VN"/>
        </w:rPr>
      </w:pPr>
      <w:r w:rsidRPr="005A5548">
        <w:rPr>
          <w:rFonts w:asciiTheme="minorHAnsi" w:hAnsiTheme="minorHAnsi" w:cstheme="minorHAnsi"/>
          <w:lang w:val="vi-VN"/>
        </w:rPr>
        <w:t>We include:</w:t>
      </w:r>
    </w:p>
    <w:p w14:paraId="57E160E9" w14:textId="77777777" w:rsidR="00A9187C" w:rsidRPr="005A5548" w:rsidRDefault="00A9187C" w:rsidP="00A9187C">
      <w:pPr>
        <w:shd w:val="clear" w:color="auto" w:fill="FFFFFF"/>
        <w:spacing w:before="120" w:after="120" w:line="234" w:lineRule="atLeast"/>
        <w:jc w:val="both"/>
        <w:rPr>
          <w:rFonts w:asciiTheme="minorHAnsi" w:hAnsiTheme="minorHAnsi" w:cstheme="minorHAnsi"/>
          <w:color w:val="000000"/>
        </w:rPr>
      </w:pPr>
      <w:r w:rsidRPr="005A5548">
        <w:rPr>
          <w:rFonts w:asciiTheme="minorHAnsi" w:hAnsiTheme="minorHAnsi" w:cstheme="minorHAnsi"/>
          <w:color w:val="000000"/>
          <w:lang w:val="vi-VN"/>
        </w:rPr>
        <w:t>Name of consulting group members ____ </w:t>
      </w:r>
      <w:r w:rsidRPr="005A5548">
        <w:rPr>
          <w:rFonts w:asciiTheme="minorHAnsi" w:hAnsiTheme="minorHAnsi" w:cstheme="minorHAnsi"/>
          <w:i/>
          <w:iCs/>
          <w:color w:val="000000"/>
          <w:lang w:val="vi-VN"/>
        </w:rPr>
        <w:t>[insert name of each member]</w:t>
      </w:r>
    </w:p>
    <w:p w14:paraId="7C4FC0F4" w14:textId="77777777" w:rsidR="00A9187C" w:rsidRPr="005A5548" w:rsidRDefault="00A9187C" w:rsidP="00A9187C">
      <w:pPr>
        <w:shd w:val="clear" w:color="auto" w:fill="FFFFFF"/>
        <w:spacing w:before="120" w:after="120" w:line="234" w:lineRule="atLeast"/>
        <w:jc w:val="both"/>
        <w:rPr>
          <w:rFonts w:asciiTheme="minorHAnsi" w:hAnsiTheme="minorHAnsi" w:cstheme="minorHAnsi"/>
          <w:color w:val="000000"/>
        </w:rPr>
      </w:pPr>
      <w:r w:rsidRPr="005A5548">
        <w:rPr>
          <w:rFonts w:asciiTheme="minorHAnsi" w:hAnsiTheme="minorHAnsi" w:cstheme="minorHAnsi"/>
          <w:color w:val="000000"/>
          <w:lang w:val="vi-VN"/>
        </w:rPr>
        <w:t>Address: </w:t>
      </w:r>
      <w:r w:rsidRPr="005A5548">
        <w:rPr>
          <w:rFonts w:asciiTheme="minorHAnsi" w:hAnsiTheme="minorHAnsi" w:cstheme="minorHAnsi"/>
          <w:color w:val="000000"/>
          <w:lang w:val="fr-FR"/>
        </w:rPr>
        <w:t>____________________________________________________________________</w:t>
      </w:r>
    </w:p>
    <w:p w14:paraId="1AAA4994" w14:textId="77777777" w:rsidR="00A9187C" w:rsidRPr="005A5548" w:rsidRDefault="00A9187C" w:rsidP="00A9187C">
      <w:pPr>
        <w:shd w:val="clear" w:color="auto" w:fill="FFFFFF"/>
        <w:spacing w:before="120" w:after="120" w:line="234" w:lineRule="atLeast"/>
        <w:jc w:val="both"/>
        <w:rPr>
          <w:rFonts w:asciiTheme="minorHAnsi" w:hAnsiTheme="minorHAnsi" w:cstheme="minorHAnsi"/>
          <w:color w:val="000000"/>
        </w:rPr>
      </w:pPr>
      <w:r w:rsidRPr="005A5548">
        <w:rPr>
          <w:rFonts w:asciiTheme="minorHAnsi" w:hAnsiTheme="minorHAnsi" w:cstheme="minorHAnsi"/>
          <w:color w:val="000000"/>
          <w:lang w:val="vi-VN"/>
        </w:rPr>
        <w:t>Cel: </w:t>
      </w:r>
      <w:r w:rsidRPr="005A5548">
        <w:rPr>
          <w:rFonts w:asciiTheme="minorHAnsi" w:hAnsiTheme="minorHAnsi" w:cstheme="minorHAnsi"/>
          <w:color w:val="000000"/>
          <w:lang w:val="fr-FR"/>
        </w:rPr>
        <w:t>_________________________________________________________________</w:t>
      </w:r>
    </w:p>
    <w:p w14:paraId="11D56CD7" w14:textId="77777777" w:rsidR="00A9187C" w:rsidRPr="005A5548" w:rsidRDefault="00A9187C" w:rsidP="00A9187C">
      <w:pPr>
        <w:tabs>
          <w:tab w:val="right" w:pos="8669"/>
        </w:tabs>
        <w:spacing w:after="240" w:line="240" w:lineRule="auto"/>
        <w:jc w:val="both"/>
        <w:rPr>
          <w:rFonts w:asciiTheme="minorHAnsi" w:hAnsiTheme="minorHAnsi" w:cstheme="minorHAnsi"/>
          <w:lang w:val="vi-VN"/>
        </w:rPr>
      </w:pPr>
      <w:r w:rsidRPr="005A5548">
        <w:rPr>
          <w:rFonts w:asciiTheme="minorHAnsi" w:hAnsiTheme="minorHAnsi" w:cstheme="minorHAnsi"/>
          <w:color w:val="000000"/>
          <w:lang w:val="vi-VN"/>
        </w:rPr>
        <w:t>E-mail: </w:t>
      </w:r>
      <w:r w:rsidRPr="005A5548">
        <w:rPr>
          <w:rFonts w:asciiTheme="minorHAnsi" w:hAnsiTheme="minorHAnsi" w:cstheme="minorHAnsi"/>
          <w:color w:val="000000"/>
          <w:lang w:val="fr-FR"/>
        </w:rPr>
        <w:t>____________________________________________________________________</w:t>
      </w:r>
    </w:p>
    <w:p w14:paraId="43BD1ED1" w14:textId="77777777" w:rsidR="00A9187C" w:rsidRPr="005A5548" w:rsidRDefault="00A9187C" w:rsidP="00A9187C">
      <w:pPr>
        <w:spacing w:line="240" w:lineRule="auto"/>
        <w:jc w:val="both"/>
        <w:rPr>
          <w:rFonts w:asciiTheme="minorHAnsi" w:hAnsiTheme="minorHAnsi" w:cstheme="minorHAnsi"/>
          <w:lang w:val="vi-VN"/>
        </w:rPr>
      </w:pPr>
      <w:r w:rsidRPr="005A5548">
        <w:rPr>
          <w:rFonts w:asciiTheme="minorHAnsi" w:hAnsiTheme="minorHAnsi" w:cstheme="minorHAnsi"/>
          <w:lang w:val="vi-VN"/>
        </w:rPr>
        <w:t>The parties (referred to as members) agree to sign an agreement to establish a consulting group with the following contents:</w:t>
      </w:r>
    </w:p>
    <w:p w14:paraId="4953FFEE" w14:textId="77777777" w:rsidR="00A9187C" w:rsidRPr="005A5548" w:rsidRDefault="00A9187C" w:rsidP="00A9187C">
      <w:pPr>
        <w:spacing w:line="240" w:lineRule="auto"/>
        <w:jc w:val="both"/>
        <w:rPr>
          <w:rFonts w:asciiTheme="minorHAnsi" w:hAnsiTheme="minorHAnsi" w:cstheme="minorHAnsi"/>
          <w:b/>
          <w:lang w:val="vi-VN"/>
        </w:rPr>
      </w:pPr>
      <w:r w:rsidRPr="005A5548">
        <w:rPr>
          <w:rFonts w:asciiTheme="minorHAnsi" w:hAnsiTheme="minorHAnsi" w:cstheme="minorHAnsi"/>
          <w:b/>
          <w:lang w:val="vi-VN"/>
        </w:rPr>
        <w:t>Article 1. General principles</w:t>
      </w:r>
    </w:p>
    <w:p w14:paraId="368E3CA8" w14:textId="0A2F72B1" w:rsidR="00A9187C" w:rsidRPr="005A5548" w:rsidRDefault="00A9187C" w:rsidP="00A9187C">
      <w:pPr>
        <w:spacing w:line="240" w:lineRule="auto"/>
        <w:jc w:val="both"/>
        <w:rPr>
          <w:rFonts w:asciiTheme="minorHAnsi" w:hAnsiTheme="minorHAnsi" w:cstheme="minorHAnsi"/>
          <w:lang w:val="vi-VN"/>
        </w:rPr>
      </w:pPr>
      <w:r w:rsidRPr="005A5548">
        <w:rPr>
          <w:rFonts w:asciiTheme="minorHAnsi" w:hAnsiTheme="minorHAnsi" w:cstheme="minorHAnsi"/>
          <w:lang w:val="vi-VN"/>
        </w:rPr>
        <w:t>1. The members voluntarily form a consulting group to participate in the selection of request</w:t>
      </w:r>
      <w:r w:rsidR="00043A6A">
        <w:rPr>
          <w:rFonts w:asciiTheme="minorHAnsi" w:hAnsiTheme="minorHAnsi" w:cstheme="minorHAnsi"/>
          <w:lang w:val="vi-VN"/>
        </w:rPr>
        <w:t>s</w:t>
      </w:r>
      <w:r w:rsidRPr="005A5548">
        <w:rPr>
          <w:rFonts w:asciiTheme="minorHAnsi" w:hAnsiTheme="minorHAnsi" w:cstheme="minorHAnsi"/>
          <w:lang w:val="vi-VN"/>
        </w:rPr>
        <w:t xml:space="preserve"> for proposals in the bidding package ___ [insert name of the bidding package].</w:t>
      </w:r>
    </w:p>
    <w:p w14:paraId="09B9C1CA" w14:textId="77777777" w:rsidR="00A9187C" w:rsidRPr="005A5548" w:rsidRDefault="00A9187C" w:rsidP="00A9187C">
      <w:pPr>
        <w:spacing w:line="240" w:lineRule="auto"/>
        <w:jc w:val="both"/>
        <w:rPr>
          <w:rFonts w:asciiTheme="minorHAnsi" w:hAnsiTheme="minorHAnsi" w:cstheme="minorHAnsi"/>
          <w:lang w:val="vi-VN"/>
        </w:rPr>
      </w:pPr>
      <w:r w:rsidRPr="005A5548">
        <w:rPr>
          <w:rFonts w:asciiTheme="minorHAnsi" w:hAnsiTheme="minorHAnsi" w:cstheme="minorHAnsi"/>
          <w:lang w:val="vi-VN"/>
        </w:rPr>
        <w:t>2. The members agree that the name of the consulting group for all transactions related to the bidding package is: Consulting group [insert name of team leader].</w:t>
      </w:r>
    </w:p>
    <w:p w14:paraId="364C242C" w14:textId="77777777" w:rsidR="00A9187C" w:rsidRPr="005A5548" w:rsidRDefault="00A9187C" w:rsidP="00A9187C">
      <w:pPr>
        <w:spacing w:line="240" w:lineRule="auto"/>
        <w:jc w:val="both"/>
        <w:rPr>
          <w:rFonts w:asciiTheme="minorHAnsi" w:hAnsiTheme="minorHAnsi" w:cstheme="minorHAnsi"/>
          <w:lang w:val="vi-VN"/>
        </w:rPr>
      </w:pPr>
      <w:r w:rsidRPr="005A5548">
        <w:rPr>
          <w:rFonts w:asciiTheme="minorHAnsi" w:hAnsiTheme="minorHAnsi" w:cstheme="minorHAnsi"/>
          <w:lang w:val="vi-VN"/>
        </w:rPr>
        <w:t>3. The members commit that no party can voluntarily participate independently or cooperate in any way with another party to participate in this bidding package.</w:t>
      </w:r>
    </w:p>
    <w:p w14:paraId="221471E5" w14:textId="77777777" w:rsidR="00A9187C" w:rsidRPr="005A5548" w:rsidRDefault="00A9187C" w:rsidP="00A9187C">
      <w:pPr>
        <w:pStyle w:val="BodyTextIndent"/>
        <w:tabs>
          <w:tab w:val="left" w:pos="284"/>
        </w:tabs>
        <w:ind w:left="0"/>
        <w:rPr>
          <w:rFonts w:asciiTheme="minorHAnsi" w:hAnsiTheme="minorHAnsi" w:cstheme="minorHAnsi"/>
          <w:b/>
          <w:lang w:val="vi-VN"/>
        </w:rPr>
      </w:pPr>
      <w:r w:rsidRPr="005A5548">
        <w:rPr>
          <w:rFonts w:asciiTheme="minorHAnsi" w:hAnsiTheme="minorHAnsi" w:cstheme="minorHAnsi"/>
          <w:b/>
          <w:lang w:val="vi-VN"/>
        </w:rPr>
        <w:t>Article 2. Assignment of responsibilities</w:t>
      </w:r>
    </w:p>
    <w:p w14:paraId="056223BB" w14:textId="594F98C3" w:rsidR="00A9187C" w:rsidRPr="005A5548" w:rsidRDefault="00A9187C" w:rsidP="00A9187C">
      <w:pPr>
        <w:pStyle w:val="BodyTextIndent"/>
        <w:tabs>
          <w:tab w:val="left" w:pos="284"/>
        </w:tabs>
        <w:ind w:left="0"/>
        <w:rPr>
          <w:rFonts w:asciiTheme="minorHAnsi" w:hAnsiTheme="minorHAnsi" w:cstheme="minorHAnsi"/>
          <w:lang w:val="vi-VN"/>
        </w:rPr>
      </w:pPr>
      <w:r w:rsidRPr="005A5548">
        <w:rPr>
          <w:rFonts w:asciiTheme="minorHAnsi" w:hAnsiTheme="minorHAnsi" w:cstheme="minorHAnsi"/>
          <w:lang w:val="vi-VN"/>
        </w:rPr>
        <w:t>The members agree to take joint responsibility and separate responsibility for the impleme</w:t>
      </w:r>
      <w:r w:rsidR="00043A6A">
        <w:rPr>
          <w:rFonts w:asciiTheme="minorHAnsi" w:hAnsiTheme="minorHAnsi" w:cstheme="minorHAnsi"/>
          <w:lang w:val="vi-VN"/>
        </w:rPr>
        <w:t>n</w:t>
      </w:r>
      <w:r w:rsidRPr="005A5548">
        <w:rPr>
          <w:rFonts w:asciiTheme="minorHAnsi" w:hAnsiTheme="minorHAnsi" w:cstheme="minorHAnsi"/>
          <w:lang w:val="vi-VN"/>
        </w:rPr>
        <w:t>tation of the ____ insert name of the bidding package] as follows:</w:t>
      </w:r>
    </w:p>
    <w:p w14:paraId="21015FA1" w14:textId="77777777" w:rsidR="00A9187C" w:rsidRPr="005A5548" w:rsidRDefault="00A9187C" w:rsidP="00A9187C">
      <w:pPr>
        <w:pStyle w:val="BodyTextIndent"/>
        <w:tabs>
          <w:tab w:val="left" w:pos="284"/>
        </w:tabs>
        <w:ind w:left="0"/>
        <w:rPr>
          <w:rFonts w:asciiTheme="minorHAnsi" w:hAnsiTheme="minorHAnsi" w:cstheme="minorHAnsi"/>
          <w:lang w:val="vi-VN"/>
        </w:rPr>
      </w:pPr>
      <w:r w:rsidRPr="005A5548">
        <w:rPr>
          <w:rFonts w:asciiTheme="minorHAnsi" w:hAnsiTheme="minorHAnsi" w:cstheme="minorHAnsi"/>
          <w:lang w:val="vi-VN"/>
        </w:rPr>
        <w:t>1. The leading member of the Consultant Group (team leader)</w:t>
      </w:r>
    </w:p>
    <w:p w14:paraId="4CBE5AC9" w14:textId="77777777" w:rsidR="00A9187C" w:rsidRPr="005A5548" w:rsidRDefault="00A9187C" w:rsidP="00A9187C">
      <w:pPr>
        <w:pStyle w:val="BodyTextIndent"/>
        <w:tabs>
          <w:tab w:val="left" w:pos="284"/>
        </w:tabs>
        <w:ind w:left="0"/>
        <w:rPr>
          <w:rFonts w:asciiTheme="minorHAnsi" w:hAnsiTheme="minorHAnsi" w:cstheme="minorHAnsi"/>
          <w:lang w:val="vi-VN"/>
        </w:rPr>
      </w:pPr>
      <w:r w:rsidRPr="005A5548">
        <w:rPr>
          <w:rFonts w:asciiTheme="minorHAnsi" w:hAnsiTheme="minorHAnsi" w:cstheme="minorHAnsi"/>
          <w:lang w:val="vi-VN"/>
        </w:rPr>
        <w:t>The members agree to authorize ____ [insert name of one member] as the leading member of the Consultant Group, representing the Consultant Group in the following tasks:</w:t>
      </w:r>
    </w:p>
    <w:p w14:paraId="3DADACCF" w14:textId="77777777" w:rsidR="00A9187C" w:rsidRPr="005A5548" w:rsidRDefault="00A9187C" w:rsidP="00A9187C">
      <w:pPr>
        <w:pStyle w:val="BodyTextIndent"/>
        <w:tabs>
          <w:tab w:val="left" w:pos="284"/>
        </w:tabs>
        <w:ind w:left="0"/>
        <w:rPr>
          <w:rFonts w:asciiTheme="minorHAnsi" w:hAnsiTheme="minorHAnsi" w:cstheme="minorHAnsi"/>
          <w:lang w:val="vi-VN"/>
        </w:rPr>
      </w:pPr>
      <w:r w:rsidRPr="005A5548">
        <w:rPr>
          <w:rFonts w:asciiTheme="minorHAnsi" w:hAnsiTheme="minorHAnsi" w:cstheme="minorHAnsi"/>
          <w:lang w:val="vi-VN"/>
        </w:rPr>
        <w:t>[- Sign letter of interest;</w:t>
      </w:r>
    </w:p>
    <w:p w14:paraId="4ACB483B" w14:textId="77777777" w:rsidR="00A9187C" w:rsidRPr="005A5548" w:rsidRDefault="00A9187C" w:rsidP="00A9187C">
      <w:pPr>
        <w:pStyle w:val="BodyTextIndent"/>
        <w:tabs>
          <w:tab w:val="left" w:pos="284"/>
        </w:tabs>
        <w:ind w:left="0"/>
        <w:rPr>
          <w:rFonts w:asciiTheme="minorHAnsi" w:hAnsiTheme="minorHAnsi" w:cstheme="minorHAnsi"/>
          <w:lang w:val="vi-VN"/>
        </w:rPr>
      </w:pPr>
      <w:r w:rsidRPr="005A5548">
        <w:rPr>
          <w:rFonts w:asciiTheme="minorHAnsi" w:hAnsiTheme="minorHAnsi" w:cstheme="minorHAnsi"/>
          <w:lang w:val="vi-VN"/>
        </w:rPr>
        <w:t>- Sign documents for the transaction with the purchaser during the selection process, including the written request for clarification of the request for proposals and the written explanation and clarification of the request for proposals (if any).</w:t>
      </w:r>
      <w:r w:rsidRPr="005A5548">
        <w:rPr>
          <w:rFonts w:asciiTheme="minorHAnsi" w:hAnsiTheme="minorHAnsi" w:cstheme="minorHAnsi"/>
          <w:vertAlign w:val="superscript"/>
          <w:lang w:val="vi-VN"/>
        </w:rPr>
        <w:t>(3)</w:t>
      </w:r>
    </w:p>
    <w:p w14:paraId="739EE0C3" w14:textId="77777777" w:rsidR="00A9187C" w:rsidRPr="005A5548" w:rsidRDefault="00A9187C" w:rsidP="00A9187C">
      <w:pPr>
        <w:pStyle w:val="BodyTextIndent"/>
        <w:tabs>
          <w:tab w:val="left" w:pos="284"/>
        </w:tabs>
        <w:ind w:left="0"/>
        <w:rPr>
          <w:rFonts w:asciiTheme="minorHAnsi" w:hAnsiTheme="minorHAnsi" w:cstheme="minorHAnsi"/>
          <w:lang w:val="vi-VN"/>
        </w:rPr>
      </w:pPr>
      <w:r w:rsidRPr="005A5548">
        <w:rPr>
          <w:rFonts w:asciiTheme="minorHAnsi" w:hAnsiTheme="minorHAnsi" w:cstheme="minorHAnsi"/>
          <w:lang w:val="vi-VN"/>
        </w:rPr>
        <w:t>2. Expected responsibilities of each member of the Consulting Group to implement the bidding package:</w:t>
      </w:r>
    </w:p>
    <w:p w14:paraId="3121972C" w14:textId="35AF25AD" w:rsidR="00A9187C" w:rsidRDefault="00A9187C" w:rsidP="00A9187C">
      <w:pPr>
        <w:pStyle w:val="BodyTextIndent"/>
        <w:tabs>
          <w:tab w:val="left" w:pos="284"/>
        </w:tabs>
        <w:ind w:left="0"/>
        <w:rPr>
          <w:rFonts w:asciiTheme="minorHAnsi" w:hAnsiTheme="minorHAnsi" w:cstheme="minorHAnsi"/>
          <w:lang w:val="vi-VN"/>
        </w:rPr>
      </w:pPr>
      <w:r w:rsidRPr="005A5548">
        <w:rPr>
          <w:rFonts w:asciiTheme="minorHAnsi" w:hAnsiTheme="minorHAnsi" w:cstheme="minorHAnsi"/>
          <w:lang w:val="vi-VN"/>
        </w:rPr>
        <w:t>The participating parties are expected to assign responsibilities of each member as follows: ___ [Insert expected main job content of each member, including the leading member].</w:t>
      </w:r>
    </w:p>
    <w:p w14:paraId="1EA1D126" w14:textId="77777777" w:rsidR="00A9187C" w:rsidRPr="005A5548" w:rsidRDefault="00A9187C" w:rsidP="00A9187C">
      <w:pPr>
        <w:pStyle w:val="BodyTextIndent"/>
        <w:tabs>
          <w:tab w:val="left" w:pos="284"/>
        </w:tabs>
        <w:ind w:left="0"/>
        <w:rPr>
          <w:rFonts w:asciiTheme="minorHAnsi" w:hAnsiTheme="minorHAnsi" w:cstheme="minorHAnsi"/>
          <w:b/>
          <w:lang w:val="vi-VN"/>
        </w:rPr>
      </w:pPr>
      <w:r w:rsidRPr="005A5548">
        <w:rPr>
          <w:rFonts w:asciiTheme="minorHAnsi" w:hAnsiTheme="minorHAnsi" w:cstheme="minorHAnsi"/>
          <w:b/>
          <w:lang w:val="vi-VN"/>
        </w:rPr>
        <w:lastRenderedPageBreak/>
        <w:t>Article 3. Effect of the agreement</w:t>
      </w:r>
    </w:p>
    <w:p w14:paraId="40E169CF" w14:textId="77777777" w:rsidR="00A9187C" w:rsidRPr="005A5548" w:rsidRDefault="00A9187C" w:rsidP="00A9187C">
      <w:pPr>
        <w:pStyle w:val="BodyTextIndent"/>
        <w:tabs>
          <w:tab w:val="left" w:pos="284"/>
        </w:tabs>
        <w:ind w:left="0"/>
        <w:rPr>
          <w:rFonts w:asciiTheme="minorHAnsi" w:hAnsiTheme="minorHAnsi" w:cstheme="minorHAnsi"/>
          <w:lang w:val="vi-VN"/>
        </w:rPr>
      </w:pPr>
      <w:r w:rsidRPr="005A5548">
        <w:rPr>
          <w:rFonts w:asciiTheme="minorHAnsi" w:hAnsiTheme="minorHAnsi" w:cstheme="minorHAnsi"/>
          <w:lang w:val="vi-VN"/>
        </w:rPr>
        <w:t>The Agreement takes effect from the date of signing and terminates in the following cases:</w:t>
      </w:r>
    </w:p>
    <w:p w14:paraId="22A4FD39" w14:textId="77777777" w:rsidR="00A9187C" w:rsidRPr="005A5548" w:rsidRDefault="00A9187C" w:rsidP="00A9187C">
      <w:pPr>
        <w:pStyle w:val="BodyTextIndent"/>
        <w:tabs>
          <w:tab w:val="left" w:pos="284"/>
        </w:tabs>
        <w:ind w:left="0"/>
        <w:rPr>
          <w:rFonts w:asciiTheme="minorHAnsi" w:hAnsiTheme="minorHAnsi" w:cstheme="minorHAnsi"/>
          <w:lang w:val="vi-VN"/>
        </w:rPr>
      </w:pPr>
      <w:r w:rsidRPr="005A5548">
        <w:rPr>
          <w:rFonts w:asciiTheme="minorHAnsi" w:hAnsiTheme="minorHAnsi" w:cstheme="minorHAnsi"/>
          <w:lang w:val="vi-VN"/>
        </w:rPr>
        <w:t>1. The consulting group may not be selected to implement the above-mentioned bidding package;</w:t>
      </w:r>
    </w:p>
    <w:p w14:paraId="2E933113" w14:textId="77777777" w:rsidR="00A9187C" w:rsidRPr="005A5548" w:rsidRDefault="00A9187C" w:rsidP="00A9187C">
      <w:pPr>
        <w:pStyle w:val="BodyTextIndent"/>
        <w:tabs>
          <w:tab w:val="left" w:pos="284"/>
        </w:tabs>
        <w:ind w:left="0"/>
        <w:rPr>
          <w:rFonts w:asciiTheme="minorHAnsi" w:hAnsiTheme="minorHAnsi" w:cstheme="minorHAnsi"/>
          <w:lang w:val="vi-VN"/>
        </w:rPr>
      </w:pPr>
      <w:r w:rsidRPr="005A5548">
        <w:rPr>
          <w:rFonts w:asciiTheme="minorHAnsi" w:hAnsiTheme="minorHAnsi" w:cstheme="minorHAnsi"/>
          <w:lang w:val="vi-VN"/>
        </w:rPr>
        <w:t>2. Cancellation of selection for bidding packages according to notices of the purchaser.</w:t>
      </w:r>
    </w:p>
    <w:p w14:paraId="5FCE76AC" w14:textId="77777777" w:rsidR="00A9187C" w:rsidRPr="005A5548" w:rsidRDefault="00A9187C" w:rsidP="00A9187C">
      <w:pPr>
        <w:pStyle w:val="BodyTextIndent"/>
        <w:tabs>
          <w:tab w:val="left" w:pos="284"/>
        </w:tabs>
        <w:ind w:left="0"/>
        <w:rPr>
          <w:rFonts w:asciiTheme="minorHAnsi" w:hAnsiTheme="minorHAnsi" w:cstheme="minorHAnsi"/>
          <w:lang w:val="vi-VN"/>
        </w:rPr>
      </w:pPr>
      <w:r w:rsidRPr="005A5548">
        <w:rPr>
          <w:rFonts w:asciiTheme="minorHAnsi" w:hAnsiTheme="minorHAnsi" w:cstheme="minorHAnsi"/>
          <w:lang w:val="vi-VN"/>
        </w:rPr>
        <w:t>The agreement to establish the consulting group is made in ______ copies, each party keeps ______ copies with equal legal validity.</w:t>
      </w:r>
    </w:p>
    <w:p w14:paraId="0EAB9D59" w14:textId="77777777" w:rsidR="00A9187C" w:rsidRPr="005A5548" w:rsidRDefault="00A9187C" w:rsidP="00A9187C">
      <w:pPr>
        <w:ind w:left="5529" w:hanging="2552"/>
        <w:rPr>
          <w:rFonts w:asciiTheme="minorHAnsi" w:hAnsiTheme="minorHAnsi" w:cstheme="minorHAnsi"/>
          <w:b/>
          <w:bCs/>
          <w:lang w:val="vi-VN"/>
        </w:rPr>
      </w:pPr>
      <w:r w:rsidRPr="005A5548">
        <w:rPr>
          <w:rFonts w:asciiTheme="minorHAnsi" w:hAnsiTheme="minorHAnsi" w:cstheme="minorHAnsi"/>
          <w:b/>
          <w:bCs/>
          <w:lang w:val="vi-VN"/>
        </w:rPr>
        <w:t>Representative of the consulting group or all members</w:t>
      </w:r>
    </w:p>
    <w:p w14:paraId="68C01248" w14:textId="77777777" w:rsidR="00A9187C" w:rsidRPr="005A5548" w:rsidRDefault="00A9187C" w:rsidP="00A9187C">
      <w:pPr>
        <w:ind w:left="4320"/>
        <w:rPr>
          <w:rFonts w:asciiTheme="minorHAnsi" w:hAnsiTheme="minorHAnsi" w:cstheme="minorHAnsi"/>
        </w:rPr>
      </w:pPr>
      <w:r w:rsidRPr="005A5548">
        <w:rPr>
          <w:rFonts w:asciiTheme="minorHAnsi" w:hAnsiTheme="minorHAnsi" w:cstheme="minorHAnsi"/>
          <w:b/>
          <w:bCs/>
          <w:lang w:val="vi-VN"/>
        </w:rPr>
        <w:t>[Signature and full name]</w:t>
      </w:r>
    </w:p>
    <w:p w14:paraId="1B45282E" w14:textId="77777777" w:rsidR="00A9187C" w:rsidRPr="005A5548" w:rsidRDefault="00A9187C" w:rsidP="00A9187C">
      <w:pPr>
        <w:pStyle w:val="BodyTextIndent"/>
        <w:tabs>
          <w:tab w:val="left" w:pos="284"/>
        </w:tabs>
        <w:ind w:left="0"/>
        <w:rPr>
          <w:rFonts w:asciiTheme="minorHAnsi" w:hAnsiTheme="minorHAnsi" w:cstheme="minorHAnsi"/>
          <w:lang w:val="vi-VN"/>
        </w:rPr>
      </w:pPr>
    </w:p>
    <w:bookmarkEnd w:id="34"/>
    <w:p w14:paraId="534D92A8" w14:textId="77777777" w:rsidR="000904FB" w:rsidRDefault="000904FB" w:rsidP="000904FB">
      <w:pPr>
        <w:shd w:val="clear" w:color="auto" w:fill="FFFFFF"/>
        <w:spacing w:before="120" w:after="120" w:line="234" w:lineRule="atLeast"/>
        <w:rPr>
          <w:rFonts w:ascii="Arial" w:hAnsi="Arial" w:cs="Arial"/>
          <w:b/>
          <w:bCs/>
          <w:color w:val="000000"/>
        </w:rPr>
      </w:pPr>
    </w:p>
    <w:p w14:paraId="620019C9" w14:textId="77777777" w:rsidR="000904FB" w:rsidRDefault="000904FB" w:rsidP="000904FB">
      <w:pPr>
        <w:shd w:val="clear" w:color="auto" w:fill="FFFFFF"/>
        <w:spacing w:before="120" w:after="120" w:line="234" w:lineRule="atLeast"/>
        <w:rPr>
          <w:rFonts w:ascii="Arial" w:hAnsi="Arial" w:cs="Arial"/>
          <w:b/>
          <w:bCs/>
          <w:color w:val="000000"/>
        </w:rPr>
      </w:pPr>
    </w:p>
    <w:p w14:paraId="38EA1D4B" w14:textId="77777777" w:rsidR="000904FB" w:rsidRDefault="000904FB" w:rsidP="000904FB">
      <w:pPr>
        <w:shd w:val="clear" w:color="auto" w:fill="FFFFFF"/>
        <w:spacing w:before="120" w:after="120" w:line="234" w:lineRule="atLeast"/>
        <w:rPr>
          <w:rFonts w:ascii="Arial" w:hAnsi="Arial" w:cs="Arial"/>
          <w:b/>
          <w:bCs/>
          <w:color w:val="000000"/>
        </w:rPr>
      </w:pPr>
    </w:p>
    <w:p w14:paraId="0872A7F5" w14:textId="77777777" w:rsidR="000904FB" w:rsidRDefault="000904FB" w:rsidP="000904FB">
      <w:pPr>
        <w:shd w:val="clear" w:color="auto" w:fill="FFFFFF"/>
        <w:spacing w:before="120" w:after="120" w:line="234" w:lineRule="atLeast"/>
        <w:rPr>
          <w:rFonts w:ascii="Arial" w:hAnsi="Arial" w:cs="Arial"/>
          <w:b/>
          <w:bCs/>
          <w:color w:val="000000"/>
        </w:rPr>
      </w:pPr>
    </w:p>
    <w:p w14:paraId="31A21016" w14:textId="77777777" w:rsidR="000904FB" w:rsidRDefault="000904FB" w:rsidP="000904FB">
      <w:pPr>
        <w:shd w:val="clear" w:color="auto" w:fill="FFFFFF"/>
        <w:spacing w:before="120" w:after="120" w:line="234" w:lineRule="atLeast"/>
        <w:rPr>
          <w:rFonts w:ascii="Arial" w:hAnsi="Arial" w:cs="Arial"/>
          <w:b/>
          <w:bCs/>
          <w:color w:val="000000"/>
        </w:rPr>
      </w:pPr>
    </w:p>
    <w:p w14:paraId="314FEAAB" w14:textId="77777777" w:rsidR="000904FB" w:rsidRDefault="000904FB" w:rsidP="000904FB">
      <w:pPr>
        <w:shd w:val="clear" w:color="auto" w:fill="FFFFFF"/>
        <w:spacing w:before="120" w:after="120" w:line="234" w:lineRule="atLeast"/>
        <w:rPr>
          <w:rFonts w:ascii="Arial" w:hAnsi="Arial" w:cs="Arial"/>
          <w:b/>
          <w:bCs/>
          <w:color w:val="000000"/>
        </w:rPr>
      </w:pPr>
    </w:p>
    <w:p w14:paraId="61EA7152" w14:textId="77777777" w:rsidR="000904FB" w:rsidRDefault="000904FB" w:rsidP="000904FB">
      <w:pPr>
        <w:shd w:val="clear" w:color="auto" w:fill="FFFFFF"/>
        <w:spacing w:before="120" w:after="120" w:line="234" w:lineRule="atLeast"/>
        <w:rPr>
          <w:rFonts w:ascii="Arial" w:hAnsi="Arial" w:cs="Arial"/>
          <w:b/>
          <w:bCs/>
          <w:color w:val="000000"/>
        </w:rPr>
      </w:pPr>
    </w:p>
    <w:p w14:paraId="7A0A3066" w14:textId="77777777" w:rsidR="000904FB" w:rsidRDefault="000904FB" w:rsidP="000904FB">
      <w:pPr>
        <w:shd w:val="clear" w:color="auto" w:fill="FFFFFF"/>
        <w:spacing w:before="120" w:after="120" w:line="234" w:lineRule="atLeast"/>
        <w:rPr>
          <w:rFonts w:ascii="Arial" w:hAnsi="Arial" w:cs="Arial"/>
          <w:b/>
          <w:bCs/>
          <w:color w:val="000000"/>
        </w:rPr>
      </w:pPr>
    </w:p>
    <w:p w14:paraId="73EFC28C" w14:textId="77777777" w:rsidR="000904FB" w:rsidRDefault="000904FB" w:rsidP="000904FB">
      <w:pPr>
        <w:shd w:val="clear" w:color="auto" w:fill="FFFFFF"/>
        <w:spacing w:before="120" w:after="120" w:line="234" w:lineRule="atLeast"/>
        <w:rPr>
          <w:rFonts w:ascii="Arial" w:hAnsi="Arial" w:cs="Arial"/>
          <w:b/>
          <w:bCs/>
          <w:color w:val="000000"/>
        </w:rPr>
      </w:pPr>
    </w:p>
    <w:p w14:paraId="50075AB0" w14:textId="77777777" w:rsidR="000904FB" w:rsidRDefault="000904FB" w:rsidP="000904FB">
      <w:pPr>
        <w:shd w:val="clear" w:color="auto" w:fill="FFFFFF"/>
        <w:spacing w:before="120" w:after="120" w:line="234" w:lineRule="atLeast"/>
        <w:rPr>
          <w:rFonts w:ascii="Arial" w:hAnsi="Arial" w:cs="Arial"/>
          <w:b/>
          <w:bCs/>
          <w:color w:val="000000"/>
        </w:rPr>
      </w:pPr>
    </w:p>
    <w:p w14:paraId="452EE615" w14:textId="77777777" w:rsidR="000904FB" w:rsidRDefault="000904FB" w:rsidP="000904FB">
      <w:pPr>
        <w:shd w:val="clear" w:color="auto" w:fill="FFFFFF"/>
        <w:spacing w:before="120" w:after="120" w:line="234" w:lineRule="atLeast"/>
        <w:rPr>
          <w:rFonts w:ascii="Arial" w:hAnsi="Arial" w:cs="Arial"/>
          <w:b/>
          <w:bCs/>
          <w:color w:val="000000"/>
        </w:rPr>
      </w:pPr>
    </w:p>
    <w:p w14:paraId="333D8CCB" w14:textId="77777777" w:rsidR="000904FB" w:rsidRDefault="000904FB" w:rsidP="000904FB">
      <w:pPr>
        <w:shd w:val="clear" w:color="auto" w:fill="FFFFFF"/>
        <w:spacing w:before="120" w:after="120" w:line="234" w:lineRule="atLeast"/>
        <w:rPr>
          <w:rFonts w:ascii="Arial" w:hAnsi="Arial" w:cs="Arial"/>
          <w:b/>
          <w:bCs/>
          <w:color w:val="000000"/>
        </w:rPr>
      </w:pPr>
    </w:p>
    <w:p w14:paraId="5B4F276E" w14:textId="77777777" w:rsidR="000904FB" w:rsidRDefault="000904FB" w:rsidP="000904FB">
      <w:pPr>
        <w:shd w:val="clear" w:color="auto" w:fill="FFFFFF"/>
        <w:spacing w:before="120" w:after="120" w:line="234" w:lineRule="atLeast"/>
        <w:rPr>
          <w:rFonts w:ascii="Arial" w:hAnsi="Arial" w:cs="Arial"/>
          <w:b/>
          <w:bCs/>
          <w:color w:val="000000"/>
        </w:rPr>
      </w:pPr>
    </w:p>
    <w:p w14:paraId="06A87F15" w14:textId="77777777" w:rsidR="000904FB" w:rsidRDefault="000904FB" w:rsidP="000904FB">
      <w:pPr>
        <w:shd w:val="clear" w:color="auto" w:fill="FFFFFF"/>
        <w:spacing w:before="120" w:after="120" w:line="234" w:lineRule="atLeast"/>
        <w:rPr>
          <w:rFonts w:ascii="Arial" w:hAnsi="Arial" w:cs="Arial"/>
          <w:b/>
          <w:bCs/>
          <w:color w:val="000000"/>
        </w:rPr>
      </w:pPr>
    </w:p>
    <w:p w14:paraId="091FED1F" w14:textId="77777777" w:rsidR="000904FB" w:rsidRDefault="000904FB" w:rsidP="000904FB">
      <w:pPr>
        <w:shd w:val="clear" w:color="auto" w:fill="FFFFFF"/>
        <w:spacing w:before="120" w:after="120" w:line="234" w:lineRule="atLeast"/>
        <w:rPr>
          <w:rFonts w:ascii="Arial" w:hAnsi="Arial" w:cs="Arial"/>
          <w:b/>
          <w:bCs/>
          <w:color w:val="000000"/>
        </w:rPr>
      </w:pPr>
    </w:p>
    <w:p w14:paraId="28D88359" w14:textId="77777777" w:rsidR="000904FB" w:rsidRDefault="000904FB" w:rsidP="000904FB">
      <w:pPr>
        <w:shd w:val="clear" w:color="auto" w:fill="FFFFFF"/>
        <w:spacing w:before="120" w:after="120" w:line="234" w:lineRule="atLeast"/>
        <w:rPr>
          <w:rFonts w:ascii="Arial" w:hAnsi="Arial" w:cs="Arial"/>
          <w:b/>
          <w:bCs/>
          <w:color w:val="000000"/>
        </w:rPr>
      </w:pPr>
    </w:p>
    <w:p w14:paraId="1533B2F1" w14:textId="77777777" w:rsidR="000904FB" w:rsidRDefault="000904FB" w:rsidP="000904FB">
      <w:pPr>
        <w:shd w:val="clear" w:color="auto" w:fill="FFFFFF"/>
        <w:spacing w:before="120" w:after="120" w:line="234" w:lineRule="atLeast"/>
        <w:rPr>
          <w:rFonts w:ascii="Arial" w:hAnsi="Arial" w:cs="Arial"/>
          <w:b/>
          <w:bCs/>
          <w:color w:val="000000"/>
        </w:rPr>
      </w:pPr>
    </w:p>
    <w:p w14:paraId="7B649792" w14:textId="77777777" w:rsidR="000904FB" w:rsidRDefault="000904FB" w:rsidP="000904FB">
      <w:pPr>
        <w:shd w:val="clear" w:color="auto" w:fill="FFFFFF"/>
        <w:spacing w:before="120" w:after="120" w:line="234" w:lineRule="atLeast"/>
        <w:rPr>
          <w:rFonts w:ascii="Arial" w:hAnsi="Arial" w:cs="Arial"/>
          <w:b/>
          <w:bCs/>
          <w:color w:val="000000"/>
        </w:rPr>
      </w:pPr>
    </w:p>
    <w:p w14:paraId="5D17BBF1" w14:textId="77777777" w:rsidR="000904FB" w:rsidRDefault="000904FB" w:rsidP="000904FB">
      <w:pPr>
        <w:shd w:val="clear" w:color="auto" w:fill="FFFFFF"/>
        <w:spacing w:before="120" w:after="120" w:line="234" w:lineRule="atLeast"/>
        <w:rPr>
          <w:rFonts w:ascii="Arial" w:hAnsi="Arial" w:cs="Arial"/>
          <w:b/>
          <w:bCs/>
          <w:color w:val="000000"/>
        </w:rPr>
      </w:pPr>
    </w:p>
    <w:p w14:paraId="7291E8C9" w14:textId="77777777" w:rsidR="000904FB" w:rsidRDefault="000904FB" w:rsidP="000904FB">
      <w:pPr>
        <w:shd w:val="clear" w:color="auto" w:fill="FFFFFF"/>
        <w:spacing w:before="120" w:after="120" w:line="234" w:lineRule="atLeast"/>
        <w:rPr>
          <w:rFonts w:ascii="Arial" w:hAnsi="Arial" w:cs="Arial"/>
          <w:b/>
          <w:bCs/>
          <w:color w:val="000000"/>
        </w:rPr>
      </w:pPr>
    </w:p>
    <w:p w14:paraId="629C57DC" w14:textId="77777777" w:rsidR="000904FB" w:rsidRDefault="000904FB" w:rsidP="000904FB">
      <w:pPr>
        <w:shd w:val="clear" w:color="auto" w:fill="FFFFFF"/>
        <w:spacing w:before="120" w:after="120" w:line="234" w:lineRule="atLeast"/>
        <w:rPr>
          <w:rFonts w:ascii="Arial" w:hAnsi="Arial" w:cs="Arial"/>
          <w:b/>
          <w:bCs/>
          <w:color w:val="000000"/>
        </w:rPr>
      </w:pPr>
    </w:p>
    <w:p w14:paraId="22E3820B" w14:textId="77777777" w:rsidR="000904FB" w:rsidRDefault="000904FB" w:rsidP="000904FB">
      <w:pPr>
        <w:shd w:val="clear" w:color="auto" w:fill="FFFFFF"/>
        <w:spacing w:before="120" w:after="120" w:line="234" w:lineRule="atLeast"/>
        <w:rPr>
          <w:rFonts w:ascii="Arial" w:hAnsi="Arial" w:cs="Arial"/>
          <w:b/>
          <w:bCs/>
          <w:color w:val="000000"/>
        </w:rPr>
      </w:pPr>
    </w:p>
    <w:p w14:paraId="0D00A1C9" w14:textId="77777777" w:rsidR="000904FB" w:rsidRDefault="000904FB" w:rsidP="000904FB">
      <w:pPr>
        <w:shd w:val="clear" w:color="auto" w:fill="FFFFFF"/>
        <w:spacing w:before="120" w:after="120" w:line="234" w:lineRule="atLeast"/>
        <w:rPr>
          <w:rFonts w:ascii="Arial" w:hAnsi="Arial" w:cs="Arial"/>
          <w:b/>
          <w:bCs/>
          <w:color w:val="000000"/>
        </w:rPr>
      </w:pPr>
    </w:p>
    <w:p w14:paraId="3143D300" w14:textId="77777777" w:rsidR="00A9187C" w:rsidRPr="00231127" w:rsidRDefault="00A9187C" w:rsidP="00A9187C">
      <w:pPr>
        <w:shd w:val="clear" w:color="auto" w:fill="FFFFFF"/>
        <w:spacing w:before="120" w:after="120" w:line="234" w:lineRule="atLeast"/>
        <w:rPr>
          <w:rFonts w:asciiTheme="minorHAnsi" w:hAnsiTheme="minorHAnsi" w:cstheme="minorHAnsi"/>
          <w:b/>
          <w:bCs/>
          <w:color w:val="000000"/>
          <w:lang w:val="en-US"/>
        </w:rPr>
      </w:pPr>
    </w:p>
    <w:p w14:paraId="12026199" w14:textId="6651B78F" w:rsidR="00A9187C" w:rsidRDefault="00A9187C" w:rsidP="00A9187C">
      <w:pPr>
        <w:shd w:val="clear" w:color="auto" w:fill="FFFFFF"/>
        <w:spacing w:before="120" w:after="120" w:line="234" w:lineRule="atLeast"/>
        <w:rPr>
          <w:rFonts w:asciiTheme="minorHAnsi" w:hAnsiTheme="minorHAnsi" w:cstheme="minorHAnsi"/>
          <w:b/>
        </w:rPr>
      </w:pPr>
      <w:r w:rsidRPr="005A5548">
        <w:rPr>
          <w:rFonts w:asciiTheme="minorHAnsi" w:hAnsiTheme="minorHAnsi" w:cstheme="minorHAnsi"/>
          <w:b/>
          <w:bCs/>
          <w:color w:val="000000"/>
        </w:rPr>
        <w:lastRenderedPageBreak/>
        <w:t xml:space="preserve">Form- 3 – </w:t>
      </w:r>
      <w:r w:rsidRPr="005A5548">
        <w:rPr>
          <w:rFonts w:asciiTheme="minorHAnsi" w:hAnsiTheme="minorHAnsi" w:cstheme="minorHAnsi"/>
          <w:b/>
        </w:rPr>
        <w:t>CONSULTANT’S</w:t>
      </w:r>
      <w:r w:rsidRPr="005A5548">
        <w:rPr>
          <w:rFonts w:asciiTheme="minorHAnsi" w:hAnsiTheme="minorHAnsi" w:cstheme="minorHAnsi"/>
          <w:b/>
          <w:lang w:val="vi-VN"/>
        </w:rPr>
        <w:t xml:space="preserve"> </w:t>
      </w:r>
      <w:r w:rsidRPr="005A5548">
        <w:rPr>
          <w:rFonts w:asciiTheme="minorHAnsi" w:hAnsiTheme="minorHAnsi" w:cstheme="minorHAnsi"/>
          <w:b/>
        </w:rPr>
        <w:t>EXPERIENCE</w:t>
      </w:r>
    </w:p>
    <w:p w14:paraId="67FBD67E" w14:textId="77777777" w:rsidR="00043A6A" w:rsidRDefault="00043A6A" w:rsidP="00A9187C">
      <w:pPr>
        <w:shd w:val="clear" w:color="auto" w:fill="FFFFFF"/>
        <w:spacing w:before="120" w:after="120" w:line="234" w:lineRule="atLeast"/>
        <w:rPr>
          <w:rFonts w:asciiTheme="minorHAnsi" w:hAnsiTheme="minorHAnsi" w:cstheme="minorHAnsi"/>
          <w:b/>
        </w:rPr>
      </w:pPr>
    </w:p>
    <w:p w14:paraId="1BFA245D" w14:textId="762A3EDF" w:rsidR="00043A6A" w:rsidRPr="00043A6A" w:rsidRDefault="00043A6A" w:rsidP="00043A6A">
      <w:pPr>
        <w:jc w:val="both"/>
        <w:rPr>
          <w:rFonts w:ascii="Arial" w:eastAsiaTheme="minorHAnsi" w:hAnsi="Arial" w:cs="Arial"/>
          <w:i/>
          <w:iCs/>
          <w:color w:val="BF8F00"/>
          <w:spacing w:val="-4"/>
          <w:lang w:val="en-US" w:eastAsia="x-none"/>
        </w:rPr>
      </w:pPr>
      <w:r w:rsidRPr="00043A6A">
        <w:rPr>
          <w:rFonts w:ascii="Arial" w:eastAsiaTheme="minorHAnsi" w:hAnsi="Arial" w:cs="Arial"/>
          <w:i/>
          <w:iCs/>
          <w:color w:val="BF8F00"/>
          <w:spacing w:val="-4"/>
          <w:lang w:val="en-US" w:eastAsia="x-none"/>
        </w:rPr>
        <w:t>Please list similar work packages done, if any, if not, skip this table</w:t>
      </w:r>
    </w:p>
    <w:p w14:paraId="0066DFB6" w14:textId="77777777" w:rsidR="00A9187C" w:rsidRPr="005A5548" w:rsidRDefault="00A9187C" w:rsidP="00A9187C">
      <w:pPr>
        <w:shd w:val="clear" w:color="auto" w:fill="FFFFFF"/>
        <w:spacing w:line="234" w:lineRule="atLeast"/>
        <w:jc w:val="both"/>
        <w:rPr>
          <w:rFonts w:asciiTheme="minorHAnsi" w:hAnsiTheme="minorHAnsi" w:cstheme="minorHAnsi"/>
          <w:color w:val="000000"/>
          <w:lang w:val="en-US"/>
        </w:rPr>
      </w:pPr>
      <w:r w:rsidRPr="005A5548">
        <w:rPr>
          <w:rFonts w:asciiTheme="minorHAnsi" w:hAnsiTheme="minorHAnsi" w:cstheme="minorHAnsi"/>
          <w:color w:val="000000"/>
          <w:lang w:val="vi-VN"/>
        </w:rPr>
        <w:t xml:space="preserve">Similar service packages are carried out by the Consulting Group, or by members of the Consulting Group. </w:t>
      </w:r>
      <w:r w:rsidRPr="005A5548">
        <w:rPr>
          <w:rFonts w:asciiTheme="minorHAnsi" w:hAnsiTheme="minorHAnsi" w:cstheme="minorHAnsi"/>
          <w:b/>
          <w:color w:val="000000"/>
          <w:lang w:val="vi-VN"/>
        </w:rPr>
        <w:t>(Each job/contract is presented in a separate table)</w:t>
      </w:r>
    </w:p>
    <w:tbl>
      <w:tblPr>
        <w:tblW w:w="96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18"/>
        <w:gridCol w:w="3402"/>
      </w:tblGrid>
      <w:tr w:rsidR="00A9187C" w:rsidRPr="005A5548" w14:paraId="38973CBA" w14:textId="77777777" w:rsidTr="00DE2785">
        <w:trPr>
          <w:tblCellSpacing w:w="0" w:type="dxa"/>
        </w:trPr>
        <w:tc>
          <w:tcPr>
            <w:tcW w:w="3232" w:type="pct"/>
            <w:tcBorders>
              <w:top w:val="single" w:sz="8" w:space="0" w:color="auto"/>
              <w:left w:val="single" w:sz="8" w:space="0" w:color="auto"/>
              <w:bottom w:val="single" w:sz="8" w:space="0" w:color="auto"/>
              <w:right w:val="single" w:sz="8" w:space="0" w:color="auto"/>
            </w:tcBorders>
            <w:hideMark/>
          </w:tcPr>
          <w:p w14:paraId="05A0F448" w14:textId="77777777" w:rsidR="00A9187C" w:rsidRPr="005A5548" w:rsidRDefault="00A9187C" w:rsidP="00DE2785">
            <w:pPr>
              <w:rPr>
                <w:rFonts w:asciiTheme="minorHAnsi" w:hAnsiTheme="minorHAnsi" w:cstheme="minorHAnsi"/>
                <w:lang w:val="vi-VN"/>
              </w:rPr>
            </w:pPr>
            <w:r w:rsidRPr="005A5548">
              <w:rPr>
                <w:rFonts w:asciiTheme="minorHAnsi" w:hAnsiTheme="minorHAnsi" w:cstheme="minorHAnsi"/>
              </w:rPr>
              <w:t>Name of project</w:t>
            </w:r>
          </w:p>
        </w:tc>
        <w:tc>
          <w:tcPr>
            <w:tcW w:w="1768" w:type="pct"/>
            <w:tcBorders>
              <w:top w:val="single" w:sz="8" w:space="0" w:color="auto"/>
              <w:left w:val="nil"/>
              <w:bottom w:val="single" w:sz="8" w:space="0" w:color="auto"/>
              <w:right w:val="single" w:sz="8" w:space="0" w:color="auto"/>
            </w:tcBorders>
            <w:hideMark/>
          </w:tcPr>
          <w:p w14:paraId="0AC81340" w14:textId="77777777" w:rsidR="00A9187C" w:rsidRPr="005A5548" w:rsidRDefault="00A9187C" w:rsidP="00DE2785">
            <w:pPr>
              <w:spacing w:before="120" w:after="120" w:line="234" w:lineRule="atLeast"/>
              <w:jc w:val="both"/>
              <w:rPr>
                <w:rFonts w:asciiTheme="minorHAnsi" w:hAnsiTheme="minorHAnsi" w:cstheme="minorHAnsi"/>
              </w:rPr>
            </w:pPr>
            <w:r w:rsidRPr="005A5548">
              <w:rPr>
                <w:rFonts w:asciiTheme="minorHAnsi" w:hAnsiTheme="minorHAnsi" w:cstheme="minorHAnsi"/>
                <w:lang w:val="vi-VN"/>
              </w:rPr>
              <w:t> </w:t>
            </w:r>
          </w:p>
        </w:tc>
      </w:tr>
      <w:tr w:rsidR="00A9187C" w:rsidRPr="005A5548" w14:paraId="69966C72" w14:textId="77777777" w:rsidTr="00DE2785">
        <w:trPr>
          <w:tblCellSpacing w:w="0" w:type="dxa"/>
        </w:trPr>
        <w:tc>
          <w:tcPr>
            <w:tcW w:w="3232" w:type="pct"/>
            <w:tcBorders>
              <w:top w:val="nil"/>
              <w:left w:val="single" w:sz="8" w:space="0" w:color="auto"/>
              <w:bottom w:val="single" w:sz="8" w:space="0" w:color="auto"/>
              <w:right w:val="single" w:sz="8" w:space="0" w:color="auto"/>
            </w:tcBorders>
            <w:hideMark/>
          </w:tcPr>
          <w:p w14:paraId="1D018141" w14:textId="77777777" w:rsidR="00A9187C" w:rsidRPr="005A5548" w:rsidRDefault="00A9187C" w:rsidP="00DE2785">
            <w:pPr>
              <w:spacing w:before="120" w:after="120" w:line="234" w:lineRule="atLeast"/>
              <w:jc w:val="both"/>
              <w:rPr>
                <w:rFonts w:asciiTheme="minorHAnsi" w:hAnsiTheme="minorHAnsi" w:cstheme="minorHAnsi"/>
              </w:rPr>
            </w:pPr>
            <w:r w:rsidRPr="005A5548">
              <w:rPr>
                <w:rFonts w:asciiTheme="minorHAnsi" w:hAnsiTheme="minorHAnsi" w:cstheme="minorHAnsi"/>
                <w:lang w:val="vi-VN"/>
              </w:rPr>
              <w:t>Location</w:t>
            </w:r>
          </w:p>
        </w:tc>
        <w:tc>
          <w:tcPr>
            <w:tcW w:w="1768" w:type="pct"/>
            <w:tcBorders>
              <w:top w:val="nil"/>
              <w:left w:val="nil"/>
              <w:bottom w:val="single" w:sz="8" w:space="0" w:color="auto"/>
              <w:right w:val="single" w:sz="8" w:space="0" w:color="auto"/>
            </w:tcBorders>
            <w:hideMark/>
          </w:tcPr>
          <w:p w14:paraId="5DC855F4" w14:textId="77777777" w:rsidR="00A9187C" w:rsidRPr="005A5548" w:rsidRDefault="00A9187C" w:rsidP="00DE2785">
            <w:pPr>
              <w:spacing w:before="120" w:after="120" w:line="234" w:lineRule="atLeast"/>
              <w:jc w:val="both"/>
              <w:rPr>
                <w:rFonts w:asciiTheme="minorHAnsi" w:hAnsiTheme="minorHAnsi" w:cstheme="minorHAnsi"/>
              </w:rPr>
            </w:pPr>
            <w:r w:rsidRPr="005A5548">
              <w:rPr>
                <w:rFonts w:asciiTheme="minorHAnsi" w:hAnsiTheme="minorHAnsi" w:cstheme="minorHAnsi"/>
                <w:lang w:val="vi-VN"/>
              </w:rPr>
              <w:t> </w:t>
            </w:r>
          </w:p>
        </w:tc>
      </w:tr>
      <w:tr w:rsidR="00A9187C" w:rsidRPr="005A5548" w14:paraId="769FA637" w14:textId="77777777" w:rsidTr="00DE2785">
        <w:trPr>
          <w:tblCellSpacing w:w="0" w:type="dxa"/>
        </w:trPr>
        <w:tc>
          <w:tcPr>
            <w:tcW w:w="3232" w:type="pct"/>
            <w:tcBorders>
              <w:top w:val="nil"/>
              <w:left w:val="single" w:sz="8" w:space="0" w:color="auto"/>
              <w:bottom w:val="single" w:sz="8" w:space="0" w:color="auto"/>
              <w:right w:val="single" w:sz="8" w:space="0" w:color="auto"/>
            </w:tcBorders>
            <w:hideMark/>
          </w:tcPr>
          <w:p w14:paraId="4ACB4674" w14:textId="77777777" w:rsidR="00A9187C" w:rsidRPr="005A5548" w:rsidRDefault="00A9187C" w:rsidP="00DE2785">
            <w:pPr>
              <w:spacing w:before="120" w:after="120" w:line="234" w:lineRule="atLeast"/>
              <w:jc w:val="both"/>
              <w:rPr>
                <w:rFonts w:asciiTheme="minorHAnsi" w:hAnsiTheme="minorHAnsi" w:cstheme="minorHAnsi"/>
              </w:rPr>
            </w:pPr>
            <w:r w:rsidRPr="005A5548">
              <w:rPr>
                <w:rFonts w:asciiTheme="minorHAnsi" w:hAnsiTheme="minorHAnsi" w:cstheme="minorHAnsi"/>
                <w:lang w:val="vi-VN"/>
              </w:rPr>
              <w:t>Purchaser</w:t>
            </w:r>
          </w:p>
        </w:tc>
        <w:tc>
          <w:tcPr>
            <w:tcW w:w="1768" w:type="pct"/>
            <w:tcBorders>
              <w:top w:val="nil"/>
              <w:left w:val="nil"/>
              <w:bottom w:val="single" w:sz="8" w:space="0" w:color="auto"/>
              <w:right w:val="single" w:sz="8" w:space="0" w:color="auto"/>
            </w:tcBorders>
            <w:hideMark/>
          </w:tcPr>
          <w:p w14:paraId="735A9F56" w14:textId="77777777" w:rsidR="00A9187C" w:rsidRPr="005A5548" w:rsidRDefault="00A9187C" w:rsidP="00DE2785">
            <w:pPr>
              <w:spacing w:before="120" w:after="120" w:line="234" w:lineRule="atLeast"/>
              <w:jc w:val="both"/>
              <w:rPr>
                <w:rFonts w:asciiTheme="minorHAnsi" w:hAnsiTheme="minorHAnsi" w:cstheme="minorHAnsi"/>
              </w:rPr>
            </w:pPr>
            <w:r w:rsidRPr="005A5548">
              <w:rPr>
                <w:rFonts w:asciiTheme="minorHAnsi" w:hAnsiTheme="minorHAnsi" w:cstheme="minorHAnsi"/>
                <w:lang w:val="vi-VN"/>
              </w:rPr>
              <w:t> </w:t>
            </w:r>
          </w:p>
        </w:tc>
      </w:tr>
      <w:tr w:rsidR="00A9187C" w:rsidRPr="005A5548" w14:paraId="5F687B16" w14:textId="77777777" w:rsidTr="00DE2785">
        <w:trPr>
          <w:tblCellSpacing w:w="0" w:type="dxa"/>
        </w:trPr>
        <w:tc>
          <w:tcPr>
            <w:tcW w:w="3232" w:type="pct"/>
            <w:tcBorders>
              <w:top w:val="nil"/>
              <w:left w:val="single" w:sz="8" w:space="0" w:color="auto"/>
              <w:bottom w:val="single" w:sz="8" w:space="0" w:color="auto"/>
              <w:right w:val="single" w:sz="8" w:space="0" w:color="auto"/>
            </w:tcBorders>
            <w:hideMark/>
          </w:tcPr>
          <w:p w14:paraId="65B89579" w14:textId="77777777" w:rsidR="00A9187C" w:rsidRPr="005A5548" w:rsidRDefault="00A9187C" w:rsidP="00DE2785">
            <w:pPr>
              <w:rPr>
                <w:rFonts w:asciiTheme="minorHAnsi" w:hAnsiTheme="minorHAnsi" w:cstheme="minorHAnsi"/>
                <w:lang w:val="vi-VN"/>
              </w:rPr>
            </w:pPr>
            <w:r w:rsidRPr="005A5548">
              <w:rPr>
                <w:rFonts w:asciiTheme="minorHAnsi" w:hAnsiTheme="minorHAnsi" w:cstheme="minorHAnsi"/>
              </w:rPr>
              <w:t>Bidding package name</w:t>
            </w:r>
          </w:p>
        </w:tc>
        <w:tc>
          <w:tcPr>
            <w:tcW w:w="1768" w:type="pct"/>
            <w:tcBorders>
              <w:top w:val="nil"/>
              <w:left w:val="nil"/>
              <w:bottom w:val="single" w:sz="8" w:space="0" w:color="auto"/>
              <w:right w:val="single" w:sz="8" w:space="0" w:color="auto"/>
            </w:tcBorders>
            <w:hideMark/>
          </w:tcPr>
          <w:p w14:paraId="754B28C8" w14:textId="77777777" w:rsidR="00A9187C" w:rsidRPr="005A5548" w:rsidRDefault="00A9187C" w:rsidP="00DE2785">
            <w:pPr>
              <w:spacing w:before="120" w:after="120" w:line="234" w:lineRule="atLeast"/>
              <w:jc w:val="both"/>
              <w:rPr>
                <w:rFonts w:asciiTheme="minorHAnsi" w:hAnsiTheme="minorHAnsi" w:cstheme="minorHAnsi"/>
              </w:rPr>
            </w:pPr>
            <w:r w:rsidRPr="005A5548">
              <w:rPr>
                <w:rFonts w:asciiTheme="minorHAnsi" w:hAnsiTheme="minorHAnsi" w:cstheme="minorHAnsi"/>
                <w:lang w:val="vi-VN"/>
              </w:rPr>
              <w:t> </w:t>
            </w:r>
          </w:p>
        </w:tc>
      </w:tr>
      <w:tr w:rsidR="00A9187C" w:rsidRPr="005A5548" w14:paraId="3BD05411" w14:textId="77777777" w:rsidTr="00DE2785">
        <w:trPr>
          <w:tblCellSpacing w:w="0" w:type="dxa"/>
        </w:trPr>
        <w:tc>
          <w:tcPr>
            <w:tcW w:w="3232" w:type="pct"/>
            <w:tcBorders>
              <w:top w:val="nil"/>
              <w:left w:val="single" w:sz="8" w:space="0" w:color="auto"/>
              <w:bottom w:val="single" w:sz="8" w:space="0" w:color="auto"/>
              <w:right w:val="single" w:sz="8" w:space="0" w:color="auto"/>
            </w:tcBorders>
            <w:hideMark/>
          </w:tcPr>
          <w:p w14:paraId="4646F3B4" w14:textId="77777777" w:rsidR="00A9187C" w:rsidRPr="005A5548" w:rsidRDefault="00A9187C" w:rsidP="00DE2785">
            <w:pPr>
              <w:rPr>
                <w:rFonts w:asciiTheme="minorHAnsi" w:hAnsiTheme="minorHAnsi" w:cstheme="minorHAnsi"/>
                <w:lang w:val="vi-VN"/>
              </w:rPr>
            </w:pPr>
            <w:r w:rsidRPr="005A5548">
              <w:rPr>
                <w:rFonts w:asciiTheme="minorHAnsi" w:hAnsiTheme="minorHAnsi" w:cstheme="minorHAnsi"/>
              </w:rPr>
              <w:t>Contract prices</w:t>
            </w:r>
          </w:p>
        </w:tc>
        <w:tc>
          <w:tcPr>
            <w:tcW w:w="1768" w:type="pct"/>
            <w:tcBorders>
              <w:top w:val="nil"/>
              <w:left w:val="nil"/>
              <w:bottom w:val="single" w:sz="8" w:space="0" w:color="auto"/>
              <w:right w:val="single" w:sz="8" w:space="0" w:color="auto"/>
            </w:tcBorders>
            <w:hideMark/>
          </w:tcPr>
          <w:p w14:paraId="2B000BC5" w14:textId="77777777" w:rsidR="00A9187C" w:rsidRPr="005A5548" w:rsidRDefault="00A9187C" w:rsidP="00DE2785">
            <w:pPr>
              <w:spacing w:before="120" w:after="120" w:line="234" w:lineRule="atLeast"/>
              <w:jc w:val="both"/>
              <w:rPr>
                <w:rFonts w:asciiTheme="minorHAnsi" w:hAnsiTheme="minorHAnsi" w:cstheme="minorHAnsi"/>
              </w:rPr>
            </w:pPr>
            <w:r w:rsidRPr="005A5548">
              <w:rPr>
                <w:rFonts w:asciiTheme="minorHAnsi" w:hAnsiTheme="minorHAnsi" w:cstheme="minorHAnsi"/>
                <w:lang w:val="vi-VN"/>
              </w:rPr>
              <w:t> </w:t>
            </w:r>
          </w:p>
        </w:tc>
      </w:tr>
      <w:tr w:rsidR="00A9187C" w:rsidRPr="005A5548" w14:paraId="339517A7" w14:textId="77777777" w:rsidTr="00DE2785">
        <w:trPr>
          <w:tblCellSpacing w:w="0" w:type="dxa"/>
        </w:trPr>
        <w:tc>
          <w:tcPr>
            <w:tcW w:w="3232" w:type="pct"/>
            <w:tcBorders>
              <w:top w:val="nil"/>
              <w:left w:val="single" w:sz="8" w:space="0" w:color="auto"/>
              <w:bottom w:val="single" w:sz="8" w:space="0" w:color="auto"/>
              <w:right w:val="single" w:sz="8" w:space="0" w:color="auto"/>
            </w:tcBorders>
          </w:tcPr>
          <w:p w14:paraId="4235DF4D" w14:textId="77777777" w:rsidR="00A9187C" w:rsidRPr="005A5548" w:rsidRDefault="00A9187C" w:rsidP="00DE2785">
            <w:pPr>
              <w:rPr>
                <w:rFonts w:asciiTheme="minorHAnsi" w:hAnsiTheme="minorHAnsi" w:cstheme="minorHAnsi"/>
                <w:lang w:val="vi-VN"/>
              </w:rPr>
            </w:pPr>
            <w:r w:rsidRPr="005A5548">
              <w:rPr>
                <w:rFonts w:asciiTheme="minorHAnsi" w:hAnsiTheme="minorHAnsi" w:cstheme="minorHAnsi"/>
              </w:rPr>
              <w:t xml:space="preserve">Name of participating </w:t>
            </w:r>
            <w:r w:rsidRPr="005A5548">
              <w:rPr>
                <w:rFonts w:asciiTheme="minorHAnsi" w:hAnsiTheme="minorHAnsi" w:cstheme="minorHAnsi"/>
                <w:lang w:val="vi-VN"/>
              </w:rPr>
              <w:t>constultant</w:t>
            </w:r>
            <w:r w:rsidRPr="005A5548">
              <w:rPr>
                <w:rFonts w:asciiTheme="minorHAnsi" w:hAnsiTheme="minorHAnsi" w:cstheme="minorHAnsi"/>
              </w:rPr>
              <w:t xml:space="preserve"> group members:</w:t>
            </w:r>
          </w:p>
        </w:tc>
        <w:tc>
          <w:tcPr>
            <w:tcW w:w="1768" w:type="pct"/>
            <w:tcBorders>
              <w:top w:val="nil"/>
              <w:left w:val="nil"/>
              <w:bottom w:val="single" w:sz="8" w:space="0" w:color="auto"/>
              <w:right w:val="single" w:sz="8" w:space="0" w:color="auto"/>
            </w:tcBorders>
          </w:tcPr>
          <w:p w14:paraId="27C45F9F" w14:textId="77777777" w:rsidR="00A9187C" w:rsidRPr="005A5548" w:rsidRDefault="00A9187C" w:rsidP="00DE2785">
            <w:pPr>
              <w:spacing w:before="120" w:after="120" w:line="234" w:lineRule="atLeast"/>
              <w:jc w:val="both"/>
              <w:rPr>
                <w:rFonts w:asciiTheme="minorHAnsi" w:hAnsiTheme="minorHAnsi" w:cstheme="minorHAnsi"/>
                <w:lang w:val="vi-VN"/>
              </w:rPr>
            </w:pPr>
          </w:p>
        </w:tc>
      </w:tr>
      <w:tr w:rsidR="00A9187C" w:rsidRPr="005A5548" w14:paraId="62B92B16" w14:textId="77777777" w:rsidTr="00DE2785">
        <w:trPr>
          <w:tblCellSpacing w:w="0" w:type="dxa"/>
        </w:trPr>
        <w:tc>
          <w:tcPr>
            <w:tcW w:w="3232" w:type="pct"/>
            <w:tcBorders>
              <w:top w:val="nil"/>
              <w:left w:val="single" w:sz="8" w:space="0" w:color="auto"/>
              <w:bottom w:val="single" w:sz="8" w:space="0" w:color="auto"/>
              <w:right w:val="single" w:sz="8" w:space="0" w:color="auto"/>
            </w:tcBorders>
            <w:hideMark/>
          </w:tcPr>
          <w:p w14:paraId="79B920AE" w14:textId="77777777" w:rsidR="00A9187C" w:rsidRPr="005A5548" w:rsidRDefault="00A9187C" w:rsidP="00DE2785">
            <w:pPr>
              <w:rPr>
                <w:rFonts w:asciiTheme="minorHAnsi" w:hAnsiTheme="minorHAnsi" w:cstheme="minorHAnsi"/>
                <w:lang w:val="vi-VN"/>
              </w:rPr>
            </w:pPr>
            <w:r w:rsidRPr="005A5548">
              <w:rPr>
                <w:rFonts w:asciiTheme="minorHAnsi" w:hAnsiTheme="minorHAnsi" w:cstheme="minorHAnsi"/>
                <w:lang w:val="vi-VN"/>
              </w:rPr>
              <w:t>Role</w:t>
            </w:r>
            <w:r w:rsidRPr="005A5548">
              <w:rPr>
                <w:rFonts w:asciiTheme="minorHAnsi" w:hAnsiTheme="minorHAnsi" w:cstheme="minorHAnsi"/>
              </w:rPr>
              <w:t xml:space="preserve"> to participate in the bid (consulting group, independent consultant, member of a consulting organization)</w:t>
            </w:r>
          </w:p>
        </w:tc>
        <w:tc>
          <w:tcPr>
            <w:tcW w:w="1768" w:type="pct"/>
            <w:tcBorders>
              <w:top w:val="nil"/>
              <w:left w:val="nil"/>
              <w:bottom w:val="single" w:sz="8" w:space="0" w:color="auto"/>
              <w:right w:val="single" w:sz="8" w:space="0" w:color="auto"/>
            </w:tcBorders>
            <w:hideMark/>
          </w:tcPr>
          <w:p w14:paraId="4E27AA32" w14:textId="77777777" w:rsidR="00A9187C" w:rsidRPr="005A5548" w:rsidRDefault="00A9187C" w:rsidP="00DE2785">
            <w:pPr>
              <w:spacing w:before="120" w:after="120" w:line="234" w:lineRule="atLeast"/>
              <w:jc w:val="both"/>
              <w:rPr>
                <w:rFonts w:asciiTheme="minorHAnsi" w:hAnsiTheme="minorHAnsi" w:cstheme="minorHAnsi"/>
              </w:rPr>
            </w:pPr>
            <w:r w:rsidRPr="005A5548">
              <w:rPr>
                <w:rFonts w:asciiTheme="minorHAnsi" w:hAnsiTheme="minorHAnsi" w:cstheme="minorHAnsi"/>
                <w:lang w:val="vi-VN"/>
              </w:rPr>
              <w:t> </w:t>
            </w:r>
          </w:p>
        </w:tc>
      </w:tr>
      <w:tr w:rsidR="00A9187C" w:rsidRPr="005A5548" w14:paraId="4AE5F3ED" w14:textId="77777777" w:rsidTr="00DE2785">
        <w:trPr>
          <w:tblCellSpacing w:w="0" w:type="dxa"/>
        </w:trPr>
        <w:tc>
          <w:tcPr>
            <w:tcW w:w="3232" w:type="pct"/>
            <w:tcBorders>
              <w:top w:val="nil"/>
              <w:left w:val="single" w:sz="8" w:space="0" w:color="auto"/>
              <w:bottom w:val="single" w:sz="8" w:space="0" w:color="auto"/>
              <w:right w:val="single" w:sz="8" w:space="0" w:color="auto"/>
            </w:tcBorders>
            <w:hideMark/>
          </w:tcPr>
          <w:p w14:paraId="74B6CC8C" w14:textId="77777777" w:rsidR="00A9187C" w:rsidRPr="005A5548" w:rsidRDefault="00A9187C" w:rsidP="00DE2785">
            <w:pPr>
              <w:rPr>
                <w:rFonts w:asciiTheme="minorHAnsi" w:hAnsiTheme="minorHAnsi" w:cstheme="minorHAnsi"/>
                <w:lang w:val="vi-VN"/>
              </w:rPr>
            </w:pPr>
            <w:r w:rsidRPr="005A5548">
              <w:rPr>
                <w:rFonts w:asciiTheme="minorHAnsi" w:hAnsiTheme="minorHAnsi" w:cstheme="minorHAnsi"/>
              </w:rPr>
              <w:t>Contract performance time (insert according to the time specified in the contract; specify from date.... to date...)</w:t>
            </w:r>
          </w:p>
        </w:tc>
        <w:tc>
          <w:tcPr>
            <w:tcW w:w="1768" w:type="pct"/>
            <w:tcBorders>
              <w:top w:val="nil"/>
              <w:left w:val="nil"/>
              <w:bottom w:val="single" w:sz="8" w:space="0" w:color="auto"/>
              <w:right w:val="single" w:sz="8" w:space="0" w:color="auto"/>
            </w:tcBorders>
            <w:hideMark/>
          </w:tcPr>
          <w:p w14:paraId="23D203BB" w14:textId="77777777" w:rsidR="00A9187C" w:rsidRPr="005A5548" w:rsidRDefault="00A9187C" w:rsidP="00DE2785">
            <w:pPr>
              <w:spacing w:before="120" w:after="120" w:line="234" w:lineRule="atLeast"/>
              <w:jc w:val="both"/>
              <w:rPr>
                <w:rFonts w:asciiTheme="minorHAnsi" w:hAnsiTheme="minorHAnsi" w:cstheme="minorHAnsi"/>
              </w:rPr>
            </w:pPr>
            <w:r w:rsidRPr="005A5548">
              <w:rPr>
                <w:rFonts w:asciiTheme="minorHAnsi" w:hAnsiTheme="minorHAnsi" w:cstheme="minorHAnsi"/>
                <w:lang w:val="vi-VN"/>
              </w:rPr>
              <w:t> </w:t>
            </w:r>
          </w:p>
        </w:tc>
      </w:tr>
      <w:tr w:rsidR="00A9187C" w:rsidRPr="005A5548" w14:paraId="2553D5D7" w14:textId="77777777" w:rsidTr="00DE2785">
        <w:trPr>
          <w:tblCellSpacing w:w="0" w:type="dxa"/>
        </w:trPr>
        <w:tc>
          <w:tcPr>
            <w:tcW w:w="3232" w:type="pct"/>
            <w:tcBorders>
              <w:top w:val="nil"/>
              <w:left w:val="single" w:sz="8" w:space="0" w:color="auto"/>
              <w:bottom w:val="single" w:sz="8" w:space="0" w:color="auto"/>
              <w:right w:val="single" w:sz="8" w:space="0" w:color="auto"/>
            </w:tcBorders>
            <w:hideMark/>
          </w:tcPr>
          <w:p w14:paraId="72CBA083" w14:textId="77777777" w:rsidR="00A9187C" w:rsidRPr="005A5548" w:rsidRDefault="00A9187C" w:rsidP="00DE2785">
            <w:pPr>
              <w:rPr>
                <w:rFonts w:asciiTheme="minorHAnsi" w:hAnsiTheme="minorHAnsi" w:cstheme="minorHAnsi"/>
                <w:lang w:val="vi-VN"/>
              </w:rPr>
            </w:pPr>
            <w:r w:rsidRPr="005A5548">
              <w:rPr>
                <w:rFonts w:asciiTheme="minorHAnsi" w:hAnsiTheme="minorHAnsi" w:cstheme="minorHAnsi"/>
              </w:rPr>
              <w:t>Summary of specific tasks performed by the consultant under the contract</w:t>
            </w:r>
          </w:p>
        </w:tc>
        <w:tc>
          <w:tcPr>
            <w:tcW w:w="1768" w:type="pct"/>
            <w:tcBorders>
              <w:top w:val="nil"/>
              <w:left w:val="nil"/>
              <w:bottom w:val="single" w:sz="8" w:space="0" w:color="auto"/>
              <w:right w:val="single" w:sz="8" w:space="0" w:color="auto"/>
            </w:tcBorders>
            <w:hideMark/>
          </w:tcPr>
          <w:p w14:paraId="08D9C47E" w14:textId="77777777" w:rsidR="00A9187C" w:rsidRPr="005A5548" w:rsidRDefault="00A9187C" w:rsidP="00DE2785">
            <w:pPr>
              <w:spacing w:before="120" w:after="120" w:line="234" w:lineRule="atLeast"/>
              <w:jc w:val="both"/>
              <w:rPr>
                <w:rFonts w:asciiTheme="minorHAnsi" w:hAnsiTheme="minorHAnsi" w:cstheme="minorHAnsi"/>
              </w:rPr>
            </w:pPr>
            <w:r w:rsidRPr="005A5548">
              <w:rPr>
                <w:rFonts w:asciiTheme="minorHAnsi" w:hAnsiTheme="minorHAnsi" w:cstheme="minorHAnsi"/>
                <w:lang w:val="vi-VN"/>
              </w:rPr>
              <w:t> </w:t>
            </w:r>
          </w:p>
        </w:tc>
      </w:tr>
    </w:tbl>
    <w:p w14:paraId="1C3F5833" w14:textId="77777777" w:rsidR="00A9187C" w:rsidRPr="005A5548" w:rsidRDefault="00A9187C" w:rsidP="00A9187C">
      <w:pPr>
        <w:rPr>
          <w:rFonts w:asciiTheme="minorHAnsi" w:hAnsiTheme="minorHAnsi" w:cstheme="minorHAnsi"/>
          <w:lang w:val="vi-VN"/>
        </w:rPr>
      </w:pPr>
    </w:p>
    <w:p w14:paraId="45274DC1" w14:textId="77777777" w:rsidR="00A9187C" w:rsidRPr="005A5548" w:rsidRDefault="00A9187C" w:rsidP="00A9187C">
      <w:pPr>
        <w:rPr>
          <w:rFonts w:asciiTheme="minorHAnsi" w:hAnsiTheme="minorHAnsi" w:cstheme="minorHAnsi"/>
        </w:rPr>
      </w:pPr>
      <w:r w:rsidRPr="005A5548">
        <w:rPr>
          <w:rFonts w:asciiTheme="minorHAnsi" w:hAnsiTheme="minorHAnsi" w:cstheme="minorHAnsi"/>
        </w:rPr>
        <w:t>The consultant encloses copies of the Contracts listed above.</w:t>
      </w:r>
    </w:p>
    <w:p w14:paraId="0FDECBEB" w14:textId="5998BC88" w:rsidR="00A9187C" w:rsidRPr="005A5548" w:rsidRDefault="00A9187C" w:rsidP="00A9187C">
      <w:pPr>
        <w:ind w:firstLine="3969"/>
        <w:rPr>
          <w:rFonts w:asciiTheme="minorHAnsi" w:hAnsiTheme="minorHAnsi" w:cstheme="minorHAnsi"/>
          <w:b/>
        </w:rPr>
      </w:pPr>
      <w:r w:rsidRPr="005A5548">
        <w:rPr>
          <w:rFonts w:asciiTheme="minorHAnsi" w:hAnsiTheme="minorHAnsi" w:cstheme="minorHAnsi"/>
          <w:b/>
        </w:rPr>
        <w:t>Representative of the Consult</w:t>
      </w:r>
      <w:r w:rsidR="001009B7">
        <w:rPr>
          <w:rFonts w:asciiTheme="minorHAnsi" w:hAnsiTheme="minorHAnsi" w:cstheme="minorHAnsi"/>
          <w:b/>
        </w:rPr>
        <w:t>ing</w:t>
      </w:r>
      <w:r w:rsidRPr="005A5548">
        <w:rPr>
          <w:rFonts w:asciiTheme="minorHAnsi" w:hAnsiTheme="minorHAnsi" w:cstheme="minorHAnsi"/>
          <w:b/>
        </w:rPr>
        <w:t xml:space="preserve"> Group</w:t>
      </w:r>
    </w:p>
    <w:p w14:paraId="7141B1F0" w14:textId="77777777" w:rsidR="00A9187C" w:rsidRPr="005A5548" w:rsidRDefault="00A9187C" w:rsidP="00A9187C">
      <w:pPr>
        <w:tabs>
          <w:tab w:val="left" w:pos="2673"/>
        </w:tabs>
        <w:ind w:firstLine="3969"/>
        <w:rPr>
          <w:rFonts w:asciiTheme="minorHAnsi" w:hAnsiTheme="minorHAnsi" w:cstheme="minorHAnsi"/>
        </w:rPr>
      </w:pPr>
      <w:r w:rsidRPr="005A5548">
        <w:rPr>
          <w:rFonts w:asciiTheme="minorHAnsi" w:hAnsiTheme="minorHAnsi" w:cstheme="minorHAnsi"/>
          <w:lang w:val="vi-VN"/>
        </w:rPr>
        <w:tab/>
      </w:r>
      <w:r w:rsidRPr="005A5548">
        <w:rPr>
          <w:rFonts w:asciiTheme="minorHAnsi" w:hAnsiTheme="minorHAnsi" w:cstheme="minorHAnsi"/>
          <w:lang w:val="vi-VN"/>
        </w:rPr>
        <w:tab/>
      </w:r>
      <w:r w:rsidRPr="005A5548">
        <w:rPr>
          <w:rFonts w:asciiTheme="minorHAnsi" w:hAnsiTheme="minorHAnsi" w:cstheme="minorHAnsi"/>
        </w:rPr>
        <w:t>[Signature and full name]</w:t>
      </w:r>
      <w:r w:rsidRPr="005A5548">
        <w:rPr>
          <w:rFonts w:asciiTheme="minorHAnsi" w:hAnsiTheme="minorHAnsi" w:cstheme="minorHAnsi"/>
        </w:rPr>
        <w:tab/>
      </w:r>
    </w:p>
    <w:p w14:paraId="5AD97A78" w14:textId="77777777" w:rsidR="000904FB" w:rsidRDefault="000904FB" w:rsidP="000904FB">
      <w:pPr>
        <w:shd w:val="clear" w:color="auto" w:fill="FFFFFF"/>
        <w:spacing w:before="120" w:after="120" w:line="234" w:lineRule="atLeast"/>
        <w:jc w:val="both"/>
        <w:rPr>
          <w:rFonts w:ascii="Arial" w:hAnsi="Arial" w:cs="Arial"/>
          <w:color w:val="000000"/>
          <w:lang w:val="vi-VN"/>
        </w:rPr>
      </w:pPr>
    </w:p>
    <w:p w14:paraId="643C3225" w14:textId="77777777" w:rsidR="000904FB" w:rsidRDefault="000904FB" w:rsidP="000904FB">
      <w:pPr>
        <w:shd w:val="clear" w:color="auto" w:fill="FFFFFF"/>
        <w:spacing w:before="120" w:after="120" w:line="234" w:lineRule="atLeast"/>
        <w:jc w:val="both"/>
        <w:rPr>
          <w:rFonts w:ascii="Arial" w:hAnsi="Arial" w:cs="Arial"/>
          <w:color w:val="000000"/>
          <w:lang w:val="vi-VN"/>
        </w:rPr>
      </w:pPr>
    </w:p>
    <w:p w14:paraId="745CAC80" w14:textId="77777777" w:rsidR="000904FB" w:rsidRDefault="000904FB" w:rsidP="000904FB">
      <w:pPr>
        <w:shd w:val="clear" w:color="auto" w:fill="FFFFFF"/>
        <w:spacing w:before="120" w:after="120" w:line="234" w:lineRule="atLeast"/>
        <w:jc w:val="both"/>
        <w:rPr>
          <w:rFonts w:ascii="Arial" w:hAnsi="Arial" w:cs="Arial"/>
          <w:color w:val="000000"/>
          <w:lang w:val="vi-VN"/>
        </w:rPr>
      </w:pPr>
    </w:p>
    <w:p w14:paraId="22529C65" w14:textId="77777777" w:rsidR="000904FB" w:rsidRDefault="000904FB" w:rsidP="000904FB">
      <w:pPr>
        <w:shd w:val="clear" w:color="auto" w:fill="FFFFFF"/>
        <w:spacing w:before="120" w:after="120" w:line="234" w:lineRule="atLeast"/>
        <w:jc w:val="both"/>
        <w:rPr>
          <w:rFonts w:ascii="Arial" w:hAnsi="Arial" w:cs="Arial"/>
          <w:color w:val="000000"/>
          <w:lang w:val="vi-VN"/>
        </w:rPr>
      </w:pPr>
    </w:p>
    <w:p w14:paraId="564685C3" w14:textId="77777777" w:rsidR="000904FB" w:rsidRDefault="000904FB" w:rsidP="000904FB">
      <w:pPr>
        <w:shd w:val="clear" w:color="auto" w:fill="FFFFFF"/>
        <w:spacing w:before="120" w:after="120" w:line="234" w:lineRule="atLeast"/>
        <w:jc w:val="both"/>
        <w:rPr>
          <w:rFonts w:ascii="Arial" w:hAnsi="Arial" w:cs="Arial"/>
          <w:color w:val="000000"/>
          <w:lang w:val="vi-VN"/>
        </w:rPr>
      </w:pPr>
    </w:p>
    <w:p w14:paraId="6A867715" w14:textId="77777777" w:rsidR="000904FB" w:rsidRDefault="000904FB" w:rsidP="000904FB">
      <w:pPr>
        <w:shd w:val="clear" w:color="auto" w:fill="FFFFFF"/>
        <w:spacing w:before="120" w:after="120" w:line="234" w:lineRule="atLeast"/>
        <w:jc w:val="both"/>
        <w:rPr>
          <w:rFonts w:ascii="Arial" w:hAnsi="Arial" w:cs="Arial"/>
          <w:color w:val="000000"/>
          <w:lang w:val="vi-VN"/>
        </w:rPr>
      </w:pPr>
    </w:p>
    <w:p w14:paraId="43935A63" w14:textId="77777777" w:rsidR="000904FB" w:rsidRDefault="000904FB" w:rsidP="000904FB">
      <w:pPr>
        <w:shd w:val="clear" w:color="auto" w:fill="FFFFFF"/>
        <w:spacing w:before="120" w:after="120" w:line="234" w:lineRule="atLeast"/>
        <w:jc w:val="both"/>
        <w:rPr>
          <w:rFonts w:ascii="Arial" w:hAnsi="Arial" w:cs="Arial"/>
          <w:color w:val="000000"/>
          <w:lang w:val="en-US"/>
        </w:rPr>
      </w:pPr>
    </w:p>
    <w:p w14:paraId="3F10DF44" w14:textId="77777777" w:rsidR="00231127" w:rsidRPr="00231127" w:rsidRDefault="00231127" w:rsidP="000904FB">
      <w:pPr>
        <w:shd w:val="clear" w:color="auto" w:fill="FFFFFF"/>
        <w:spacing w:before="120" w:after="120" w:line="234" w:lineRule="atLeast"/>
        <w:jc w:val="both"/>
        <w:rPr>
          <w:rFonts w:ascii="Arial" w:hAnsi="Arial" w:cs="Arial"/>
          <w:color w:val="000000"/>
          <w:lang w:val="en-US"/>
        </w:rPr>
      </w:pPr>
    </w:p>
    <w:p w14:paraId="3597DFA2" w14:textId="77777777" w:rsidR="000904FB" w:rsidRDefault="000904FB" w:rsidP="000904FB">
      <w:pPr>
        <w:shd w:val="clear" w:color="auto" w:fill="FFFFFF"/>
        <w:spacing w:line="234" w:lineRule="atLeast"/>
        <w:jc w:val="both"/>
        <w:rPr>
          <w:rFonts w:ascii="Arial" w:hAnsi="Arial" w:cs="Arial"/>
          <w:b/>
          <w:bCs/>
          <w:color w:val="000000"/>
          <w:lang w:val="vi-VN"/>
        </w:rPr>
      </w:pPr>
      <w:bookmarkStart w:id="35" w:name="loai_8"/>
    </w:p>
    <w:p w14:paraId="1E6B2C62" w14:textId="77777777" w:rsidR="000904FB" w:rsidRPr="000F0FB9" w:rsidRDefault="003D0736" w:rsidP="000904FB">
      <w:pPr>
        <w:shd w:val="clear" w:color="auto" w:fill="FFFFFF"/>
        <w:spacing w:line="234" w:lineRule="atLeast"/>
        <w:jc w:val="both"/>
        <w:rPr>
          <w:rFonts w:ascii="Arial" w:hAnsi="Arial" w:cs="Arial"/>
          <w:b/>
          <w:bCs/>
          <w:lang w:val="vi-VN"/>
        </w:rPr>
      </w:pPr>
      <w:r>
        <w:rPr>
          <w:rFonts w:ascii="Arial" w:hAnsi="Arial" w:cs="Arial"/>
          <w:b/>
          <w:bCs/>
          <w:color w:val="000000"/>
          <w:lang w:val="vi-VN"/>
        </w:rPr>
        <w:lastRenderedPageBreak/>
        <w:t>Form-</w:t>
      </w:r>
      <w:r w:rsidR="000904FB" w:rsidRPr="00FD2351">
        <w:rPr>
          <w:rFonts w:ascii="Arial" w:hAnsi="Arial" w:cs="Arial"/>
          <w:b/>
          <w:bCs/>
          <w:color w:val="000000"/>
          <w:lang w:val="vi-VN"/>
        </w:rPr>
        <w:t xml:space="preserve"> </w:t>
      </w:r>
      <w:bookmarkEnd w:id="35"/>
      <w:r w:rsidR="000904FB">
        <w:rPr>
          <w:rFonts w:ascii="Arial" w:hAnsi="Arial" w:cs="Arial"/>
          <w:b/>
          <w:bCs/>
          <w:color w:val="000000"/>
          <w:lang w:val="vi-VN"/>
        </w:rPr>
        <w:t>4</w:t>
      </w:r>
      <w:r w:rsidR="000904FB">
        <w:rPr>
          <w:rFonts w:ascii="Arial" w:hAnsi="Arial" w:cs="Arial"/>
          <w:b/>
          <w:bCs/>
          <w:color w:val="000000"/>
        </w:rPr>
        <w:t xml:space="preserve"> -</w:t>
      </w:r>
      <w:bookmarkStart w:id="36" w:name="loai_8_name"/>
      <w:r w:rsidR="000904FB">
        <w:rPr>
          <w:rFonts w:ascii="Arial" w:hAnsi="Arial" w:cs="Arial"/>
          <w:b/>
          <w:bCs/>
          <w:color w:val="000000"/>
        </w:rPr>
        <w:t xml:space="preserve"> </w:t>
      </w:r>
      <w:bookmarkEnd w:id="36"/>
      <w:r w:rsidR="00E01AF2" w:rsidRPr="00E01AF2">
        <w:rPr>
          <w:rFonts w:ascii="Arial" w:hAnsi="Arial" w:cs="Arial"/>
          <w:b/>
          <w:bCs/>
          <w:lang w:val="en-US"/>
        </w:rPr>
        <w:t>STATEMENT OF AVAILABILITY</w:t>
      </w:r>
    </w:p>
    <w:p w14:paraId="10927FF9" w14:textId="77777777" w:rsidR="00E01AF2" w:rsidRPr="009247B3" w:rsidRDefault="00E01AF2" w:rsidP="00E01AF2">
      <w:pPr>
        <w:tabs>
          <w:tab w:val="left" w:pos="540"/>
          <w:tab w:val="left" w:pos="4140"/>
          <w:tab w:val="left" w:pos="7200"/>
          <w:tab w:val="left" w:pos="9180"/>
        </w:tabs>
        <w:rPr>
          <w:rFonts w:ascii="Arial" w:hAnsi="Arial" w:cs="Arial"/>
          <w:sz w:val="20"/>
        </w:rPr>
      </w:pPr>
      <w:bookmarkStart w:id="37" w:name="loai_9"/>
    </w:p>
    <w:p w14:paraId="15F1EEF6" w14:textId="77777777" w:rsidR="00E01AF2" w:rsidRPr="009247B3" w:rsidRDefault="00E01AF2" w:rsidP="00E01AF2">
      <w:pPr>
        <w:tabs>
          <w:tab w:val="left" w:pos="4500"/>
        </w:tabs>
        <w:spacing w:before="120" w:after="0"/>
        <w:rPr>
          <w:rFonts w:ascii="Arial" w:hAnsi="Arial" w:cs="Arial"/>
          <w:sz w:val="20"/>
        </w:rPr>
      </w:pPr>
      <w:r w:rsidRPr="009247B3">
        <w:rPr>
          <w:rFonts w:ascii="Arial" w:hAnsi="Arial" w:cs="Arial"/>
          <w:sz w:val="20"/>
        </w:rPr>
        <w:t>I (We), the undersigned …………………………………………………………………………….</w:t>
      </w:r>
    </w:p>
    <w:p w14:paraId="7D69092A" w14:textId="77777777" w:rsidR="00E01AF2" w:rsidRPr="009247B3" w:rsidRDefault="00E01AF2" w:rsidP="00E01AF2">
      <w:pPr>
        <w:tabs>
          <w:tab w:val="left" w:pos="4500"/>
        </w:tabs>
        <w:spacing w:before="120" w:after="0"/>
        <w:rPr>
          <w:rFonts w:ascii="Arial" w:hAnsi="Arial" w:cs="Arial"/>
          <w:sz w:val="20"/>
        </w:rPr>
      </w:pPr>
      <w:r w:rsidRPr="009247B3">
        <w:rPr>
          <w:rFonts w:ascii="Arial" w:hAnsi="Arial" w:cs="Arial"/>
          <w:sz w:val="20"/>
        </w:rPr>
        <w:t xml:space="preserve">State that the proposed named expert(s) listed below is/are available to carry out the services relating to the Request for Proposal dated </w:t>
      </w:r>
      <w:r w:rsidRPr="009247B3">
        <w:rPr>
          <w:rFonts w:ascii="Arial" w:hAnsi="Arial" w:cs="Arial"/>
          <w:i/>
          <w:sz w:val="20"/>
        </w:rPr>
        <w:t>[insert date]</w:t>
      </w:r>
      <w:r w:rsidRPr="009247B3">
        <w:rPr>
          <w:rFonts w:ascii="Arial" w:hAnsi="Arial" w:cs="Arial"/>
          <w:sz w:val="20"/>
        </w:rPr>
        <w:t xml:space="preserve"> mentioned above as from ………………, for the period initially envisaged in the proposal submitted.</w:t>
      </w:r>
    </w:p>
    <w:p w14:paraId="41917A22" w14:textId="77777777" w:rsidR="00E01AF2" w:rsidRPr="009247B3" w:rsidRDefault="00E01AF2" w:rsidP="00E01AF2">
      <w:pPr>
        <w:tabs>
          <w:tab w:val="left" w:pos="4500"/>
        </w:tabs>
        <w:spacing w:before="120" w:after="0"/>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394"/>
        <w:gridCol w:w="2394"/>
        <w:gridCol w:w="2657"/>
      </w:tblGrid>
      <w:tr w:rsidR="00E01AF2" w:rsidRPr="009247B3" w14:paraId="5D005AFF" w14:textId="77777777" w:rsidTr="00F63B54">
        <w:trPr>
          <w:jc w:val="center"/>
        </w:trPr>
        <w:tc>
          <w:tcPr>
            <w:tcW w:w="630" w:type="dxa"/>
            <w:shd w:val="clear" w:color="auto" w:fill="CCFFFF"/>
          </w:tcPr>
          <w:p w14:paraId="05073728" w14:textId="77777777" w:rsidR="00E01AF2" w:rsidRPr="009247B3" w:rsidRDefault="00E01AF2" w:rsidP="00E01AF2">
            <w:pPr>
              <w:tabs>
                <w:tab w:val="left" w:pos="4500"/>
              </w:tabs>
              <w:spacing w:after="0"/>
              <w:jc w:val="center"/>
              <w:rPr>
                <w:rFonts w:ascii="Arial" w:hAnsi="Arial" w:cs="Arial"/>
                <w:b/>
                <w:sz w:val="20"/>
              </w:rPr>
            </w:pPr>
            <w:r w:rsidRPr="009247B3">
              <w:rPr>
                <w:rFonts w:ascii="Arial" w:hAnsi="Arial" w:cs="Arial"/>
                <w:b/>
                <w:sz w:val="20"/>
              </w:rPr>
              <w:t>No</w:t>
            </w:r>
          </w:p>
        </w:tc>
        <w:tc>
          <w:tcPr>
            <w:tcW w:w="2394" w:type="dxa"/>
            <w:shd w:val="clear" w:color="auto" w:fill="CCFFFF"/>
          </w:tcPr>
          <w:p w14:paraId="00DBB3FB" w14:textId="77777777" w:rsidR="00E01AF2" w:rsidRPr="009247B3" w:rsidRDefault="00E01AF2" w:rsidP="00E01AF2">
            <w:pPr>
              <w:tabs>
                <w:tab w:val="left" w:pos="4500"/>
              </w:tabs>
              <w:spacing w:after="0"/>
              <w:jc w:val="center"/>
              <w:rPr>
                <w:rFonts w:ascii="Arial" w:hAnsi="Arial" w:cs="Arial"/>
                <w:b/>
                <w:sz w:val="20"/>
              </w:rPr>
            </w:pPr>
            <w:r w:rsidRPr="009247B3">
              <w:rPr>
                <w:rFonts w:ascii="Arial" w:hAnsi="Arial" w:cs="Arial"/>
                <w:b/>
                <w:sz w:val="20"/>
              </w:rPr>
              <w:t>Expert’s Name</w:t>
            </w:r>
          </w:p>
        </w:tc>
        <w:tc>
          <w:tcPr>
            <w:tcW w:w="2394" w:type="dxa"/>
            <w:shd w:val="clear" w:color="auto" w:fill="CCFFFF"/>
          </w:tcPr>
          <w:p w14:paraId="07944B60" w14:textId="77777777" w:rsidR="00E01AF2" w:rsidRPr="009247B3" w:rsidRDefault="00E01AF2" w:rsidP="00E01AF2">
            <w:pPr>
              <w:tabs>
                <w:tab w:val="left" w:pos="4500"/>
              </w:tabs>
              <w:spacing w:after="0"/>
              <w:jc w:val="center"/>
              <w:rPr>
                <w:rFonts w:ascii="Arial" w:hAnsi="Arial" w:cs="Arial"/>
                <w:b/>
                <w:sz w:val="20"/>
              </w:rPr>
            </w:pPr>
            <w:r w:rsidRPr="009247B3">
              <w:rPr>
                <w:rFonts w:ascii="Arial" w:hAnsi="Arial" w:cs="Arial"/>
                <w:b/>
                <w:sz w:val="20"/>
              </w:rPr>
              <w:t>Title/Position</w:t>
            </w:r>
          </w:p>
        </w:tc>
        <w:tc>
          <w:tcPr>
            <w:tcW w:w="2657" w:type="dxa"/>
            <w:shd w:val="clear" w:color="auto" w:fill="CCFFFF"/>
          </w:tcPr>
          <w:p w14:paraId="5F1C5547" w14:textId="77777777" w:rsidR="00E01AF2" w:rsidRPr="009247B3" w:rsidRDefault="00E01AF2" w:rsidP="00E01AF2">
            <w:pPr>
              <w:tabs>
                <w:tab w:val="left" w:pos="4500"/>
              </w:tabs>
              <w:spacing w:after="0"/>
              <w:jc w:val="center"/>
              <w:rPr>
                <w:rFonts w:ascii="Arial" w:hAnsi="Arial" w:cs="Arial"/>
                <w:b/>
                <w:sz w:val="20"/>
              </w:rPr>
            </w:pPr>
            <w:r w:rsidRPr="009247B3">
              <w:rPr>
                <w:rFonts w:ascii="Arial" w:hAnsi="Arial" w:cs="Arial"/>
                <w:b/>
                <w:sz w:val="20"/>
              </w:rPr>
              <w:t>Duration</w:t>
            </w:r>
          </w:p>
        </w:tc>
      </w:tr>
      <w:tr w:rsidR="00E01AF2" w:rsidRPr="009247B3" w14:paraId="6A85BD0E" w14:textId="77777777" w:rsidTr="00F63B54">
        <w:trPr>
          <w:jc w:val="center"/>
        </w:trPr>
        <w:tc>
          <w:tcPr>
            <w:tcW w:w="630" w:type="dxa"/>
            <w:shd w:val="clear" w:color="auto" w:fill="auto"/>
          </w:tcPr>
          <w:p w14:paraId="71AFD4D5" w14:textId="77777777" w:rsidR="00E01AF2" w:rsidRPr="009247B3" w:rsidRDefault="00E01AF2" w:rsidP="00E01AF2">
            <w:pPr>
              <w:tabs>
                <w:tab w:val="left" w:pos="4500"/>
              </w:tabs>
              <w:spacing w:after="0"/>
              <w:rPr>
                <w:rFonts w:ascii="Arial" w:hAnsi="Arial" w:cs="Arial"/>
                <w:sz w:val="20"/>
              </w:rPr>
            </w:pPr>
            <w:r w:rsidRPr="009247B3">
              <w:rPr>
                <w:rFonts w:ascii="Arial" w:hAnsi="Arial" w:cs="Arial"/>
                <w:sz w:val="20"/>
              </w:rPr>
              <w:t>1</w:t>
            </w:r>
          </w:p>
        </w:tc>
        <w:tc>
          <w:tcPr>
            <w:tcW w:w="2394" w:type="dxa"/>
            <w:shd w:val="clear" w:color="auto" w:fill="auto"/>
          </w:tcPr>
          <w:p w14:paraId="0184D450" w14:textId="77777777" w:rsidR="00E01AF2" w:rsidRPr="009247B3" w:rsidRDefault="00E01AF2" w:rsidP="00E01AF2">
            <w:pPr>
              <w:tabs>
                <w:tab w:val="left" w:pos="4500"/>
              </w:tabs>
              <w:spacing w:after="0"/>
              <w:rPr>
                <w:rFonts w:ascii="Arial" w:hAnsi="Arial" w:cs="Arial"/>
                <w:sz w:val="20"/>
              </w:rPr>
            </w:pPr>
          </w:p>
        </w:tc>
        <w:tc>
          <w:tcPr>
            <w:tcW w:w="2394" w:type="dxa"/>
            <w:shd w:val="clear" w:color="auto" w:fill="auto"/>
          </w:tcPr>
          <w:p w14:paraId="5FD1A7F3" w14:textId="77777777" w:rsidR="00E01AF2" w:rsidRPr="009247B3" w:rsidRDefault="00E01AF2" w:rsidP="00E01AF2">
            <w:pPr>
              <w:tabs>
                <w:tab w:val="left" w:pos="4500"/>
              </w:tabs>
              <w:spacing w:after="0"/>
              <w:rPr>
                <w:rFonts w:ascii="Arial" w:hAnsi="Arial" w:cs="Arial"/>
                <w:sz w:val="20"/>
              </w:rPr>
            </w:pPr>
          </w:p>
        </w:tc>
        <w:tc>
          <w:tcPr>
            <w:tcW w:w="2657" w:type="dxa"/>
            <w:shd w:val="clear" w:color="auto" w:fill="auto"/>
          </w:tcPr>
          <w:p w14:paraId="0924F989" w14:textId="77777777" w:rsidR="00E01AF2" w:rsidRPr="009247B3" w:rsidRDefault="00E01AF2" w:rsidP="00E01AF2">
            <w:pPr>
              <w:tabs>
                <w:tab w:val="left" w:pos="4500"/>
              </w:tabs>
              <w:spacing w:after="0"/>
              <w:rPr>
                <w:rFonts w:ascii="Arial" w:hAnsi="Arial" w:cs="Arial"/>
                <w:sz w:val="20"/>
              </w:rPr>
            </w:pPr>
          </w:p>
        </w:tc>
      </w:tr>
      <w:tr w:rsidR="00E01AF2" w:rsidRPr="009247B3" w14:paraId="4EAF1454" w14:textId="77777777" w:rsidTr="00F63B54">
        <w:trPr>
          <w:jc w:val="center"/>
        </w:trPr>
        <w:tc>
          <w:tcPr>
            <w:tcW w:w="630" w:type="dxa"/>
            <w:shd w:val="clear" w:color="auto" w:fill="auto"/>
          </w:tcPr>
          <w:p w14:paraId="27B2BC72" w14:textId="77777777" w:rsidR="00E01AF2" w:rsidRPr="009247B3" w:rsidRDefault="00E01AF2" w:rsidP="00E01AF2">
            <w:pPr>
              <w:tabs>
                <w:tab w:val="left" w:pos="4500"/>
              </w:tabs>
              <w:spacing w:after="0"/>
              <w:rPr>
                <w:rFonts w:ascii="Arial" w:hAnsi="Arial" w:cs="Arial"/>
                <w:sz w:val="20"/>
              </w:rPr>
            </w:pPr>
            <w:r w:rsidRPr="009247B3">
              <w:rPr>
                <w:rFonts w:ascii="Arial" w:hAnsi="Arial" w:cs="Arial"/>
                <w:sz w:val="20"/>
              </w:rPr>
              <w:t>2</w:t>
            </w:r>
          </w:p>
        </w:tc>
        <w:tc>
          <w:tcPr>
            <w:tcW w:w="2394" w:type="dxa"/>
            <w:shd w:val="clear" w:color="auto" w:fill="auto"/>
          </w:tcPr>
          <w:p w14:paraId="0EF42CA5" w14:textId="77777777" w:rsidR="00E01AF2" w:rsidRPr="009247B3" w:rsidRDefault="00E01AF2" w:rsidP="00E01AF2">
            <w:pPr>
              <w:tabs>
                <w:tab w:val="left" w:pos="4500"/>
              </w:tabs>
              <w:spacing w:after="0"/>
              <w:rPr>
                <w:rFonts w:ascii="Arial" w:hAnsi="Arial" w:cs="Arial"/>
                <w:sz w:val="20"/>
              </w:rPr>
            </w:pPr>
          </w:p>
        </w:tc>
        <w:tc>
          <w:tcPr>
            <w:tcW w:w="2394" w:type="dxa"/>
            <w:shd w:val="clear" w:color="auto" w:fill="auto"/>
          </w:tcPr>
          <w:p w14:paraId="48617781" w14:textId="77777777" w:rsidR="00E01AF2" w:rsidRPr="009247B3" w:rsidRDefault="00E01AF2" w:rsidP="00E01AF2">
            <w:pPr>
              <w:tabs>
                <w:tab w:val="left" w:pos="4500"/>
              </w:tabs>
              <w:spacing w:after="0"/>
              <w:rPr>
                <w:rFonts w:ascii="Arial" w:hAnsi="Arial" w:cs="Arial"/>
                <w:sz w:val="20"/>
              </w:rPr>
            </w:pPr>
          </w:p>
        </w:tc>
        <w:tc>
          <w:tcPr>
            <w:tcW w:w="2657" w:type="dxa"/>
            <w:shd w:val="clear" w:color="auto" w:fill="auto"/>
          </w:tcPr>
          <w:p w14:paraId="5E32673A" w14:textId="77777777" w:rsidR="00E01AF2" w:rsidRPr="009247B3" w:rsidRDefault="00E01AF2" w:rsidP="00E01AF2">
            <w:pPr>
              <w:tabs>
                <w:tab w:val="left" w:pos="4500"/>
              </w:tabs>
              <w:spacing w:after="0"/>
              <w:rPr>
                <w:rFonts w:ascii="Arial" w:hAnsi="Arial" w:cs="Arial"/>
                <w:sz w:val="20"/>
              </w:rPr>
            </w:pPr>
          </w:p>
        </w:tc>
      </w:tr>
      <w:tr w:rsidR="00E01AF2" w:rsidRPr="009247B3" w14:paraId="5178D5BA" w14:textId="77777777" w:rsidTr="00F63B54">
        <w:trPr>
          <w:jc w:val="center"/>
        </w:trPr>
        <w:tc>
          <w:tcPr>
            <w:tcW w:w="630" w:type="dxa"/>
            <w:shd w:val="clear" w:color="auto" w:fill="auto"/>
          </w:tcPr>
          <w:p w14:paraId="2DABC8D0" w14:textId="77777777" w:rsidR="00E01AF2" w:rsidRPr="009247B3" w:rsidRDefault="00E01AF2" w:rsidP="00E01AF2">
            <w:pPr>
              <w:tabs>
                <w:tab w:val="left" w:pos="4500"/>
              </w:tabs>
              <w:spacing w:after="0"/>
              <w:rPr>
                <w:rFonts w:ascii="Arial" w:hAnsi="Arial" w:cs="Arial"/>
                <w:sz w:val="20"/>
              </w:rPr>
            </w:pPr>
            <w:r w:rsidRPr="009247B3">
              <w:rPr>
                <w:rFonts w:ascii="Arial" w:hAnsi="Arial" w:cs="Arial"/>
                <w:sz w:val="20"/>
              </w:rPr>
              <w:t>3</w:t>
            </w:r>
          </w:p>
        </w:tc>
        <w:tc>
          <w:tcPr>
            <w:tcW w:w="2394" w:type="dxa"/>
            <w:shd w:val="clear" w:color="auto" w:fill="auto"/>
          </w:tcPr>
          <w:p w14:paraId="3243956D" w14:textId="77777777" w:rsidR="00E01AF2" w:rsidRPr="009247B3" w:rsidRDefault="00E01AF2" w:rsidP="00E01AF2">
            <w:pPr>
              <w:tabs>
                <w:tab w:val="left" w:pos="4500"/>
              </w:tabs>
              <w:spacing w:after="0"/>
              <w:rPr>
                <w:rFonts w:ascii="Arial" w:hAnsi="Arial" w:cs="Arial"/>
                <w:sz w:val="20"/>
              </w:rPr>
            </w:pPr>
          </w:p>
        </w:tc>
        <w:tc>
          <w:tcPr>
            <w:tcW w:w="2394" w:type="dxa"/>
            <w:shd w:val="clear" w:color="auto" w:fill="auto"/>
          </w:tcPr>
          <w:p w14:paraId="65C84379" w14:textId="77777777" w:rsidR="00E01AF2" w:rsidRPr="009247B3" w:rsidRDefault="00E01AF2" w:rsidP="00E01AF2">
            <w:pPr>
              <w:tabs>
                <w:tab w:val="left" w:pos="4500"/>
              </w:tabs>
              <w:spacing w:after="0"/>
              <w:rPr>
                <w:rFonts w:ascii="Arial" w:hAnsi="Arial" w:cs="Arial"/>
                <w:sz w:val="20"/>
              </w:rPr>
            </w:pPr>
          </w:p>
        </w:tc>
        <w:tc>
          <w:tcPr>
            <w:tcW w:w="2657" w:type="dxa"/>
            <w:shd w:val="clear" w:color="auto" w:fill="auto"/>
          </w:tcPr>
          <w:p w14:paraId="4ED160BB" w14:textId="77777777" w:rsidR="00E01AF2" w:rsidRPr="009247B3" w:rsidRDefault="00E01AF2" w:rsidP="00E01AF2">
            <w:pPr>
              <w:tabs>
                <w:tab w:val="left" w:pos="4500"/>
              </w:tabs>
              <w:spacing w:after="0"/>
              <w:rPr>
                <w:rFonts w:ascii="Arial" w:hAnsi="Arial" w:cs="Arial"/>
                <w:sz w:val="20"/>
              </w:rPr>
            </w:pPr>
          </w:p>
        </w:tc>
      </w:tr>
      <w:tr w:rsidR="00E01AF2" w:rsidRPr="009247B3" w14:paraId="72997AE5" w14:textId="77777777" w:rsidTr="00F63B54">
        <w:trPr>
          <w:jc w:val="center"/>
        </w:trPr>
        <w:tc>
          <w:tcPr>
            <w:tcW w:w="630" w:type="dxa"/>
            <w:shd w:val="clear" w:color="auto" w:fill="auto"/>
          </w:tcPr>
          <w:p w14:paraId="23AC1AB6" w14:textId="77777777" w:rsidR="00E01AF2" w:rsidRPr="009247B3" w:rsidRDefault="00E01AF2" w:rsidP="00E01AF2">
            <w:pPr>
              <w:tabs>
                <w:tab w:val="left" w:pos="4500"/>
              </w:tabs>
              <w:spacing w:after="0"/>
              <w:rPr>
                <w:rFonts w:ascii="Arial" w:hAnsi="Arial" w:cs="Arial"/>
                <w:sz w:val="20"/>
              </w:rPr>
            </w:pPr>
            <w:r w:rsidRPr="009247B3">
              <w:rPr>
                <w:rFonts w:ascii="Arial" w:hAnsi="Arial" w:cs="Arial"/>
                <w:sz w:val="20"/>
              </w:rPr>
              <w:t>…</w:t>
            </w:r>
          </w:p>
        </w:tc>
        <w:tc>
          <w:tcPr>
            <w:tcW w:w="2394" w:type="dxa"/>
            <w:shd w:val="clear" w:color="auto" w:fill="auto"/>
          </w:tcPr>
          <w:p w14:paraId="1C897F4D" w14:textId="77777777" w:rsidR="00E01AF2" w:rsidRPr="009247B3" w:rsidRDefault="00E01AF2" w:rsidP="00E01AF2">
            <w:pPr>
              <w:tabs>
                <w:tab w:val="left" w:pos="4500"/>
              </w:tabs>
              <w:spacing w:after="0"/>
              <w:rPr>
                <w:rFonts w:ascii="Arial" w:hAnsi="Arial" w:cs="Arial"/>
                <w:sz w:val="20"/>
              </w:rPr>
            </w:pPr>
          </w:p>
        </w:tc>
        <w:tc>
          <w:tcPr>
            <w:tcW w:w="2394" w:type="dxa"/>
            <w:shd w:val="clear" w:color="auto" w:fill="auto"/>
          </w:tcPr>
          <w:p w14:paraId="61E575E0" w14:textId="77777777" w:rsidR="00E01AF2" w:rsidRPr="009247B3" w:rsidRDefault="00E01AF2" w:rsidP="00E01AF2">
            <w:pPr>
              <w:tabs>
                <w:tab w:val="left" w:pos="4500"/>
              </w:tabs>
              <w:spacing w:after="0"/>
              <w:rPr>
                <w:rFonts w:ascii="Arial" w:hAnsi="Arial" w:cs="Arial"/>
                <w:sz w:val="20"/>
              </w:rPr>
            </w:pPr>
          </w:p>
        </w:tc>
        <w:tc>
          <w:tcPr>
            <w:tcW w:w="2657" w:type="dxa"/>
            <w:shd w:val="clear" w:color="auto" w:fill="auto"/>
          </w:tcPr>
          <w:p w14:paraId="3AE80876" w14:textId="77777777" w:rsidR="00E01AF2" w:rsidRPr="009247B3" w:rsidRDefault="00E01AF2" w:rsidP="00E01AF2">
            <w:pPr>
              <w:tabs>
                <w:tab w:val="left" w:pos="4500"/>
              </w:tabs>
              <w:spacing w:after="0"/>
              <w:rPr>
                <w:rFonts w:ascii="Arial" w:hAnsi="Arial" w:cs="Arial"/>
                <w:sz w:val="20"/>
              </w:rPr>
            </w:pPr>
          </w:p>
        </w:tc>
      </w:tr>
    </w:tbl>
    <w:p w14:paraId="050C8FD7" w14:textId="77777777" w:rsidR="00E01AF2" w:rsidRPr="009247B3" w:rsidRDefault="00E01AF2" w:rsidP="00E01AF2">
      <w:pPr>
        <w:tabs>
          <w:tab w:val="left" w:pos="4500"/>
        </w:tabs>
        <w:spacing w:before="120" w:after="0"/>
        <w:rPr>
          <w:rFonts w:ascii="Arial" w:hAnsi="Arial" w:cs="Arial"/>
          <w:sz w:val="20"/>
        </w:rPr>
      </w:pPr>
    </w:p>
    <w:p w14:paraId="4DF6ED44" w14:textId="77777777" w:rsidR="00E01AF2" w:rsidRPr="009247B3" w:rsidRDefault="00E01AF2" w:rsidP="00E01AF2">
      <w:pPr>
        <w:tabs>
          <w:tab w:val="left" w:pos="4500"/>
        </w:tabs>
        <w:spacing w:before="120" w:after="0"/>
        <w:rPr>
          <w:rFonts w:ascii="Arial" w:hAnsi="Arial" w:cs="Arial"/>
          <w:sz w:val="20"/>
        </w:rPr>
      </w:pPr>
      <w:r w:rsidRPr="009247B3">
        <w:rPr>
          <w:rFonts w:ascii="Arial" w:hAnsi="Arial" w:cs="Arial"/>
          <w:sz w:val="20"/>
        </w:rPr>
        <w:t>I (We) understand that failure to make the named expert(s) listed above available for the performance of the services may lead to the cancellation of the Contract if the justification provided for the personnel change is not accepted by WWF Viet Nam in advance</w:t>
      </w:r>
    </w:p>
    <w:p w14:paraId="14F93275" w14:textId="77777777" w:rsidR="00E01AF2" w:rsidRPr="009247B3" w:rsidRDefault="00E01AF2" w:rsidP="00E01AF2">
      <w:pPr>
        <w:tabs>
          <w:tab w:val="left" w:pos="4500"/>
        </w:tabs>
        <w:spacing w:before="240" w:after="0"/>
        <w:rPr>
          <w:rFonts w:ascii="Arial" w:hAnsi="Arial" w:cs="Arial"/>
          <w:sz w:val="20"/>
          <w:u w:val="single"/>
        </w:rPr>
      </w:pPr>
      <w:r w:rsidRPr="009247B3">
        <w:rPr>
          <w:rFonts w:ascii="Arial" w:hAnsi="Arial" w:cs="Arial"/>
          <w:sz w:val="20"/>
        </w:rPr>
        <w:t xml:space="preserve">Signature and stamp: </w:t>
      </w:r>
      <w:r w:rsidRPr="009247B3">
        <w:rPr>
          <w:rFonts w:ascii="Arial" w:hAnsi="Arial" w:cs="Arial"/>
          <w:sz w:val="20"/>
          <w:u w:val="single"/>
        </w:rPr>
        <w:tab/>
      </w:r>
    </w:p>
    <w:p w14:paraId="3711636F" w14:textId="77777777" w:rsidR="00E01AF2" w:rsidRPr="009247B3" w:rsidRDefault="00E01AF2" w:rsidP="00E01AF2">
      <w:pPr>
        <w:tabs>
          <w:tab w:val="left" w:pos="4500"/>
        </w:tabs>
        <w:spacing w:before="120" w:after="0"/>
        <w:rPr>
          <w:rFonts w:ascii="Arial" w:hAnsi="Arial" w:cs="Arial"/>
          <w:sz w:val="20"/>
          <w:u w:val="single"/>
        </w:rPr>
      </w:pPr>
      <w:r w:rsidRPr="009247B3">
        <w:rPr>
          <w:rFonts w:ascii="Arial" w:hAnsi="Arial" w:cs="Arial"/>
          <w:sz w:val="20"/>
        </w:rPr>
        <w:t xml:space="preserve">Name on behalf of the Consultant: </w:t>
      </w:r>
      <w:r w:rsidRPr="009247B3">
        <w:rPr>
          <w:rFonts w:ascii="Arial" w:hAnsi="Arial" w:cs="Arial"/>
          <w:sz w:val="20"/>
          <w:u w:val="single"/>
        </w:rPr>
        <w:tab/>
      </w:r>
    </w:p>
    <w:p w14:paraId="31206441" w14:textId="77777777" w:rsidR="00E01AF2" w:rsidRPr="009247B3" w:rsidRDefault="00E01AF2" w:rsidP="00E01AF2">
      <w:pPr>
        <w:tabs>
          <w:tab w:val="left" w:pos="4500"/>
        </w:tabs>
        <w:spacing w:before="120" w:after="0"/>
        <w:rPr>
          <w:rFonts w:ascii="Arial" w:hAnsi="Arial" w:cs="Arial"/>
          <w:sz w:val="20"/>
          <w:u w:val="single"/>
        </w:rPr>
      </w:pPr>
      <w:r w:rsidRPr="009247B3">
        <w:rPr>
          <w:rFonts w:ascii="Arial" w:hAnsi="Arial" w:cs="Arial"/>
          <w:sz w:val="20"/>
        </w:rPr>
        <w:t xml:space="preserve">Title: </w:t>
      </w:r>
      <w:r w:rsidRPr="009247B3">
        <w:rPr>
          <w:rFonts w:ascii="Arial" w:hAnsi="Arial" w:cs="Arial"/>
          <w:sz w:val="20"/>
          <w:u w:val="single"/>
        </w:rPr>
        <w:tab/>
      </w:r>
    </w:p>
    <w:p w14:paraId="42B2DDAA" w14:textId="77777777" w:rsidR="00E01AF2" w:rsidRPr="009247B3" w:rsidRDefault="00E01AF2" w:rsidP="00E01AF2">
      <w:pPr>
        <w:tabs>
          <w:tab w:val="left" w:pos="4500"/>
        </w:tabs>
        <w:spacing w:before="120" w:after="0"/>
        <w:rPr>
          <w:rFonts w:ascii="Arial" w:hAnsi="Arial" w:cs="Arial"/>
          <w:sz w:val="20"/>
        </w:rPr>
      </w:pPr>
      <w:r w:rsidRPr="009247B3">
        <w:rPr>
          <w:rFonts w:ascii="Arial" w:hAnsi="Arial" w:cs="Arial"/>
          <w:sz w:val="20"/>
        </w:rPr>
        <w:t>Date: _________________________________</w:t>
      </w:r>
    </w:p>
    <w:p w14:paraId="62EEAA9B" w14:textId="77777777" w:rsidR="00E01AF2" w:rsidRPr="009247B3" w:rsidRDefault="00E01AF2" w:rsidP="00E01AF2">
      <w:pPr>
        <w:pStyle w:val="Heading1"/>
        <w:rPr>
          <w:rFonts w:ascii="Arial" w:hAnsi="Arial" w:cs="Arial"/>
          <w:sz w:val="20"/>
        </w:rPr>
      </w:pPr>
    </w:p>
    <w:p w14:paraId="7913F311" w14:textId="19918F28" w:rsidR="000904FB" w:rsidRDefault="000904FB" w:rsidP="000904FB">
      <w:pPr>
        <w:jc w:val="both"/>
        <w:rPr>
          <w:rFonts w:ascii="Arial" w:hAnsi="Arial" w:cs="Arial"/>
          <w:b/>
          <w:bCs/>
          <w:color w:val="000000"/>
          <w:lang w:val="vi-VN"/>
        </w:rPr>
      </w:pPr>
    </w:p>
    <w:p w14:paraId="002DB92B" w14:textId="75254C9B" w:rsidR="00043A6A" w:rsidRDefault="00043A6A" w:rsidP="000904FB">
      <w:pPr>
        <w:jc w:val="both"/>
        <w:rPr>
          <w:rFonts w:ascii="Arial" w:hAnsi="Arial" w:cs="Arial"/>
          <w:b/>
          <w:bCs/>
          <w:color w:val="000000"/>
          <w:lang w:val="vi-VN"/>
        </w:rPr>
      </w:pPr>
    </w:p>
    <w:p w14:paraId="32F8DA09" w14:textId="0FD15993" w:rsidR="00043A6A" w:rsidRDefault="00043A6A" w:rsidP="000904FB">
      <w:pPr>
        <w:jc w:val="both"/>
        <w:rPr>
          <w:rFonts w:ascii="Arial" w:hAnsi="Arial" w:cs="Arial"/>
          <w:b/>
          <w:bCs/>
          <w:color w:val="000000"/>
          <w:lang w:val="vi-VN"/>
        </w:rPr>
      </w:pPr>
    </w:p>
    <w:p w14:paraId="6D6608C2" w14:textId="7E6AE8B1" w:rsidR="00043A6A" w:rsidRDefault="00043A6A" w:rsidP="000904FB">
      <w:pPr>
        <w:jc w:val="both"/>
        <w:rPr>
          <w:rFonts w:ascii="Arial" w:hAnsi="Arial" w:cs="Arial"/>
          <w:b/>
          <w:bCs/>
          <w:color w:val="000000"/>
          <w:lang w:val="vi-VN"/>
        </w:rPr>
      </w:pPr>
    </w:p>
    <w:p w14:paraId="666DD5FE" w14:textId="1EB76FAE" w:rsidR="00043A6A" w:rsidRDefault="00043A6A" w:rsidP="000904FB">
      <w:pPr>
        <w:jc w:val="both"/>
        <w:rPr>
          <w:rFonts w:ascii="Arial" w:hAnsi="Arial" w:cs="Arial"/>
          <w:b/>
          <w:bCs/>
          <w:color w:val="000000"/>
          <w:lang w:val="vi-VN"/>
        </w:rPr>
      </w:pPr>
    </w:p>
    <w:p w14:paraId="7E442A18" w14:textId="180FCA4A" w:rsidR="00043A6A" w:rsidRDefault="00043A6A" w:rsidP="000904FB">
      <w:pPr>
        <w:jc w:val="both"/>
        <w:rPr>
          <w:rFonts w:ascii="Arial" w:hAnsi="Arial" w:cs="Arial"/>
          <w:b/>
          <w:bCs/>
          <w:color w:val="000000"/>
          <w:lang w:val="vi-VN"/>
        </w:rPr>
      </w:pPr>
    </w:p>
    <w:p w14:paraId="30D03E31" w14:textId="3FEEB851" w:rsidR="00043A6A" w:rsidRDefault="00043A6A" w:rsidP="000904FB">
      <w:pPr>
        <w:jc w:val="both"/>
        <w:rPr>
          <w:rFonts w:ascii="Arial" w:hAnsi="Arial" w:cs="Arial"/>
          <w:b/>
          <w:bCs/>
          <w:color w:val="000000"/>
          <w:lang w:val="vi-VN"/>
        </w:rPr>
      </w:pPr>
    </w:p>
    <w:p w14:paraId="4421BF16" w14:textId="5DAC89A7" w:rsidR="00043A6A" w:rsidRDefault="00043A6A" w:rsidP="000904FB">
      <w:pPr>
        <w:jc w:val="both"/>
        <w:rPr>
          <w:rFonts w:ascii="Arial" w:hAnsi="Arial" w:cs="Arial"/>
          <w:b/>
          <w:bCs/>
          <w:color w:val="000000"/>
          <w:lang w:val="vi-VN"/>
        </w:rPr>
      </w:pPr>
    </w:p>
    <w:p w14:paraId="3F29C3A1" w14:textId="77777777" w:rsidR="00043A6A" w:rsidRDefault="00043A6A" w:rsidP="000904FB">
      <w:pPr>
        <w:jc w:val="both"/>
        <w:rPr>
          <w:rFonts w:ascii="Arial" w:hAnsi="Arial" w:cs="Arial"/>
          <w:b/>
          <w:bCs/>
          <w:color w:val="000000"/>
          <w:lang w:val="vi-VN"/>
        </w:rPr>
      </w:pPr>
    </w:p>
    <w:p w14:paraId="21874BE1" w14:textId="77777777" w:rsidR="00A9187C" w:rsidRDefault="00A9187C" w:rsidP="000904FB">
      <w:pPr>
        <w:jc w:val="both"/>
        <w:rPr>
          <w:rFonts w:ascii="Arial" w:hAnsi="Arial" w:cs="Arial"/>
          <w:b/>
          <w:bCs/>
          <w:color w:val="000000"/>
          <w:lang w:val="en-US"/>
        </w:rPr>
      </w:pPr>
    </w:p>
    <w:p w14:paraId="39A48ABC" w14:textId="77777777" w:rsidR="00231127" w:rsidRPr="00231127" w:rsidRDefault="00231127" w:rsidP="000904FB">
      <w:pPr>
        <w:jc w:val="both"/>
        <w:rPr>
          <w:rFonts w:ascii="Arial" w:hAnsi="Arial" w:cs="Arial"/>
          <w:b/>
          <w:bCs/>
          <w:color w:val="000000"/>
          <w:lang w:val="en-US"/>
        </w:rPr>
      </w:pPr>
    </w:p>
    <w:p w14:paraId="7B513D1C" w14:textId="7C69B701" w:rsidR="000904FB" w:rsidRDefault="003D0736" w:rsidP="00E01AF2">
      <w:pPr>
        <w:spacing w:after="0"/>
        <w:jc w:val="both"/>
        <w:rPr>
          <w:rFonts w:ascii="Arial" w:hAnsi="Arial" w:cs="Arial"/>
          <w:b/>
          <w:bCs/>
          <w:color w:val="000000"/>
          <w:lang w:val="en-US"/>
        </w:rPr>
      </w:pPr>
      <w:r>
        <w:rPr>
          <w:rFonts w:ascii="Arial" w:hAnsi="Arial" w:cs="Arial"/>
          <w:b/>
          <w:bCs/>
          <w:color w:val="000000"/>
          <w:lang w:val="vi-VN"/>
        </w:rPr>
        <w:lastRenderedPageBreak/>
        <w:t>Form-</w:t>
      </w:r>
      <w:r w:rsidR="000904FB" w:rsidRPr="00FD2351">
        <w:rPr>
          <w:rFonts w:ascii="Arial" w:hAnsi="Arial" w:cs="Arial"/>
          <w:b/>
          <w:bCs/>
          <w:color w:val="000000"/>
          <w:lang w:val="vi-VN"/>
        </w:rPr>
        <w:t xml:space="preserve"> </w:t>
      </w:r>
      <w:bookmarkEnd w:id="37"/>
      <w:r w:rsidR="00231127">
        <w:rPr>
          <w:rFonts w:ascii="Arial" w:hAnsi="Arial" w:cs="Arial"/>
          <w:b/>
          <w:bCs/>
          <w:color w:val="000000"/>
          <w:lang w:val="en-US"/>
        </w:rPr>
        <w:t>5</w:t>
      </w:r>
      <w:r w:rsidR="000904FB">
        <w:rPr>
          <w:rFonts w:ascii="Arial" w:hAnsi="Arial" w:cs="Arial"/>
          <w:b/>
          <w:bCs/>
          <w:color w:val="000000"/>
        </w:rPr>
        <w:t xml:space="preserve"> - </w:t>
      </w:r>
      <w:r w:rsidR="00E01AF2" w:rsidRPr="00E01AF2">
        <w:rPr>
          <w:rFonts w:ascii="Arial" w:hAnsi="Arial" w:cs="Arial"/>
          <w:b/>
          <w:bCs/>
          <w:color w:val="000000"/>
          <w:lang w:val="en-US"/>
        </w:rPr>
        <w:t xml:space="preserve">CURRICULUM VITAE (VC) FOR PROPOSED KEY </w:t>
      </w:r>
      <w:r w:rsidR="00A9187C">
        <w:rPr>
          <w:rFonts w:ascii="Arial" w:hAnsi="Arial" w:cs="Arial"/>
          <w:b/>
          <w:bCs/>
          <w:color w:val="000000"/>
          <w:lang w:val="en-US"/>
        </w:rPr>
        <w:t>CONSULTANTS</w:t>
      </w:r>
    </w:p>
    <w:p w14:paraId="5EA6E3FF" w14:textId="77777777" w:rsidR="00043A6A" w:rsidRDefault="00043A6A" w:rsidP="00E01AF2">
      <w:pPr>
        <w:spacing w:after="0"/>
        <w:jc w:val="both"/>
        <w:rPr>
          <w:rFonts w:ascii="Arial" w:hAnsi="Arial" w:cs="Arial"/>
          <w:b/>
          <w:bCs/>
          <w:color w:val="000000"/>
          <w:lang w:val="en-US"/>
        </w:rPr>
      </w:pPr>
    </w:p>
    <w:p w14:paraId="5D48C1FD" w14:textId="243821D1" w:rsidR="00043A6A" w:rsidRPr="00043A6A" w:rsidRDefault="00043A6A" w:rsidP="00043A6A">
      <w:pPr>
        <w:jc w:val="both"/>
        <w:rPr>
          <w:rFonts w:ascii="Arial" w:eastAsiaTheme="minorHAnsi" w:hAnsi="Arial" w:cs="Arial"/>
          <w:i/>
          <w:iCs/>
          <w:color w:val="BF8F00"/>
          <w:spacing w:val="-4"/>
          <w:lang w:val="en-US" w:eastAsia="x-none"/>
        </w:rPr>
      </w:pPr>
      <w:r w:rsidRPr="00043A6A">
        <w:rPr>
          <w:rFonts w:ascii="Arial" w:eastAsiaTheme="minorHAnsi" w:hAnsi="Arial" w:cs="Arial"/>
          <w:i/>
          <w:iCs/>
          <w:color w:val="BF8F00"/>
          <w:spacing w:val="-4"/>
          <w:lang w:val="en-US" w:eastAsia="x-none"/>
        </w:rPr>
        <w:t xml:space="preserve">Use an existing resume or use the attached template. This should </w:t>
      </w:r>
      <w:proofErr w:type="gramStart"/>
      <w:r w:rsidRPr="00043A6A">
        <w:rPr>
          <w:rFonts w:ascii="Arial" w:eastAsiaTheme="minorHAnsi" w:hAnsi="Arial" w:cs="Arial"/>
          <w:i/>
          <w:iCs/>
          <w:color w:val="BF8F00"/>
          <w:spacing w:val="-4"/>
          <w:lang w:val="en-US" w:eastAsia="x-none"/>
        </w:rPr>
        <w:t>includes</w:t>
      </w:r>
      <w:proofErr w:type="gramEnd"/>
      <w:r w:rsidRPr="00043A6A">
        <w:rPr>
          <w:rFonts w:ascii="Arial" w:eastAsiaTheme="minorHAnsi" w:hAnsi="Arial" w:cs="Arial"/>
          <w:i/>
          <w:iCs/>
          <w:color w:val="BF8F00"/>
          <w:spacing w:val="-4"/>
          <w:lang w:val="en-US" w:eastAsia="x-none"/>
        </w:rPr>
        <w:t xml:space="preserve"> resumes of both consultants</w:t>
      </w:r>
    </w:p>
    <w:p w14:paraId="7CBDEE2A" w14:textId="77777777" w:rsidR="00043A6A" w:rsidRPr="00FD2351" w:rsidRDefault="00043A6A" w:rsidP="00E01AF2">
      <w:pPr>
        <w:spacing w:after="0"/>
        <w:jc w:val="both"/>
        <w:rPr>
          <w:rFonts w:ascii="Arial" w:hAnsi="Arial" w:cs="Arial"/>
          <w:color w:val="000000"/>
        </w:rPr>
      </w:pPr>
    </w:p>
    <w:p w14:paraId="76A254ED" w14:textId="70869A97" w:rsidR="00E01AF2" w:rsidRPr="009247B3" w:rsidRDefault="00E01AF2" w:rsidP="00E01AF2">
      <w:pPr>
        <w:tabs>
          <w:tab w:val="left" w:pos="360"/>
          <w:tab w:val="right" w:pos="9000"/>
        </w:tabs>
        <w:spacing w:after="0"/>
        <w:rPr>
          <w:rFonts w:ascii="Arial" w:hAnsi="Arial" w:cs="Arial"/>
          <w:b/>
          <w:bCs/>
          <w:sz w:val="20"/>
        </w:rPr>
      </w:pPr>
      <w:r w:rsidRPr="009247B3">
        <w:rPr>
          <w:rFonts w:ascii="Arial" w:hAnsi="Arial" w:cs="Arial"/>
          <w:b/>
          <w:bCs/>
          <w:sz w:val="20"/>
        </w:rPr>
        <w:t>Proposed Position</w:t>
      </w:r>
      <w:r w:rsidRPr="009247B3">
        <w:rPr>
          <w:rFonts w:ascii="Arial" w:hAnsi="Arial" w:cs="Arial"/>
          <w:sz w:val="20"/>
        </w:rPr>
        <w:t xml:space="preserve"> (</w:t>
      </w:r>
      <w:r w:rsidRPr="009247B3">
        <w:rPr>
          <w:rFonts w:ascii="Arial" w:hAnsi="Arial" w:cs="Arial"/>
          <w:i/>
          <w:iCs/>
          <w:sz w:val="20"/>
        </w:rPr>
        <w:t>only one candidate shall be nominated for each position)</w:t>
      </w:r>
      <w:r w:rsidRPr="009247B3">
        <w:rPr>
          <w:rFonts w:ascii="Arial" w:hAnsi="Arial" w:cs="Arial"/>
          <w:sz w:val="20"/>
        </w:rPr>
        <w:t xml:space="preserve">: </w:t>
      </w:r>
      <w:r w:rsidRPr="009247B3">
        <w:rPr>
          <w:rFonts w:ascii="Arial" w:hAnsi="Arial" w:cs="Arial"/>
          <w:sz w:val="20"/>
          <w:u w:val="single"/>
        </w:rPr>
        <w:tab/>
      </w:r>
    </w:p>
    <w:p w14:paraId="4CA10EBE" w14:textId="77777777" w:rsidR="00E01AF2" w:rsidRPr="009247B3" w:rsidRDefault="00E01AF2" w:rsidP="00E01AF2">
      <w:pPr>
        <w:pStyle w:val="Header"/>
        <w:tabs>
          <w:tab w:val="right" w:pos="9000"/>
        </w:tabs>
        <w:rPr>
          <w:rFonts w:ascii="Arial" w:hAnsi="Arial" w:cs="Arial"/>
          <w:lang w:eastAsia="it-IT"/>
        </w:rPr>
      </w:pPr>
    </w:p>
    <w:p w14:paraId="59BF7899" w14:textId="08FEC490" w:rsidR="00E01AF2" w:rsidRPr="009247B3" w:rsidRDefault="00E01AF2" w:rsidP="00E01AF2">
      <w:pPr>
        <w:tabs>
          <w:tab w:val="left" w:pos="360"/>
          <w:tab w:val="right" w:pos="9000"/>
        </w:tabs>
        <w:spacing w:after="0"/>
        <w:rPr>
          <w:rFonts w:ascii="Arial" w:hAnsi="Arial" w:cs="Arial"/>
          <w:b/>
          <w:bCs/>
          <w:sz w:val="20"/>
        </w:rPr>
      </w:pPr>
      <w:r w:rsidRPr="009247B3">
        <w:rPr>
          <w:rFonts w:ascii="Arial" w:hAnsi="Arial" w:cs="Arial"/>
          <w:b/>
          <w:bCs/>
          <w:sz w:val="20"/>
        </w:rPr>
        <w:t xml:space="preserve">Name of </w:t>
      </w:r>
      <w:r w:rsidR="00A9187C">
        <w:rPr>
          <w:rFonts w:ascii="Arial" w:hAnsi="Arial" w:cs="Arial"/>
          <w:b/>
          <w:bCs/>
          <w:sz w:val="20"/>
        </w:rPr>
        <w:t>Consultant</w:t>
      </w:r>
      <w:r w:rsidRPr="009247B3">
        <w:rPr>
          <w:rFonts w:ascii="Arial" w:hAnsi="Arial" w:cs="Arial"/>
          <w:sz w:val="20"/>
        </w:rPr>
        <w:t xml:space="preserve"> (</w:t>
      </w:r>
      <w:r w:rsidRPr="009247B3">
        <w:rPr>
          <w:rFonts w:ascii="Arial" w:hAnsi="Arial" w:cs="Arial"/>
          <w:i/>
          <w:iCs/>
          <w:sz w:val="20"/>
        </w:rPr>
        <w:t>Insert full name</w:t>
      </w:r>
      <w:r w:rsidRPr="009247B3">
        <w:rPr>
          <w:rFonts w:ascii="Arial" w:hAnsi="Arial" w:cs="Arial"/>
          <w:sz w:val="20"/>
        </w:rPr>
        <w:t xml:space="preserve">): </w:t>
      </w:r>
      <w:r w:rsidRPr="009247B3">
        <w:rPr>
          <w:rFonts w:ascii="Arial" w:hAnsi="Arial" w:cs="Arial"/>
          <w:sz w:val="20"/>
          <w:u w:val="single"/>
        </w:rPr>
        <w:tab/>
      </w:r>
    </w:p>
    <w:p w14:paraId="21825CCD" w14:textId="77777777" w:rsidR="00E01AF2" w:rsidRPr="009247B3" w:rsidRDefault="00E01AF2" w:rsidP="00E01AF2">
      <w:pPr>
        <w:pStyle w:val="Header"/>
        <w:tabs>
          <w:tab w:val="right" w:pos="9000"/>
        </w:tabs>
        <w:rPr>
          <w:rFonts w:ascii="Arial" w:hAnsi="Arial" w:cs="Arial"/>
          <w:lang w:eastAsia="it-IT"/>
        </w:rPr>
      </w:pPr>
    </w:p>
    <w:p w14:paraId="212EE86F" w14:textId="7A48C6CC" w:rsidR="00E01AF2" w:rsidRPr="009247B3" w:rsidRDefault="00E01AF2" w:rsidP="00E01AF2">
      <w:pPr>
        <w:tabs>
          <w:tab w:val="left" w:pos="360"/>
          <w:tab w:val="left" w:pos="4500"/>
          <w:tab w:val="right" w:pos="9000"/>
        </w:tabs>
        <w:spacing w:after="0"/>
        <w:rPr>
          <w:rFonts w:ascii="Arial" w:hAnsi="Arial" w:cs="Arial"/>
          <w:sz w:val="20"/>
        </w:rPr>
      </w:pPr>
      <w:r w:rsidRPr="009247B3">
        <w:rPr>
          <w:rFonts w:ascii="Arial" w:hAnsi="Arial" w:cs="Arial"/>
          <w:b/>
          <w:bCs/>
          <w:sz w:val="20"/>
        </w:rPr>
        <w:t>Date of Birth</w:t>
      </w:r>
      <w:r w:rsidRPr="009247B3">
        <w:rPr>
          <w:rFonts w:ascii="Arial" w:hAnsi="Arial" w:cs="Arial"/>
          <w:sz w:val="20"/>
        </w:rPr>
        <w:t xml:space="preserve">: </w:t>
      </w:r>
      <w:r w:rsidRPr="009247B3">
        <w:rPr>
          <w:rFonts w:ascii="Arial" w:hAnsi="Arial" w:cs="Arial"/>
          <w:sz w:val="20"/>
          <w:u w:val="single"/>
        </w:rPr>
        <w:tab/>
        <w:t xml:space="preserve"> </w:t>
      </w:r>
      <w:r w:rsidRPr="009247B3">
        <w:rPr>
          <w:rFonts w:ascii="Arial" w:hAnsi="Arial" w:cs="Arial"/>
          <w:b/>
          <w:bCs/>
          <w:sz w:val="20"/>
        </w:rPr>
        <w:t>Citizenship</w:t>
      </w:r>
      <w:r w:rsidRPr="009247B3">
        <w:rPr>
          <w:rFonts w:ascii="Arial" w:hAnsi="Arial" w:cs="Arial"/>
          <w:sz w:val="20"/>
        </w:rPr>
        <w:t xml:space="preserve">: </w:t>
      </w:r>
      <w:r w:rsidRPr="009247B3">
        <w:rPr>
          <w:rFonts w:ascii="Arial" w:hAnsi="Arial" w:cs="Arial"/>
          <w:sz w:val="20"/>
          <w:u w:val="single"/>
        </w:rPr>
        <w:tab/>
      </w:r>
    </w:p>
    <w:p w14:paraId="1F97BA80" w14:textId="77777777" w:rsidR="00E01AF2" w:rsidRPr="009247B3" w:rsidRDefault="00E01AF2" w:rsidP="00E01AF2">
      <w:pPr>
        <w:tabs>
          <w:tab w:val="right" w:pos="9000"/>
        </w:tabs>
        <w:spacing w:after="0"/>
        <w:rPr>
          <w:rFonts w:ascii="Arial" w:hAnsi="Arial" w:cs="Arial"/>
          <w:sz w:val="20"/>
        </w:rPr>
      </w:pPr>
    </w:p>
    <w:p w14:paraId="1ADA819E" w14:textId="47D0E183" w:rsidR="00E01AF2" w:rsidRPr="009247B3" w:rsidRDefault="00E01AF2" w:rsidP="00E01AF2">
      <w:pPr>
        <w:tabs>
          <w:tab w:val="left" w:pos="360"/>
          <w:tab w:val="right" w:pos="9000"/>
        </w:tabs>
        <w:spacing w:after="0"/>
        <w:ind w:left="360" w:hanging="360"/>
        <w:rPr>
          <w:rFonts w:ascii="Arial" w:hAnsi="Arial" w:cs="Arial"/>
          <w:bCs/>
          <w:sz w:val="20"/>
          <w:u w:val="single"/>
        </w:rPr>
      </w:pPr>
      <w:r w:rsidRPr="009247B3">
        <w:rPr>
          <w:rFonts w:ascii="Arial" w:hAnsi="Arial" w:cs="Arial"/>
          <w:b/>
          <w:sz w:val="20"/>
        </w:rPr>
        <w:t>Education</w:t>
      </w:r>
      <w:r w:rsidRPr="009247B3">
        <w:rPr>
          <w:rFonts w:ascii="Arial" w:hAnsi="Arial" w:cs="Arial"/>
          <w:bCs/>
          <w:sz w:val="20"/>
        </w:rPr>
        <w:t xml:space="preserve"> (</w:t>
      </w:r>
      <w:r w:rsidRPr="009247B3">
        <w:rPr>
          <w:rFonts w:ascii="Arial" w:hAnsi="Arial" w:cs="Arial"/>
          <w:i/>
          <w:iCs/>
          <w:sz w:val="20"/>
        </w:rPr>
        <w:t>Indicate</w:t>
      </w:r>
      <w:r w:rsidRPr="009247B3">
        <w:rPr>
          <w:rFonts w:ascii="Arial" w:hAnsi="Arial" w:cs="Arial"/>
          <w:i/>
          <w:sz w:val="20"/>
        </w:rPr>
        <w:t xml:space="preserve"> college/university and other specialized education of expert, giving names of institutions, degrees obtained, and dates of obtainment</w:t>
      </w:r>
      <w:r w:rsidRPr="009247B3">
        <w:rPr>
          <w:rFonts w:ascii="Arial" w:hAnsi="Arial" w:cs="Arial"/>
          <w:sz w:val="20"/>
        </w:rPr>
        <w:t>)</w:t>
      </w:r>
      <w:r w:rsidRPr="009247B3">
        <w:rPr>
          <w:rFonts w:ascii="Arial" w:hAnsi="Arial" w:cs="Arial"/>
          <w:bCs/>
          <w:sz w:val="20"/>
        </w:rPr>
        <w:t xml:space="preserve">: </w:t>
      </w:r>
      <w:r w:rsidRPr="009247B3">
        <w:rPr>
          <w:rFonts w:ascii="Arial" w:hAnsi="Arial" w:cs="Arial"/>
          <w:bCs/>
          <w:sz w:val="20"/>
          <w:u w:val="single"/>
        </w:rPr>
        <w:tab/>
      </w:r>
    </w:p>
    <w:p w14:paraId="4BAB37F4" w14:textId="77777777" w:rsidR="00E01AF2" w:rsidRPr="009247B3" w:rsidRDefault="00E01AF2" w:rsidP="00E01AF2">
      <w:pPr>
        <w:tabs>
          <w:tab w:val="right" w:pos="9000"/>
        </w:tabs>
        <w:spacing w:after="0"/>
        <w:rPr>
          <w:rFonts w:ascii="Arial" w:hAnsi="Arial" w:cs="Arial"/>
          <w:bCs/>
          <w:sz w:val="20"/>
          <w:u w:val="single"/>
        </w:rPr>
      </w:pPr>
    </w:p>
    <w:p w14:paraId="028E7645" w14:textId="77777777" w:rsidR="00E01AF2" w:rsidRPr="009247B3" w:rsidRDefault="00E01AF2" w:rsidP="00E01AF2">
      <w:pPr>
        <w:tabs>
          <w:tab w:val="right" w:pos="9000"/>
        </w:tabs>
        <w:spacing w:after="0"/>
        <w:rPr>
          <w:rFonts w:ascii="Arial" w:hAnsi="Arial" w:cs="Arial"/>
          <w:sz w:val="20"/>
          <w:u w:val="single"/>
        </w:rPr>
      </w:pPr>
      <w:r w:rsidRPr="009247B3">
        <w:rPr>
          <w:rFonts w:ascii="Arial" w:hAnsi="Arial" w:cs="Arial"/>
          <w:sz w:val="20"/>
          <w:u w:val="single"/>
        </w:rPr>
        <w:tab/>
      </w:r>
    </w:p>
    <w:p w14:paraId="2E5BD463" w14:textId="77777777" w:rsidR="00E01AF2" w:rsidRPr="009247B3" w:rsidRDefault="00E01AF2" w:rsidP="00E01AF2">
      <w:pPr>
        <w:tabs>
          <w:tab w:val="right" w:pos="9000"/>
        </w:tabs>
        <w:spacing w:after="0"/>
        <w:rPr>
          <w:rFonts w:ascii="Arial" w:hAnsi="Arial" w:cs="Arial"/>
          <w:sz w:val="20"/>
        </w:rPr>
      </w:pPr>
    </w:p>
    <w:p w14:paraId="13EFB0F6" w14:textId="7F99873F" w:rsidR="00E01AF2" w:rsidRPr="009247B3" w:rsidRDefault="00E01AF2" w:rsidP="00E01AF2">
      <w:pPr>
        <w:tabs>
          <w:tab w:val="left" w:pos="360"/>
          <w:tab w:val="right" w:pos="9000"/>
        </w:tabs>
        <w:spacing w:after="0"/>
        <w:rPr>
          <w:rFonts w:ascii="Arial" w:hAnsi="Arial" w:cs="Arial"/>
          <w:sz w:val="20"/>
        </w:rPr>
      </w:pPr>
      <w:r w:rsidRPr="009247B3">
        <w:rPr>
          <w:rFonts w:ascii="Arial" w:hAnsi="Arial" w:cs="Arial"/>
          <w:b/>
          <w:bCs/>
          <w:sz w:val="20"/>
        </w:rPr>
        <w:t>Membership in Professional Associations</w:t>
      </w:r>
      <w:r w:rsidRPr="009247B3">
        <w:rPr>
          <w:rFonts w:ascii="Arial" w:hAnsi="Arial" w:cs="Arial"/>
          <w:sz w:val="20"/>
        </w:rPr>
        <w:t xml:space="preserve">: </w:t>
      </w:r>
      <w:r w:rsidRPr="009247B3">
        <w:rPr>
          <w:rFonts w:ascii="Arial" w:hAnsi="Arial" w:cs="Arial"/>
          <w:sz w:val="20"/>
          <w:u w:val="single"/>
        </w:rPr>
        <w:tab/>
      </w:r>
    </w:p>
    <w:p w14:paraId="6D64936C" w14:textId="77777777" w:rsidR="00E01AF2" w:rsidRPr="009247B3" w:rsidRDefault="00E01AF2" w:rsidP="00E01AF2">
      <w:pPr>
        <w:tabs>
          <w:tab w:val="right" w:pos="9000"/>
        </w:tabs>
        <w:spacing w:after="0"/>
        <w:rPr>
          <w:rFonts w:ascii="Arial" w:hAnsi="Arial" w:cs="Arial"/>
          <w:sz w:val="20"/>
          <w:u w:val="single"/>
        </w:rPr>
      </w:pPr>
    </w:p>
    <w:p w14:paraId="46789011" w14:textId="77777777" w:rsidR="00E01AF2" w:rsidRPr="009247B3" w:rsidRDefault="00E01AF2" w:rsidP="00E01AF2">
      <w:pPr>
        <w:tabs>
          <w:tab w:val="right" w:pos="9000"/>
        </w:tabs>
        <w:spacing w:after="0"/>
        <w:rPr>
          <w:rFonts w:ascii="Arial" w:hAnsi="Arial" w:cs="Arial"/>
          <w:sz w:val="20"/>
        </w:rPr>
      </w:pPr>
      <w:r w:rsidRPr="009247B3">
        <w:rPr>
          <w:rFonts w:ascii="Arial" w:hAnsi="Arial" w:cs="Arial"/>
          <w:sz w:val="20"/>
          <w:u w:val="single"/>
        </w:rPr>
        <w:tab/>
      </w:r>
    </w:p>
    <w:p w14:paraId="1A3BC381" w14:textId="421034E3" w:rsidR="00E01AF2" w:rsidRDefault="00E01AF2" w:rsidP="00E01AF2">
      <w:pPr>
        <w:tabs>
          <w:tab w:val="right" w:pos="9000"/>
        </w:tabs>
        <w:spacing w:after="0"/>
        <w:rPr>
          <w:rFonts w:ascii="Arial" w:hAnsi="Arial" w:cs="Arial"/>
          <w:sz w:val="20"/>
        </w:rPr>
      </w:pPr>
    </w:p>
    <w:p w14:paraId="0F589138" w14:textId="1C142457" w:rsidR="00783225" w:rsidRPr="00FD2351" w:rsidRDefault="001F1A4F" w:rsidP="00783225">
      <w:pPr>
        <w:shd w:val="clear" w:color="auto" w:fill="FFFFFF"/>
        <w:spacing w:before="120" w:after="120" w:line="234" w:lineRule="atLeast"/>
        <w:jc w:val="both"/>
        <w:rPr>
          <w:rFonts w:ascii="Arial" w:hAnsi="Arial" w:cs="Arial"/>
          <w:color w:val="000000"/>
        </w:rPr>
      </w:pPr>
      <w:r>
        <w:rPr>
          <w:rFonts w:ascii="Arial" w:hAnsi="Arial" w:cs="Arial"/>
          <w:color w:val="000000"/>
          <w:lang w:val="en-US"/>
        </w:rPr>
        <w:t>Working experience</w:t>
      </w:r>
      <w:r w:rsidR="00783225" w:rsidRPr="00FD2351">
        <w:rPr>
          <w:rFonts w:ascii="Arial" w:hAnsi="Arial" w:cs="Arial"/>
          <w:color w:val="000000"/>
          <w:lang w:val="vi-VN"/>
        </w:rPr>
        <w:t>:</w:t>
      </w:r>
    </w:p>
    <w:tbl>
      <w:tblPr>
        <w:tblW w:w="948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56"/>
        <w:gridCol w:w="3347"/>
        <w:gridCol w:w="3685"/>
      </w:tblGrid>
      <w:tr w:rsidR="00783225" w:rsidRPr="00FD2351" w14:paraId="58C83EFE" w14:textId="77777777" w:rsidTr="009A7E58">
        <w:trPr>
          <w:tblCellSpacing w:w="0" w:type="dxa"/>
        </w:trPr>
        <w:tc>
          <w:tcPr>
            <w:tcW w:w="1294" w:type="pct"/>
            <w:tcBorders>
              <w:top w:val="single" w:sz="8" w:space="0" w:color="auto"/>
              <w:left w:val="single" w:sz="8" w:space="0" w:color="auto"/>
              <w:bottom w:val="single" w:sz="8" w:space="0" w:color="auto"/>
              <w:right w:val="single" w:sz="8" w:space="0" w:color="auto"/>
            </w:tcBorders>
            <w:hideMark/>
          </w:tcPr>
          <w:p w14:paraId="53C7DC0C" w14:textId="4342EF05" w:rsidR="00783225" w:rsidRPr="001F1A4F" w:rsidRDefault="001F1A4F" w:rsidP="009A7E58">
            <w:pPr>
              <w:spacing w:before="120" w:after="120" w:line="234" w:lineRule="atLeast"/>
              <w:jc w:val="center"/>
              <w:rPr>
                <w:rFonts w:ascii="Arial" w:hAnsi="Arial" w:cs="Arial"/>
                <w:lang w:val="en-US"/>
              </w:rPr>
            </w:pPr>
            <w:r>
              <w:rPr>
                <w:rFonts w:ascii="Arial" w:hAnsi="Arial" w:cs="Arial"/>
                <w:b/>
                <w:bCs/>
                <w:lang w:val="en-US"/>
              </w:rPr>
              <w:t>Duration</w:t>
            </w:r>
          </w:p>
        </w:tc>
        <w:tc>
          <w:tcPr>
            <w:tcW w:w="1764" w:type="pct"/>
            <w:tcBorders>
              <w:top w:val="single" w:sz="8" w:space="0" w:color="auto"/>
              <w:left w:val="nil"/>
              <w:bottom w:val="single" w:sz="8" w:space="0" w:color="auto"/>
              <w:right w:val="single" w:sz="8" w:space="0" w:color="auto"/>
            </w:tcBorders>
            <w:hideMark/>
          </w:tcPr>
          <w:p w14:paraId="3551ACE0" w14:textId="623FBA36" w:rsidR="00783225" w:rsidRPr="001F1A4F" w:rsidRDefault="001F1A4F" w:rsidP="009A7E58">
            <w:pPr>
              <w:spacing w:before="120" w:after="120" w:line="234" w:lineRule="atLeast"/>
              <w:jc w:val="center"/>
              <w:rPr>
                <w:rFonts w:ascii="Arial" w:hAnsi="Arial" w:cs="Arial"/>
                <w:lang w:val="en-US"/>
              </w:rPr>
            </w:pPr>
            <w:r>
              <w:rPr>
                <w:rFonts w:ascii="Arial" w:hAnsi="Arial" w:cs="Arial"/>
                <w:b/>
                <w:bCs/>
                <w:lang w:val="en-US"/>
              </w:rPr>
              <w:t>Name of organization</w:t>
            </w:r>
          </w:p>
        </w:tc>
        <w:tc>
          <w:tcPr>
            <w:tcW w:w="1942" w:type="pct"/>
            <w:tcBorders>
              <w:top w:val="single" w:sz="8" w:space="0" w:color="auto"/>
              <w:left w:val="nil"/>
              <w:bottom w:val="single" w:sz="8" w:space="0" w:color="auto"/>
              <w:right w:val="single" w:sz="8" w:space="0" w:color="auto"/>
            </w:tcBorders>
            <w:hideMark/>
          </w:tcPr>
          <w:p w14:paraId="1961D229" w14:textId="76A7BBF7" w:rsidR="00783225" w:rsidRPr="001F1A4F" w:rsidRDefault="001F1A4F" w:rsidP="009A7E58">
            <w:pPr>
              <w:spacing w:before="120" w:after="120" w:line="234" w:lineRule="atLeast"/>
              <w:jc w:val="center"/>
              <w:rPr>
                <w:rFonts w:ascii="Arial" w:hAnsi="Arial" w:cs="Arial"/>
                <w:lang w:val="en-US"/>
              </w:rPr>
            </w:pPr>
            <w:r>
              <w:rPr>
                <w:rFonts w:ascii="Arial" w:hAnsi="Arial" w:cs="Arial"/>
                <w:b/>
                <w:bCs/>
                <w:lang w:val="en-US"/>
              </w:rPr>
              <w:t>Position</w:t>
            </w:r>
          </w:p>
        </w:tc>
      </w:tr>
      <w:tr w:rsidR="00783225" w:rsidRPr="00FD2351" w14:paraId="68EDF636" w14:textId="77777777" w:rsidTr="009A7E58">
        <w:trPr>
          <w:tblCellSpacing w:w="0" w:type="dxa"/>
        </w:trPr>
        <w:tc>
          <w:tcPr>
            <w:tcW w:w="1294" w:type="pct"/>
            <w:tcBorders>
              <w:top w:val="nil"/>
              <w:left w:val="single" w:sz="8" w:space="0" w:color="auto"/>
              <w:bottom w:val="single" w:sz="8" w:space="0" w:color="auto"/>
              <w:right w:val="single" w:sz="8" w:space="0" w:color="auto"/>
            </w:tcBorders>
            <w:hideMark/>
          </w:tcPr>
          <w:p w14:paraId="152576C9" w14:textId="23690807" w:rsidR="00783225" w:rsidRPr="001F1A4F" w:rsidRDefault="001F1A4F" w:rsidP="009A7E58">
            <w:pPr>
              <w:spacing w:before="120" w:after="120" w:line="234" w:lineRule="atLeast"/>
              <w:jc w:val="both"/>
              <w:rPr>
                <w:rFonts w:ascii="Arial" w:hAnsi="Arial" w:cs="Arial"/>
                <w:lang w:val="en-US"/>
              </w:rPr>
            </w:pPr>
            <w:r>
              <w:rPr>
                <w:rFonts w:ascii="Arial" w:hAnsi="Arial" w:cs="Arial"/>
                <w:lang w:val="en-US"/>
              </w:rPr>
              <w:t>From month…date…to month…date…</w:t>
            </w:r>
          </w:p>
        </w:tc>
        <w:tc>
          <w:tcPr>
            <w:tcW w:w="1764" w:type="pct"/>
            <w:tcBorders>
              <w:top w:val="nil"/>
              <w:left w:val="nil"/>
              <w:bottom w:val="single" w:sz="8" w:space="0" w:color="auto"/>
              <w:right w:val="single" w:sz="8" w:space="0" w:color="auto"/>
            </w:tcBorders>
            <w:hideMark/>
          </w:tcPr>
          <w:p w14:paraId="594AAEB2" w14:textId="77777777" w:rsidR="00783225" w:rsidRPr="00FD2351" w:rsidRDefault="00783225" w:rsidP="009A7E58">
            <w:pPr>
              <w:spacing w:before="120" w:after="120" w:line="234" w:lineRule="atLeast"/>
              <w:jc w:val="both"/>
              <w:rPr>
                <w:rFonts w:ascii="Arial" w:hAnsi="Arial" w:cs="Arial"/>
              </w:rPr>
            </w:pPr>
            <w:r w:rsidRPr="00FD2351">
              <w:rPr>
                <w:rFonts w:ascii="Arial" w:hAnsi="Arial" w:cs="Arial"/>
              </w:rPr>
              <w:t>…</w:t>
            </w:r>
          </w:p>
        </w:tc>
        <w:tc>
          <w:tcPr>
            <w:tcW w:w="1942" w:type="pct"/>
            <w:tcBorders>
              <w:top w:val="nil"/>
              <w:left w:val="nil"/>
              <w:bottom w:val="single" w:sz="8" w:space="0" w:color="auto"/>
              <w:right w:val="single" w:sz="8" w:space="0" w:color="auto"/>
            </w:tcBorders>
            <w:hideMark/>
          </w:tcPr>
          <w:p w14:paraId="211CCCEA" w14:textId="77777777" w:rsidR="00783225" w:rsidRPr="00FD2351" w:rsidRDefault="00783225" w:rsidP="009A7E58">
            <w:pPr>
              <w:spacing w:before="120" w:after="120" w:line="234" w:lineRule="atLeast"/>
              <w:jc w:val="both"/>
              <w:rPr>
                <w:rFonts w:ascii="Arial" w:hAnsi="Arial" w:cs="Arial"/>
              </w:rPr>
            </w:pPr>
            <w:r w:rsidRPr="00FD2351">
              <w:rPr>
                <w:rFonts w:ascii="Arial" w:hAnsi="Arial" w:cs="Arial"/>
              </w:rPr>
              <w:t>….</w:t>
            </w:r>
          </w:p>
        </w:tc>
      </w:tr>
    </w:tbl>
    <w:p w14:paraId="0C0B6138" w14:textId="5415EB76" w:rsidR="00783225" w:rsidRPr="00FD2351" w:rsidRDefault="001F1A4F" w:rsidP="00783225">
      <w:pPr>
        <w:shd w:val="clear" w:color="auto" w:fill="FFFFFF"/>
        <w:spacing w:before="120" w:after="120" w:line="234" w:lineRule="atLeast"/>
        <w:jc w:val="both"/>
        <w:rPr>
          <w:rFonts w:ascii="Arial" w:hAnsi="Arial" w:cs="Arial"/>
          <w:color w:val="000000"/>
        </w:rPr>
      </w:pPr>
      <w:r w:rsidRPr="001F1A4F">
        <w:rPr>
          <w:rFonts w:ascii="Arial" w:hAnsi="Arial" w:cs="Arial"/>
          <w:color w:val="000000"/>
          <w:lang w:val="en-US"/>
        </w:rPr>
        <w:t>Expected tasks assigned in the bidding package</w:t>
      </w:r>
      <w:r w:rsidR="00783225" w:rsidRPr="00FD2351">
        <w:rPr>
          <w:rFonts w:ascii="Arial" w:hAnsi="Arial" w:cs="Arial"/>
          <w:color w:val="000000"/>
          <w:lang w:val="vi-VN"/>
        </w:rPr>
        <w:t>:</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23"/>
        <w:gridCol w:w="4717"/>
      </w:tblGrid>
      <w:tr w:rsidR="00783225" w:rsidRPr="00FD2351" w14:paraId="6F8E70F0" w14:textId="77777777" w:rsidTr="009A7E58">
        <w:trPr>
          <w:tblCellSpacing w:w="0" w:type="dxa"/>
        </w:trPr>
        <w:tc>
          <w:tcPr>
            <w:tcW w:w="2450" w:type="pct"/>
            <w:tcBorders>
              <w:top w:val="single" w:sz="8" w:space="0" w:color="auto"/>
              <w:left w:val="single" w:sz="8" w:space="0" w:color="auto"/>
              <w:bottom w:val="single" w:sz="8" w:space="0" w:color="auto"/>
              <w:right w:val="single" w:sz="8" w:space="0" w:color="auto"/>
            </w:tcBorders>
            <w:hideMark/>
          </w:tcPr>
          <w:p w14:paraId="2B9D4E87" w14:textId="279AA24C" w:rsidR="00783225" w:rsidRPr="00FD2351" w:rsidRDefault="001F1A4F" w:rsidP="009A7E58">
            <w:pPr>
              <w:spacing w:before="120" w:after="120" w:line="234" w:lineRule="atLeast"/>
              <w:jc w:val="both"/>
              <w:rPr>
                <w:rFonts w:ascii="Arial" w:hAnsi="Arial" w:cs="Arial"/>
              </w:rPr>
            </w:pPr>
            <w:r w:rsidRPr="001F1A4F">
              <w:rPr>
                <w:rFonts w:ascii="Arial" w:hAnsi="Arial" w:cs="Arial"/>
                <w:lang w:val="vi-VN"/>
              </w:rPr>
              <w:t>Details of expected tasks assigned in the bidding package</w:t>
            </w:r>
            <w:r w:rsidR="00783225" w:rsidRPr="00FD2351">
              <w:rPr>
                <w:rFonts w:ascii="Arial" w:hAnsi="Arial" w:cs="Arial"/>
                <w:lang w:val="vi-VN"/>
              </w:rPr>
              <w:t>:</w:t>
            </w:r>
          </w:p>
        </w:tc>
        <w:tc>
          <w:tcPr>
            <w:tcW w:w="2500" w:type="pct"/>
            <w:tcBorders>
              <w:top w:val="single" w:sz="8" w:space="0" w:color="auto"/>
              <w:left w:val="nil"/>
              <w:bottom w:val="single" w:sz="8" w:space="0" w:color="auto"/>
              <w:right w:val="single" w:sz="8" w:space="0" w:color="auto"/>
            </w:tcBorders>
            <w:hideMark/>
          </w:tcPr>
          <w:p w14:paraId="7912B992" w14:textId="77777777" w:rsidR="00783225" w:rsidRDefault="00783225" w:rsidP="009A7E58">
            <w:pPr>
              <w:spacing w:before="120" w:after="120" w:line="234" w:lineRule="atLeast"/>
              <w:jc w:val="both"/>
              <w:rPr>
                <w:rFonts w:ascii="Arial" w:hAnsi="Arial" w:cs="Arial"/>
              </w:rPr>
            </w:pPr>
            <w:r>
              <w:rPr>
                <w:rFonts w:ascii="Arial" w:hAnsi="Arial" w:cs="Arial"/>
              </w:rPr>
              <w:t>[</w:t>
            </w:r>
            <w:r w:rsidRPr="00FD2351">
              <w:rPr>
                <w:rFonts w:ascii="Arial" w:hAnsi="Arial" w:cs="Arial"/>
                <w:lang w:val="vi-VN"/>
              </w:rPr>
              <w:t>Nêu kinh nghiệm thực hiện những công việc, nhiệm vụ liên quan trước đây để chứng minh khả năng thực hiện công việc, nhiệm vụ được phân công</w:t>
            </w:r>
            <w:r>
              <w:rPr>
                <w:rFonts w:ascii="Arial" w:hAnsi="Arial" w:cs="Arial"/>
              </w:rPr>
              <w:t>]</w:t>
            </w:r>
          </w:p>
          <w:p w14:paraId="4CDA58D3" w14:textId="512D304F" w:rsidR="001F1A4F" w:rsidRPr="00110457" w:rsidRDefault="001F1A4F" w:rsidP="009A7E58">
            <w:pPr>
              <w:spacing w:before="120" w:after="120" w:line="234" w:lineRule="atLeast"/>
              <w:jc w:val="both"/>
              <w:rPr>
                <w:rFonts w:ascii="Arial" w:hAnsi="Arial" w:cs="Arial"/>
              </w:rPr>
            </w:pPr>
            <w:r w:rsidRPr="001F1A4F">
              <w:rPr>
                <w:rFonts w:ascii="Arial" w:hAnsi="Arial" w:cs="Arial"/>
              </w:rPr>
              <w:t xml:space="preserve">[Indicate previous experience in performing related tasks to </w:t>
            </w:r>
            <w:r>
              <w:rPr>
                <w:rFonts w:ascii="Arial" w:hAnsi="Arial" w:cs="Arial"/>
              </w:rPr>
              <w:t>prove your</w:t>
            </w:r>
            <w:r w:rsidRPr="001F1A4F">
              <w:rPr>
                <w:rFonts w:ascii="Arial" w:hAnsi="Arial" w:cs="Arial"/>
              </w:rPr>
              <w:t xml:space="preserve"> ability to perform assigned tasks]</w:t>
            </w:r>
          </w:p>
        </w:tc>
      </w:tr>
      <w:tr w:rsidR="00783225" w:rsidRPr="00FD2351" w14:paraId="7F7BBF46" w14:textId="77777777" w:rsidTr="009A7E58">
        <w:trPr>
          <w:tblCellSpacing w:w="0" w:type="dxa"/>
        </w:trPr>
        <w:tc>
          <w:tcPr>
            <w:tcW w:w="2450" w:type="pct"/>
            <w:tcBorders>
              <w:top w:val="nil"/>
              <w:left w:val="single" w:sz="8" w:space="0" w:color="auto"/>
              <w:bottom w:val="single" w:sz="8" w:space="0" w:color="auto"/>
              <w:right w:val="single" w:sz="8" w:space="0" w:color="auto"/>
            </w:tcBorders>
            <w:hideMark/>
          </w:tcPr>
          <w:p w14:paraId="468FA2AB" w14:textId="62719541" w:rsidR="00783225" w:rsidRPr="00FD2351" w:rsidRDefault="001F1A4F" w:rsidP="009A7E58">
            <w:pPr>
              <w:spacing w:before="120" w:after="120" w:line="234" w:lineRule="atLeast"/>
              <w:jc w:val="both"/>
              <w:rPr>
                <w:rFonts w:ascii="Arial" w:hAnsi="Arial" w:cs="Arial"/>
              </w:rPr>
            </w:pPr>
            <w:r w:rsidRPr="001F1A4F">
              <w:rPr>
                <w:rFonts w:ascii="Arial" w:hAnsi="Arial" w:cs="Arial"/>
                <w:i/>
                <w:iCs/>
                <w:lang w:val="vi-VN"/>
              </w:rPr>
              <w:t xml:space="preserve">[Indicate the </w:t>
            </w:r>
            <w:r>
              <w:rPr>
                <w:rFonts w:ascii="Arial" w:hAnsi="Arial" w:cs="Arial"/>
                <w:i/>
                <w:iCs/>
                <w:lang w:val="en-US"/>
              </w:rPr>
              <w:t>tasks</w:t>
            </w:r>
            <w:r w:rsidRPr="001F1A4F">
              <w:rPr>
                <w:rFonts w:ascii="Arial" w:hAnsi="Arial" w:cs="Arial"/>
                <w:i/>
                <w:iCs/>
                <w:lang w:val="vi-VN"/>
              </w:rPr>
              <w:t xml:space="preserve"> that experts are assigned to perform]</w:t>
            </w:r>
          </w:p>
        </w:tc>
        <w:tc>
          <w:tcPr>
            <w:tcW w:w="2500" w:type="pct"/>
            <w:tcBorders>
              <w:top w:val="nil"/>
              <w:left w:val="nil"/>
              <w:bottom w:val="single" w:sz="8" w:space="0" w:color="auto"/>
              <w:right w:val="single" w:sz="8" w:space="0" w:color="auto"/>
            </w:tcBorders>
            <w:hideMark/>
          </w:tcPr>
          <w:p w14:paraId="0F606127" w14:textId="77777777" w:rsidR="00783225" w:rsidRPr="00FD2351" w:rsidRDefault="00783225" w:rsidP="009A7E58">
            <w:pPr>
              <w:spacing w:before="120" w:after="120" w:line="234" w:lineRule="atLeast"/>
              <w:jc w:val="both"/>
              <w:rPr>
                <w:rFonts w:ascii="Arial" w:hAnsi="Arial" w:cs="Arial"/>
              </w:rPr>
            </w:pPr>
            <w:r w:rsidRPr="00FD2351">
              <w:rPr>
                <w:rFonts w:ascii="Arial" w:hAnsi="Arial" w:cs="Arial"/>
                <w:lang w:val="vi-VN"/>
              </w:rPr>
              <w:t> </w:t>
            </w:r>
          </w:p>
        </w:tc>
      </w:tr>
      <w:tr w:rsidR="00783225" w:rsidRPr="00FD2351" w14:paraId="0817C55A" w14:textId="77777777" w:rsidTr="009A7E58">
        <w:trPr>
          <w:tblCellSpacing w:w="0" w:type="dxa"/>
        </w:trPr>
        <w:tc>
          <w:tcPr>
            <w:tcW w:w="2450" w:type="pct"/>
            <w:tcBorders>
              <w:top w:val="nil"/>
              <w:left w:val="single" w:sz="8" w:space="0" w:color="auto"/>
              <w:bottom w:val="single" w:sz="8" w:space="0" w:color="auto"/>
              <w:right w:val="single" w:sz="8" w:space="0" w:color="auto"/>
            </w:tcBorders>
            <w:hideMark/>
          </w:tcPr>
          <w:p w14:paraId="4965E3C7" w14:textId="77777777" w:rsidR="00783225" w:rsidRPr="00FD2351" w:rsidRDefault="00783225" w:rsidP="009A7E58">
            <w:pPr>
              <w:spacing w:before="120" w:after="120" w:line="234" w:lineRule="atLeast"/>
              <w:jc w:val="both"/>
              <w:rPr>
                <w:rFonts w:ascii="Arial" w:hAnsi="Arial" w:cs="Arial"/>
              </w:rPr>
            </w:pPr>
            <w:r w:rsidRPr="00FD2351">
              <w:rPr>
                <w:rFonts w:ascii="Arial" w:hAnsi="Arial" w:cs="Arial"/>
                <w:lang w:val="vi-VN"/>
              </w:rPr>
              <w:t>...</w:t>
            </w:r>
          </w:p>
        </w:tc>
        <w:tc>
          <w:tcPr>
            <w:tcW w:w="2500" w:type="pct"/>
            <w:tcBorders>
              <w:top w:val="nil"/>
              <w:left w:val="nil"/>
              <w:bottom w:val="single" w:sz="8" w:space="0" w:color="auto"/>
              <w:right w:val="single" w:sz="8" w:space="0" w:color="auto"/>
            </w:tcBorders>
            <w:hideMark/>
          </w:tcPr>
          <w:p w14:paraId="64E0332A" w14:textId="77777777" w:rsidR="00783225" w:rsidRPr="00FD2351" w:rsidRDefault="00783225" w:rsidP="009A7E58">
            <w:pPr>
              <w:spacing w:before="120" w:after="120" w:line="234" w:lineRule="atLeast"/>
              <w:jc w:val="both"/>
              <w:rPr>
                <w:rFonts w:ascii="Arial" w:hAnsi="Arial" w:cs="Arial"/>
              </w:rPr>
            </w:pPr>
            <w:r w:rsidRPr="00FD2351">
              <w:rPr>
                <w:rFonts w:ascii="Arial" w:hAnsi="Arial" w:cs="Arial"/>
                <w:lang w:val="vi-VN"/>
              </w:rPr>
              <w:t> </w:t>
            </w:r>
          </w:p>
        </w:tc>
      </w:tr>
    </w:tbl>
    <w:p w14:paraId="12FAC12D" w14:textId="3A77BBD3" w:rsidR="00783225" w:rsidRDefault="00783225" w:rsidP="00783225">
      <w:pPr>
        <w:shd w:val="clear" w:color="auto" w:fill="FFFFFF"/>
        <w:spacing w:before="120" w:after="120" w:line="234" w:lineRule="atLeast"/>
        <w:jc w:val="both"/>
        <w:rPr>
          <w:rFonts w:ascii="Arial" w:hAnsi="Arial" w:cs="Arial"/>
          <w:i/>
          <w:iCs/>
          <w:color w:val="000000"/>
          <w:lang w:val="vi-VN"/>
        </w:rPr>
      </w:pPr>
      <w:r w:rsidRPr="00FD2351">
        <w:rPr>
          <w:rFonts w:ascii="Arial" w:hAnsi="Arial" w:cs="Arial"/>
          <w:color w:val="000000"/>
          <w:lang w:val="vi-VN"/>
        </w:rPr>
        <w:t>Năng lực: </w:t>
      </w:r>
      <w:r w:rsidRPr="00FD2351">
        <w:rPr>
          <w:rFonts w:ascii="Arial" w:hAnsi="Arial" w:cs="Arial"/>
          <w:i/>
          <w:iCs/>
          <w:color w:val="000000"/>
          <w:lang w:val="vi-VN"/>
        </w:rPr>
        <w:t xml:space="preserve">[Mô tả chi tiết kinh nghiệm và các khóa đào tạo đã tham dự đáp ứng phạm vi công tác được phân công. Trong phần mô tả kinh nghiệm cần nêu rõ nhiệm vụ được phân công cụ thể trong từng dự án và tên/địa chỉ của chủ đầu tư/bên </w:t>
      </w:r>
      <w:r>
        <w:rPr>
          <w:rFonts w:ascii="Arial" w:hAnsi="Arial" w:cs="Arial"/>
          <w:i/>
          <w:iCs/>
          <w:color w:val="000000"/>
          <w:lang w:val="vi-VN"/>
        </w:rPr>
        <w:t>mời</w:t>
      </w:r>
      <w:r>
        <w:rPr>
          <w:rFonts w:ascii="Arial" w:hAnsi="Arial" w:cs="Arial"/>
          <w:i/>
          <w:iCs/>
          <w:color w:val="000000"/>
        </w:rPr>
        <w:t xml:space="preserve"> thầu</w:t>
      </w:r>
      <w:r w:rsidRPr="00FD2351">
        <w:rPr>
          <w:rFonts w:ascii="Arial" w:hAnsi="Arial" w:cs="Arial"/>
          <w:i/>
          <w:iCs/>
          <w:color w:val="000000"/>
          <w:lang w:val="vi-VN"/>
        </w:rPr>
        <w:t>.]</w:t>
      </w:r>
    </w:p>
    <w:p w14:paraId="1E6D65FF" w14:textId="1D4466D2" w:rsidR="001F1A4F" w:rsidRPr="00FD2351" w:rsidRDefault="001F1A4F" w:rsidP="00783225">
      <w:pPr>
        <w:shd w:val="clear" w:color="auto" w:fill="FFFFFF"/>
        <w:spacing w:before="120" w:after="120" w:line="234" w:lineRule="atLeast"/>
        <w:jc w:val="both"/>
        <w:rPr>
          <w:rFonts w:ascii="Arial" w:hAnsi="Arial" w:cs="Arial"/>
          <w:color w:val="000000"/>
        </w:rPr>
      </w:pPr>
      <w:r w:rsidRPr="001F1A4F">
        <w:rPr>
          <w:rFonts w:ascii="Arial" w:hAnsi="Arial" w:cs="Arial"/>
          <w:color w:val="000000"/>
        </w:rPr>
        <w:lastRenderedPageBreak/>
        <w:t>Competency: [</w:t>
      </w:r>
      <w:r w:rsidRPr="001F1A4F">
        <w:rPr>
          <w:rFonts w:ascii="Arial" w:hAnsi="Arial" w:cs="Arial"/>
          <w:i/>
          <w:iCs/>
          <w:color w:val="000000"/>
        </w:rPr>
        <w:t>Describe in detail the experience and training courses attended to meet the assigned scope of work. In the description of experience, it is necessary to clearly state the specific tasks assigned to each project and the name/address of the investor/procuring]</w:t>
      </w:r>
    </w:p>
    <w:p w14:paraId="02C9B605" w14:textId="77777777" w:rsidR="00783225" w:rsidRPr="009247B3" w:rsidRDefault="00783225" w:rsidP="00E01AF2">
      <w:pPr>
        <w:tabs>
          <w:tab w:val="right" w:pos="9000"/>
        </w:tabs>
        <w:spacing w:after="0"/>
        <w:rPr>
          <w:rFonts w:ascii="Arial" w:hAnsi="Arial" w:cs="Arial"/>
          <w:sz w:val="20"/>
        </w:rPr>
      </w:pPr>
    </w:p>
    <w:p w14:paraId="01C7F1DA" w14:textId="45E891B9" w:rsidR="00E01AF2" w:rsidRPr="009247B3" w:rsidRDefault="001F1A4F" w:rsidP="00E01AF2">
      <w:pPr>
        <w:tabs>
          <w:tab w:val="left" w:pos="360"/>
          <w:tab w:val="right" w:pos="9000"/>
        </w:tabs>
        <w:suppressAutoHyphens/>
        <w:spacing w:after="0"/>
        <w:rPr>
          <w:rFonts w:ascii="Arial" w:hAnsi="Arial" w:cs="Arial"/>
          <w:sz w:val="20"/>
          <w:u w:val="single"/>
        </w:rPr>
      </w:pPr>
      <w:r>
        <w:rPr>
          <w:rFonts w:ascii="Arial" w:hAnsi="Arial" w:cs="Arial"/>
          <w:b/>
          <w:bCs/>
          <w:sz w:val="20"/>
        </w:rPr>
        <w:t>Qualification</w:t>
      </w:r>
      <w:r w:rsidR="00E01AF2" w:rsidRPr="009247B3">
        <w:rPr>
          <w:rFonts w:ascii="Arial" w:hAnsi="Arial" w:cs="Arial"/>
          <w:sz w:val="20"/>
        </w:rPr>
        <w:t xml:space="preserve"> (</w:t>
      </w:r>
      <w:r w:rsidR="00E01AF2" w:rsidRPr="009247B3">
        <w:rPr>
          <w:rFonts w:ascii="Arial" w:hAnsi="Arial" w:cs="Arial"/>
          <w:i/>
          <w:iCs/>
          <w:sz w:val="20"/>
        </w:rPr>
        <w:t>Indicate</w:t>
      </w:r>
      <w:r w:rsidR="00E01AF2" w:rsidRPr="009247B3">
        <w:rPr>
          <w:rFonts w:ascii="Arial" w:hAnsi="Arial" w:cs="Arial"/>
          <w:i/>
          <w:sz w:val="20"/>
        </w:rPr>
        <w:t xml:space="preserve"> significant training since degrees)</w:t>
      </w:r>
      <w:r w:rsidR="00E01AF2" w:rsidRPr="009247B3">
        <w:rPr>
          <w:rFonts w:ascii="Arial" w:hAnsi="Arial" w:cs="Arial"/>
          <w:sz w:val="20"/>
          <w:u w:val="single"/>
        </w:rPr>
        <w:tab/>
      </w:r>
    </w:p>
    <w:p w14:paraId="6E95DE55" w14:textId="77777777" w:rsidR="00E01AF2" w:rsidRPr="009247B3" w:rsidRDefault="00E01AF2" w:rsidP="00E01AF2">
      <w:pPr>
        <w:tabs>
          <w:tab w:val="right" w:pos="9000"/>
        </w:tabs>
        <w:spacing w:after="0"/>
        <w:rPr>
          <w:rFonts w:ascii="Arial" w:hAnsi="Arial" w:cs="Arial"/>
          <w:sz w:val="20"/>
          <w:u w:val="single"/>
        </w:rPr>
      </w:pPr>
    </w:p>
    <w:p w14:paraId="52D76C58" w14:textId="65F650BF" w:rsidR="00E01AF2" w:rsidRPr="009247B3" w:rsidRDefault="00E01AF2" w:rsidP="00E01AF2">
      <w:pPr>
        <w:tabs>
          <w:tab w:val="right" w:pos="9000"/>
        </w:tabs>
        <w:spacing w:after="0"/>
        <w:rPr>
          <w:rFonts w:ascii="Arial" w:hAnsi="Arial" w:cs="Arial"/>
          <w:sz w:val="20"/>
        </w:rPr>
      </w:pPr>
      <w:r w:rsidRPr="009247B3">
        <w:rPr>
          <w:rFonts w:ascii="Arial" w:hAnsi="Arial" w:cs="Arial"/>
          <w:sz w:val="20"/>
          <w:u w:val="single"/>
        </w:rPr>
        <w:tab/>
      </w:r>
    </w:p>
    <w:p w14:paraId="2D644E34" w14:textId="77777777" w:rsidR="00E01AF2" w:rsidRPr="009247B3" w:rsidRDefault="00E01AF2" w:rsidP="00E01AF2">
      <w:pPr>
        <w:pStyle w:val="Header"/>
        <w:tabs>
          <w:tab w:val="right" w:pos="9000"/>
        </w:tabs>
        <w:rPr>
          <w:rFonts w:ascii="Arial" w:hAnsi="Arial" w:cs="Arial"/>
          <w:lang w:eastAsia="it-IT"/>
        </w:rPr>
      </w:pPr>
    </w:p>
    <w:p w14:paraId="7C18D962" w14:textId="344EFDF7" w:rsidR="00E01AF2" w:rsidRPr="009247B3" w:rsidRDefault="00E01AF2" w:rsidP="00E01AF2">
      <w:pPr>
        <w:tabs>
          <w:tab w:val="left" w:pos="360"/>
          <w:tab w:val="right" w:pos="9000"/>
        </w:tabs>
        <w:spacing w:after="0"/>
        <w:ind w:left="360" w:hanging="360"/>
        <w:rPr>
          <w:rFonts w:ascii="Arial" w:hAnsi="Arial" w:cs="Arial"/>
          <w:sz w:val="20"/>
        </w:rPr>
      </w:pPr>
      <w:r w:rsidRPr="009247B3">
        <w:rPr>
          <w:rFonts w:ascii="Arial" w:hAnsi="Arial" w:cs="Arial"/>
          <w:b/>
          <w:sz w:val="20"/>
        </w:rPr>
        <w:t>Languages</w:t>
      </w:r>
      <w:r w:rsidRPr="009247B3">
        <w:rPr>
          <w:rFonts w:ascii="Arial" w:hAnsi="Arial" w:cs="Arial"/>
          <w:bCs/>
          <w:sz w:val="20"/>
        </w:rPr>
        <w:t xml:space="preserve"> (</w:t>
      </w:r>
      <w:r w:rsidRPr="009247B3">
        <w:rPr>
          <w:rFonts w:ascii="Arial" w:hAnsi="Arial" w:cs="Arial"/>
          <w:i/>
          <w:sz w:val="20"/>
        </w:rPr>
        <w:t>For each language indicate proficiency: good, fair, or poor in speaking, reading, and writing</w:t>
      </w:r>
      <w:r w:rsidRPr="009247B3">
        <w:rPr>
          <w:rFonts w:ascii="Arial" w:hAnsi="Arial" w:cs="Arial"/>
          <w:sz w:val="20"/>
        </w:rPr>
        <w:t>)</w:t>
      </w:r>
      <w:r w:rsidRPr="009247B3">
        <w:rPr>
          <w:rFonts w:ascii="Arial" w:hAnsi="Arial" w:cs="Arial"/>
          <w:bCs/>
          <w:sz w:val="20"/>
        </w:rPr>
        <w:t xml:space="preserve">: </w:t>
      </w:r>
    </w:p>
    <w:p w14:paraId="60588327" w14:textId="77777777" w:rsidR="00E01AF2" w:rsidRPr="009247B3" w:rsidRDefault="00E01AF2" w:rsidP="00E01AF2">
      <w:pPr>
        <w:tabs>
          <w:tab w:val="right" w:pos="9000"/>
        </w:tabs>
        <w:spacing w:after="0"/>
        <w:rPr>
          <w:rFonts w:ascii="Arial" w:hAnsi="Arial" w:cs="Arial"/>
          <w:sz w:val="20"/>
        </w:rPr>
      </w:pPr>
      <w:r w:rsidRPr="009247B3">
        <w:rPr>
          <w:rFonts w:ascii="Arial" w:hAnsi="Arial" w:cs="Arial"/>
          <w:sz w:val="20"/>
          <w:u w:val="single"/>
        </w:rPr>
        <w:tab/>
      </w:r>
    </w:p>
    <w:p w14:paraId="3EAC676E" w14:textId="77777777" w:rsidR="00E01AF2" w:rsidRPr="009247B3" w:rsidRDefault="00E01AF2" w:rsidP="00E01AF2">
      <w:pPr>
        <w:tabs>
          <w:tab w:val="right" w:pos="9000"/>
        </w:tabs>
        <w:spacing w:after="0"/>
        <w:rPr>
          <w:rFonts w:ascii="Arial" w:hAnsi="Arial" w:cs="Arial"/>
          <w:sz w:val="20"/>
        </w:rPr>
      </w:pPr>
    </w:p>
    <w:p w14:paraId="503E1D10" w14:textId="77777777" w:rsidR="00E8645C" w:rsidRPr="00E8645C" w:rsidRDefault="00E8645C" w:rsidP="00E8645C">
      <w:pPr>
        <w:spacing w:after="0"/>
        <w:rPr>
          <w:rFonts w:ascii="Arial" w:hAnsi="Arial" w:cs="Arial"/>
          <w:b/>
          <w:sz w:val="20"/>
        </w:rPr>
      </w:pPr>
    </w:p>
    <w:p w14:paraId="625BEBC3" w14:textId="358A5A0F" w:rsidR="00E01AF2" w:rsidRPr="00E8645C" w:rsidRDefault="00E8645C" w:rsidP="00E8645C">
      <w:pPr>
        <w:spacing w:after="0"/>
        <w:rPr>
          <w:rFonts w:ascii="Arial" w:hAnsi="Arial" w:cs="Arial"/>
          <w:color w:val="000000"/>
        </w:rPr>
      </w:pPr>
      <w:r w:rsidRPr="00E8645C">
        <w:rPr>
          <w:rFonts w:ascii="Arial" w:hAnsi="Arial" w:cs="Arial"/>
          <w:color w:val="000000"/>
        </w:rPr>
        <w:t xml:space="preserve">Contact information: </w:t>
      </w:r>
      <w:r w:rsidRPr="00E8645C">
        <w:rPr>
          <w:rFonts w:ascii="Arial" w:hAnsi="Arial" w:cs="Arial"/>
          <w:i/>
          <w:iCs/>
          <w:color w:val="000000"/>
        </w:rPr>
        <w:t>[Specify name, phone number, email of the person to be contacted for information verification]</w:t>
      </w:r>
    </w:p>
    <w:p w14:paraId="427D16D9" w14:textId="77777777" w:rsidR="00E8645C" w:rsidRPr="009247B3" w:rsidRDefault="00E8645C" w:rsidP="00E8645C">
      <w:pPr>
        <w:tabs>
          <w:tab w:val="right" w:pos="9000"/>
        </w:tabs>
        <w:spacing w:after="0"/>
        <w:rPr>
          <w:rFonts w:ascii="Arial" w:hAnsi="Arial" w:cs="Arial"/>
          <w:sz w:val="20"/>
        </w:rPr>
      </w:pPr>
      <w:r w:rsidRPr="009247B3">
        <w:rPr>
          <w:rFonts w:ascii="Arial" w:hAnsi="Arial" w:cs="Arial"/>
          <w:sz w:val="20"/>
          <w:u w:val="single"/>
        </w:rPr>
        <w:tab/>
      </w:r>
    </w:p>
    <w:p w14:paraId="17ADD2C9" w14:textId="027C1AA0" w:rsidR="00E8645C" w:rsidRPr="00E8645C" w:rsidRDefault="00E8645C" w:rsidP="00E8645C">
      <w:pPr>
        <w:spacing w:after="0"/>
        <w:rPr>
          <w:rFonts w:ascii="Arial" w:hAnsi="Arial" w:cs="Arial"/>
          <w:color w:val="000000"/>
        </w:rPr>
      </w:pPr>
    </w:p>
    <w:p w14:paraId="6E16290A" w14:textId="6FBF14EE" w:rsidR="00E8645C" w:rsidRPr="00E8645C" w:rsidRDefault="00E8645C" w:rsidP="00E8645C">
      <w:pPr>
        <w:spacing w:after="0"/>
        <w:rPr>
          <w:rFonts w:ascii="Arial" w:hAnsi="Arial" w:cs="Arial"/>
          <w:color w:val="000000"/>
        </w:rPr>
      </w:pPr>
      <w:r w:rsidRPr="00E8645C">
        <w:rPr>
          <w:rFonts w:ascii="Arial" w:hAnsi="Arial" w:cs="Arial"/>
          <w:color w:val="000000"/>
        </w:rPr>
        <w:t>I hereby certify that the above information is true, if wrong, I will take responsibility before the law.</w:t>
      </w:r>
    </w:p>
    <w:p w14:paraId="1092DDBC" w14:textId="6D511EBB" w:rsidR="00E8645C" w:rsidRDefault="00E8645C" w:rsidP="00E8645C">
      <w:pPr>
        <w:spacing w:after="0"/>
        <w:rPr>
          <w:sz w:val="20"/>
          <w:lang w:val="x-none" w:eastAsia="x-none"/>
        </w:rPr>
      </w:pPr>
    </w:p>
    <w:p w14:paraId="5C14D6EE" w14:textId="77777777" w:rsidR="00E8645C" w:rsidRPr="009247B3" w:rsidRDefault="00E8645C" w:rsidP="00E8645C">
      <w:pPr>
        <w:spacing w:after="0"/>
        <w:rPr>
          <w:sz w:val="20"/>
          <w:lang w:val="x-none" w:eastAsia="x-none"/>
        </w:rPr>
      </w:pPr>
    </w:p>
    <w:p w14:paraId="7B70915F" w14:textId="55629A90" w:rsidR="00E01AF2" w:rsidRPr="00E01AF2" w:rsidRDefault="00E01AF2" w:rsidP="00E01AF2">
      <w:pPr>
        <w:spacing w:after="0"/>
        <w:ind w:left="5760"/>
        <w:rPr>
          <w:rFonts w:ascii="Arial" w:hAnsi="Arial" w:cs="Arial"/>
          <w:color w:val="000000"/>
          <w:lang w:val="vi-VN"/>
        </w:rPr>
      </w:pPr>
      <w:r w:rsidRPr="00E01AF2">
        <w:rPr>
          <w:rFonts w:ascii="Arial" w:hAnsi="Arial" w:cs="Arial"/>
          <w:color w:val="000000"/>
          <w:lang w:val="vi-VN"/>
        </w:rPr>
        <w:t xml:space="preserve">______, </w:t>
      </w:r>
      <w:r w:rsidR="00043A6A">
        <w:rPr>
          <w:rFonts w:ascii="Arial" w:hAnsi="Arial" w:cs="Arial"/>
          <w:color w:val="000000"/>
          <w:lang w:val="en-US"/>
        </w:rPr>
        <w:t xml:space="preserve">date, </w:t>
      </w:r>
      <w:r w:rsidRPr="00E01AF2">
        <w:rPr>
          <w:rFonts w:ascii="Arial" w:hAnsi="Arial" w:cs="Arial"/>
          <w:color w:val="000000"/>
          <w:lang w:val="vi-VN"/>
        </w:rPr>
        <w:t>month</w:t>
      </w:r>
      <w:r w:rsidR="00043A6A">
        <w:rPr>
          <w:rFonts w:ascii="Arial" w:hAnsi="Arial" w:cs="Arial"/>
          <w:color w:val="000000"/>
          <w:lang w:val="en-US"/>
        </w:rPr>
        <w:t>,  y</w:t>
      </w:r>
      <w:r w:rsidRPr="00E01AF2">
        <w:rPr>
          <w:rFonts w:ascii="Arial" w:hAnsi="Arial" w:cs="Arial"/>
          <w:color w:val="000000"/>
          <w:lang w:val="vi-VN"/>
        </w:rPr>
        <w:t>ear _____</w:t>
      </w:r>
    </w:p>
    <w:p w14:paraId="256533CD" w14:textId="77777777" w:rsidR="00043A6A" w:rsidRDefault="00043A6A" w:rsidP="00E01AF2">
      <w:pPr>
        <w:spacing w:after="0"/>
        <w:ind w:left="5760"/>
        <w:rPr>
          <w:rFonts w:ascii="Arial" w:hAnsi="Arial" w:cs="Arial"/>
          <w:color w:val="000000"/>
          <w:lang w:val="vi-VN"/>
        </w:rPr>
      </w:pPr>
    </w:p>
    <w:p w14:paraId="2885DB2E" w14:textId="59A4E154" w:rsidR="00E01AF2" w:rsidRPr="00E01AF2" w:rsidRDefault="00E01AF2" w:rsidP="00E01AF2">
      <w:pPr>
        <w:spacing w:after="0"/>
        <w:ind w:left="5760"/>
        <w:rPr>
          <w:rFonts w:ascii="Arial" w:hAnsi="Arial" w:cs="Arial"/>
          <w:color w:val="000000"/>
          <w:lang w:val="vi-VN"/>
        </w:rPr>
      </w:pPr>
      <w:r w:rsidRPr="00E01AF2">
        <w:rPr>
          <w:rFonts w:ascii="Arial" w:hAnsi="Arial" w:cs="Arial"/>
          <w:color w:val="000000"/>
          <w:lang w:val="vi-VN"/>
        </w:rPr>
        <w:t xml:space="preserve"> [Signature and full name]</w:t>
      </w:r>
    </w:p>
    <w:p w14:paraId="32363C51" w14:textId="77777777" w:rsidR="00E01AF2" w:rsidRPr="00043A6A" w:rsidRDefault="00E01AF2" w:rsidP="00043A6A">
      <w:pPr>
        <w:shd w:val="clear" w:color="auto" w:fill="FFFFFF"/>
        <w:spacing w:before="120" w:after="120" w:line="234" w:lineRule="atLeast"/>
        <w:jc w:val="both"/>
        <w:rPr>
          <w:rFonts w:ascii="Arial" w:hAnsi="Arial" w:cs="Arial"/>
          <w:color w:val="000000"/>
          <w:sz w:val="16"/>
          <w:szCs w:val="16"/>
          <w:lang w:val="vi-VN"/>
        </w:rPr>
      </w:pPr>
      <w:r w:rsidRPr="00043A6A">
        <w:rPr>
          <w:rFonts w:ascii="Arial" w:hAnsi="Arial" w:cs="Arial"/>
          <w:color w:val="000000"/>
          <w:sz w:val="16"/>
          <w:szCs w:val="16"/>
          <w:lang w:val="vi-VN"/>
        </w:rPr>
        <w:t>Note:</w:t>
      </w:r>
    </w:p>
    <w:p w14:paraId="65B4C9A3" w14:textId="77777777" w:rsidR="00E01AF2" w:rsidRPr="00043A6A" w:rsidRDefault="00E01AF2" w:rsidP="00043A6A">
      <w:pPr>
        <w:shd w:val="clear" w:color="auto" w:fill="FFFFFF"/>
        <w:spacing w:before="120" w:after="120" w:line="234" w:lineRule="atLeast"/>
        <w:jc w:val="both"/>
        <w:rPr>
          <w:rFonts w:ascii="Arial" w:hAnsi="Arial" w:cs="Arial"/>
          <w:color w:val="000000"/>
          <w:sz w:val="16"/>
          <w:szCs w:val="16"/>
          <w:lang w:val="vi-VN"/>
        </w:rPr>
      </w:pPr>
      <w:r w:rsidRPr="00043A6A">
        <w:rPr>
          <w:rFonts w:ascii="Arial" w:hAnsi="Arial" w:cs="Arial"/>
          <w:color w:val="000000"/>
          <w:sz w:val="16"/>
          <w:szCs w:val="16"/>
          <w:lang w:val="vi-VN"/>
        </w:rPr>
        <w:t>- Each individual consultant on the list mentioned in Form-4 must declare this Form.</w:t>
      </w:r>
    </w:p>
    <w:p w14:paraId="63A866BA" w14:textId="77777777" w:rsidR="000904FB" w:rsidRPr="00043A6A" w:rsidRDefault="00E01AF2" w:rsidP="00043A6A">
      <w:pPr>
        <w:shd w:val="clear" w:color="auto" w:fill="FFFFFF"/>
        <w:spacing w:before="120" w:after="120" w:line="234" w:lineRule="atLeast"/>
        <w:jc w:val="both"/>
        <w:rPr>
          <w:rFonts w:ascii="Arial" w:hAnsi="Arial" w:cs="Arial"/>
          <w:color w:val="000000"/>
          <w:sz w:val="16"/>
          <w:szCs w:val="16"/>
          <w:lang w:val="vi-VN"/>
        </w:rPr>
      </w:pPr>
      <w:r w:rsidRPr="00043A6A">
        <w:rPr>
          <w:rFonts w:ascii="Arial" w:hAnsi="Arial" w:cs="Arial"/>
          <w:color w:val="000000"/>
          <w:sz w:val="16"/>
          <w:szCs w:val="16"/>
          <w:lang w:val="vi-VN"/>
        </w:rPr>
        <w:t>- Upon request, the Consultant will send copies of the contract to the soliciting party; Photocopy of diploma, professional practice certificate.</w:t>
      </w:r>
    </w:p>
    <w:p w14:paraId="4E79D8B8" w14:textId="0B9ABC47" w:rsidR="00A9187C" w:rsidRDefault="00A9187C">
      <w:pPr>
        <w:rPr>
          <w:rFonts w:ascii="Arial" w:hAnsi="Arial" w:cs="Arial"/>
          <w:b/>
          <w:bCs/>
          <w:lang w:val="en-US"/>
        </w:rPr>
      </w:pPr>
      <w:r>
        <w:rPr>
          <w:rFonts w:ascii="Arial" w:hAnsi="Arial" w:cs="Arial"/>
          <w:b/>
          <w:bCs/>
          <w:lang w:val="en-US"/>
        </w:rPr>
        <w:br w:type="page"/>
      </w:r>
    </w:p>
    <w:p w14:paraId="5F8103D5" w14:textId="6C7B539D" w:rsidR="000904FB" w:rsidRDefault="003D0736" w:rsidP="000904FB">
      <w:pPr>
        <w:shd w:val="clear" w:color="auto" w:fill="FFFFFF"/>
        <w:spacing w:before="120" w:after="120" w:line="234" w:lineRule="atLeast"/>
        <w:jc w:val="both"/>
        <w:rPr>
          <w:rFonts w:ascii="Arial" w:hAnsi="Arial" w:cs="Arial"/>
          <w:b/>
          <w:bCs/>
          <w:lang w:val="en-US"/>
        </w:rPr>
      </w:pPr>
      <w:r>
        <w:rPr>
          <w:rFonts w:ascii="Arial" w:hAnsi="Arial" w:cs="Arial"/>
          <w:b/>
          <w:bCs/>
          <w:lang w:val="en-US"/>
        </w:rPr>
        <w:lastRenderedPageBreak/>
        <w:t>Form-</w:t>
      </w:r>
      <w:r w:rsidR="000904FB">
        <w:rPr>
          <w:rFonts w:ascii="Arial" w:hAnsi="Arial" w:cs="Arial"/>
          <w:b/>
          <w:bCs/>
          <w:lang w:val="en-US"/>
        </w:rPr>
        <w:t xml:space="preserve"> 6- </w:t>
      </w:r>
    </w:p>
    <w:p w14:paraId="52439EA7" w14:textId="0308262B" w:rsidR="00043A6A" w:rsidRDefault="00043A6A" w:rsidP="000904FB">
      <w:pPr>
        <w:shd w:val="clear" w:color="auto" w:fill="FFFFFF"/>
        <w:spacing w:before="120" w:after="120" w:line="234" w:lineRule="atLeast"/>
        <w:jc w:val="both"/>
        <w:rPr>
          <w:rFonts w:ascii="Arial" w:hAnsi="Arial" w:cs="Arial"/>
          <w:b/>
          <w:bCs/>
          <w:lang w:val="vi-VN"/>
        </w:rPr>
      </w:pPr>
    </w:p>
    <w:p w14:paraId="15101B1E" w14:textId="77777777" w:rsidR="00043A6A" w:rsidRPr="00B91E63" w:rsidRDefault="00043A6A" w:rsidP="00043A6A">
      <w:pPr>
        <w:jc w:val="center"/>
        <w:rPr>
          <w:rFonts w:ascii="Arial" w:hAnsi="Arial" w:cs="Arial"/>
          <w:b/>
          <w:sz w:val="44"/>
          <w:szCs w:val="44"/>
        </w:rPr>
      </w:pPr>
      <w:bookmarkStart w:id="38" w:name="_Hlk98215274"/>
      <w:r w:rsidRPr="00B91E63">
        <w:rPr>
          <w:rFonts w:ascii="Arial" w:hAnsi="Arial" w:cs="Arial"/>
          <w:b/>
          <w:sz w:val="44"/>
          <w:szCs w:val="44"/>
        </w:rPr>
        <w:t xml:space="preserve">TECHNICAL </w:t>
      </w:r>
      <w:r>
        <w:rPr>
          <w:rFonts w:ascii="Arial" w:hAnsi="Arial" w:cs="Arial"/>
          <w:b/>
          <w:sz w:val="44"/>
          <w:szCs w:val="44"/>
        </w:rPr>
        <w:t xml:space="preserve">AND FINANCIAL </w:t>
      </w:r>
      <w:r w:rsidRPr="00B91E63">
        <w:rPr>
          <w:rFonts w:ascii="Arial" w:hAnsi="Arial" w:cs="Arial"/>
          <w:b/>
          <w:sz w:val="44"/>
          <w:szCs w:val="44"/>
        </w:rPr>
        <w:t>PROPOSALS</w:t>
      </w:r>
    </w:p>
    <w:p w14:paraId="25ECFAC8" w14:textId="77777777" w:rsidR="00043A6A" w:rsidRPr="00B91E63" w:rsidRDefault="00043A6A" w:rsidP="00043A6A">
      <w:pPr>
        <w:jc w:val="center"/>
        <w:rPr>
          <w:rFonts w:ascii="Arial" w:hAnsi="Arial" w:cs="Arial"/>
          <w:b/>
        </w:rPr>
      </w:pPr>
      <w:r w:rsidRPr="00B91E63">
        <w:rPr>
          <w:rFonts w:ascii="Arial" w:hAnsi="Arial" w:cs="Arial"/>
          <w:b/>
        </w:rPr>
        <w:t>CONSULTING SERVICES</w:t>
      </w:r>
    </w:p>
    <w:p w14:paraId="0F5D9CEE" w14:textId="77777777" w:rsidR="00043A6A" w:rsidRPr="00B91E63" w:rsidRDefault="00043A6A" w:rsidP="00043A6A">
      <w:pPr>
        <w:jc w:val="both"/>
        <w:rPr>
          <w:rFonts w:ascii="Arial" w:hAnsi="Arial" w:cs="Arial"/>
        </w:rPr>
      </w:pPr>
    </w:p>
    <w:p w14:paraId="155A1AE0" w14:textId="77777777" w:rsidR="00043A6A" w:rsidRPr="00B91E63" w:rsidRDefault="00043A6A" w:rsidP="00043A6A">
      <w:pPr>
        <w:jc w:val="both"/>
        <w:rPr>
          <w:rFonts w:ascii="Arial" w:hAnsi="Arial" w:cs="Arial"/>
        </w:rPr>
      </w:pPr>
    </w:p>
    <w:p w14:paraId="3CC5B0A2" w14:textId="60B0263F" w:rsidR="00043A6A" w:rsidRPr="00B91E63" w:rsidRDefault="00063A4D" w:rsidP="00043A6A">
      <w:pPr>
        <w:spacing w:before="120" w:after="120"/>
        <w:jc w:val="both"/>
        <w:rPr>
          <w:rFonts w:ascii="Arial" w:hAnsi="Arial" w:cs="Arial"/>
          <w:b/>
          <w:bCs/>
        </w:rPr>
      </w:pPr>
      <w:r>
        <w:rPr>
          <w:rFonts w:ascii="Arial" w:hAnsi="Arial" w:cs="Arial"/>
          <w:b/>
          <w:bCs/>
        </w:rPr>
        <w:t>Purchaser</w:t>
      </w:r>
      <w:r w:rsidR="00043A6A" w:rsidRPr="00B91E63">
        <w:rPr>
          <w:rFonts w:ascii="Arial" w:hAnsi="Arial" w:cs="Arial"/>
          <w:b/>
          <w:bCs/>
        </w:rPr>
        <w:tab/>
      </w:r>
      <w:r w:rsidR="00043A6A" w:rsidRPr="00B91E63">
        <w:rPr>
          <w:rFonts w:ascii="Arial" w:hAnsi="Arial" w:cs="Arial"/>
          <w:b/>
          <w:bCs/>
        </w:rPr>
        <w:tab/>
      </w:r>
      <w:r w:rsidR="00043A6A" w:rsidRPr="00B91E63">
        <w:rPr>
          <w:rFonts w:ascii="Arial" w:hAnsi="Arial" w:cs="Arial"/>
          <w:b/>
          <w:bCs/>
        </w:rPr>
        <w:tab/>
      </w:r>
      <w:proofErr w:type="gramStart"/>
      <w:r w:rsidR="00043A6A" w:rsidRPr="00B91E63">
        <w:rPr>
          <w:rFonts w:ascii="Arial" w:hAnsi="Arial" w:cs="Arial"/>
          <w:b/>
          <w:bCs/>
        </w:rPr>
        <w:t>World Wide</w:t>
      </w:r>
      <w:proofErr w:type="gramEnd"/>
      <w:r w:rsidR="00043A6A" w:rsidRPr="00B91E63">
        <w:rPr>
          <w:rFonts w:ascii="Arial" w:hAnsi="Arial" w:cs="Arial"/>
          <w:b/>
          <w:bCs/>
        </w:rPr>
        <w:t xml:space="preserve"> Fund for Nature – Viet Nam </w:t>
      </w:r>
    </w:p>
    <w:p w14:paraId="0716059B" w14:textId="77777777" w:rsidR="00043A6A" w:rsidRPr="00B91E63" w:rsidRDefault="00043A6A" w:rsidP="00043A6A">
      <w:pPr>
        <w:spacing w:before="120" w:after="120"/>
        <w:ind w:left="2160" w:firstLine="720"/>
        <w:jc w:val="both"/>
        <w:rPr>
          <w:rFonts w:ascii="Arial" w:hAnsi="Arial" w:cs="Arial"/>
          <w:b/>
          <w:bCs/>
        </w:rPr>
      </w:pPr>
      <w:r w:rsidRPr="00B91E63">
        <w:rPr>
          <w:rFonts w:ascii="Arial" w:hAnsi="Arial" w:cs="Arial"/>
          <w:b/>
          <w:bCs/>
        </w:rPr>
        <w:t>(WWF-Viet Nam)</w:t>
      </w:r>
    </w:p>
    <w:p w14:paraId="72E1BB1C" w14:textId="77777777" w:rsidR="00043A6A" w:rsidRPr="00B91E63" w:rsidRDefault="00043A6A" w:rsidP="00043A6A">
      <w:pPr>
        <w:spacing w:before="120" w:after="120"/>
        <w:ind w:left="2160" w:firstLine="720"/>
        <w:jc w:val="both"/>
        <w:rPr>
          <w:rFonts w:ascii="Arial" w:hAnsi="Arial" w:cs="Arial"/>
          <w:b/>
          <w:bCs/>
        </w:rPr>
      </w:pPr>
    </w:p>
    <w:p w14:paraId="58D41D07" w14:textId="336EEEEC" w:rsidR="00043A6A" w:rsidRPr="00B91E63" w:rsidRDefault="00043A6A" w:rsidP="00043A6A">
      <w:pPr>
        <w:spacing w:before="120" w:after="120"/>
        <w:jc w:val="both"/>
        <w:rPr>
          <w:rFonts w:ascii="Arial" w:hAnsi="Arial" w:cs="Arial"/>
          <w:b/>
          <w:bCs/>
        </w:rPr>
      </w:pPr>
      <w:r w:rsidRPr="00B91E63">
        <w:rPr>
          <w:rFonts w:ascii="Arial" w:hAnsi="Arial" w:cs="Arial"/>
          <w:b/>
          <w:bCs/>
        </w:rPr>
        <w:t>Project:</w:t>
      </w:r>
      <w:r w:rsidRPr="00B91E63">
        <w:rPr>
          <w:rFonts w:ascii="Arial" w:hAnsi="Arial" w:cs="Arial"/>
          <w:b/>
          <w:bCs/>
        </w:rPr>
        <w:tab/>
      </w:r>
      <w:r w:rsidRPr="00B91E63">
        <w:rPr>
          <w:rFonts w:ascii="Arial" w:hAnsi="Arial" w:cs="Arial"/>
          <w:b/>
          <w:bCs/>
        </w:rPr>
        <w:tab/>
      </w:r>
      <w:r w:rsidRPr="00B91E63">
        <w:rPr>
          <w:rFonts w:ascii="Arial" w:hAnsi="Arial" w:cs="Arial"/>
          <w:b/>
          <w:bCs/>
        </w:rPr>
        <w:tab/>
        <w:t xml:space="preserve">USAID Biodiversity Conservation </w:t>
      </w:r>
      <w:r w:rsidR="00063A4D">
        <w:rPr>
          <w:rFonts w:ascii="Arial" w:hAnsi="Arial" w:cs="Arial"/>
          <w:b/>
          <w:bCs/>
        </w:rPr>
        <w:t>- VFBC project</w:t>
      </w:r>
    </w:p>
    <w:p w14:paraId="5C6A791F" w14:textId="77777777" w:rsidR="00043A6A" w:rsidRPr="00B91E63" w:rsidRDefault="00043A6A" w:rsidP="00043A6A">
      <w:pPr>
        <w:jc w:val="both"/>
        <w:rPr>
          <w:rFonts w:ascii="Arial" w:hAnsi="Arial" w:cs="Arial"/>
          <w:b/>
          <w:bCs/>
        </w:rPr>
      </w:pPr>
    </w:p>
    <w:p w14:paraId="7BB58375" w14:textId="55083509" w:rsidR="00043A6A" w:rsidRPr="00B91E63" w:rsidRDefault="00043A6A" w:rsidP="00043A6A">
      <w:pPr>
        <w:spacing w:line="360" w:lineRule="auto"/>
        <w:ind w:left="2880" w:hanging="2880"/>
        <w:jc w:val="both"/>
        <w:rPr>
          <w:rFonts w:ascii="Arial" w:hAnsi="Arial" w:cs="Arial"/>
          <w:b/>
        </w:rPr>
      </w:pPr>
      <w:r w:rsidRPr="00B91E63">
        <w:rPr>
          <w:rFonts w:ascii="Arial" w:hAnsi="Arial" w:cs="Arial"/>
          <w:b/>
          <w:bCs/>
        </w:rPr>
        <w:t xml:space="preserve">Name of Package: </w:t>
      </w:r>
      <w:r w:rsidRPr="00B91E63">
        <w:rPr>
          <w:rFonts w:ascii="Arial" w:hAnsi="Arial" w:cs="Arial"/>
          <w:b/>
          <w:bCs/>
        </w:rPr>
        <w:tab/>
      </w:r>
    </w:p>
    <w:p w14:paraId="7D81209A" w14:textId="77777777" w:rsidR="00043A6A" w:rsidRPr="00B91E63" w:rsidRDefault="00043A6A" w:rsidP="00043A6A">
      <w:pPr>
        <w:spacing w:line="360" w:lineRule="auto"/>
        <w:jc w:val="both"/>
        <w:rPr>
          <w:rFonts w:ascii="Arial" w:hAnsi="Arial" w:cs="Arial"/>
          <w:b/>
        </w:rPr>
      </w:pPr>
    </w:p>
    <w:p w14:paraId="5DCCB2F3" w14:textId="7850F65D" w:rsidR="00043A6A" w:rsidRPr="00B91E63" w:rsidRDefault="00043A6A" w:rsidP="00043A6A">
      <w:pPr>
        <w:spacing w:before="120" w:after="120"/>
        <w:jc w:val="both"/>
        <w:rPr>
          <w:rFonts w:ascii="Arial" w:hAnsi="Arial" w:cs="Arial"/>
          <w:b/>
          <w:bCs/>
        </w:rPr>
      </w:pPr>
      <w:r w:rsidRPr="00B91E63">
        <w:rPr>
          <w:rFonts w:ascii="Arial" w:hAnsi="Arial" w:cs="Arial"/>
          <w:b/>
          <w:bCs/>
        </w:rPr>
        <w:t xml:space="preserve">Bid </w:t>
      </w:r>
      <w:r w:rsidRPr="00B91E63">
        <w:rPr>
          <w:rFonts w:ascii="Arial" w:hAnsi="Arial" w:cs="Arial"/>
          <w:b/>
        </w:rPr>
        <w:t>reference</w:t>
      </w:r>
      <w:r w:rsidRPr="00B91E63">
        <w:rPr>
          <w:rFonts w:ascii="Arial" w:hAnsi="Arial" w:cs="Arial"/>
          <w:b/>
          <w:bCs/>
        </w:rPr>
        <w:t xml:space="preserve"> number</w:t>
      </w:r>
      <w:r w:rsidRPr="00B91E63">
        <w:rPr>
          <w:rFonts w:ascii="Arial" w:hAnsi="Arial" w:cs="Arial"/>
          <w:bCs/>
        </w:rPr>
        <w:t>:</w:t>
      </w:r>
      <w:r w:rsidRPr="00B91E63">
        <w:rPr>
          <w:rFonts w:ascii="Arial" w:hAnsi="Arial" w:cs="Arial"/>
          <w:bCs/>
        </w:rPr>
        <w:tab/>
      </w:r>
      <w:r w:rsidRPr="00B91E63">
        <w:rPr>
          <w:rFonts w:ascii="Arial" w:hAnsi="Arial" w:cs="Arial"/>
          <w:bCs/>
        </w:rPr>
        <w:tab/>
      </w:r>
    </w:p>
    <w:p w14:paraId="10F9E9A0" w14:textId="77777777" w:rsidR="00043A6A" w:rsidRPr="00B91E63" w:rsidRDefault="00043A6A" w:rsidP="00043A6A">
      <w:pPr>
        <w:spacing w:before="120" w:after="120"/>
        <w:jc w:val="both"/>
        <w:rPr>
          <w:rFonts w:ascii="Arial" w:hAnsi="Arial" w:cs="Arial"/>
          <w:b/>
          <w:bCs/>
        </w:rPr>
      </w:pPr>
    </w:p>
    <w:p w14:paraId="5E844E54" w14:textId="77777777" w:rsidR="00043A6A" w:rsidRPr="00B91E63" w:rsidRDefault="00043A6A" w:rsidP="00043A6A">
      <w:pPr>
        <w:spacing w:before="120" w:after="120"/>
        <w:jc w:val="both"/>
        <w:rPr>
          <w:rFonts w:ascii="Arial" w:hAnsi="Arial" w:cs="Arial"/>
          <w:b/>
          <w:bCs/>
        </w:rPr>
      </w:pPr>
      <w:r w:rsidRPr="00B91E63">
        <w:rPr>
          <w:rFonts w:ascii="Arial" w:hAnsi="Arial" w:cs="Arial"/>
          <w:b/>
          <w:bCs/>
        </w:rPr>
        <w:t>Consultant’s information:</w:t>
      </w:r>
      <w:r w:rsidRPr="00B91E63">
        <w:rPr>
          <w:rFonts w:ascii="Arial" w:hAnsi="Arial" w:cs="Arial"/>
          <w:b/>
          <w:bCs/>
        </w:rPr>
        <w:tab/>
      </w:r>
      <w:r w:rsidRPr="00B91E63">
        <w:rPr>
          <w:rFonts w:ascii="Arial" w:hAnsi="Arial" w:cs="Arial"/>
          <w:b/>
          <w:bCs/>
        </w:rPr>
        <w:tab/>
      </w:r>
      <w:r w:rsidRPr="00B91E63">
        <w:rPr>
          <w:rFonts w:ascii="Arial" w:hAnsi="Arial" w:cs="Arial"/>
          <w:b/>
          <w:bCs/>
        </w:rPr>
        <w:tab/>
      </w:r>
      <w:r w:rsidRPr="00B91E63">
        <w:rPr>
          <w:rFonts w:ascii="Arial" w:hAnsi="Arial" w:cs="Arial"/>
          <w:b/>
          <w:bCs/>
        </w:rPr>
        <w:tab/>
      </w:r>
    </w:p>
    <w:p w14:paraId="14BDD6FE" w14:textId="77777777" w:rsidR="00043A6A" w:rsidRPr="00B91E63" w:rsidRDefault="00043A6A" w:rsidP="00043A6A">
      <w:pPr>
        <w:spacing w:before="120" w:after="120"/>
        <w:jc w:val="both"/>
        <w:rPr>
          <w:rFonts w:ascii="Arial" w:hAnsi="Arial" w:cs="Arial"/>
          <w:b/>
          <w:bCs/>
        </w:rPr>
      </w:pPr>
    </w:p>
    <w:p w14:paraId="51ED8605" w14:textId="77777777" w:rsidR="00043A6A" w:rsidRPr="00B91E63" w:rsidRDefault="00043A6A" w:rsidP="00043A6A">
      <w:pPr>
        <w:spacing w:before="120" w:after="120"/>
        <w:jc w:val="both"/>
        <w:rPr>
          <w:rFonts w:ascii="Arial" w:hAnsi="Arial" w:cs="Arial"/>
          <w:bCs/>
        </w:rPr>
      </w:pPr>
    </w:p>
    <w:p w14:paraId="203B4D0D" w14:textId="77777777" w:rsidR="00043A6A" w:rsidRPr="00B91E63" w:rsidRDefault="00043A6A" w:rsidP="00043A6A">
      <w:pPr>
        <w:spacing w:before="60" w:after="60"/>
        <w:jc w:val="both"/>
        <w:rPr>
          <w:rFonts w:ascii="Arial" w:hAnsi="Arial" w:cs="Arial"/>
          <w:b/>
          <w:smallCaps/>
        </w:rPr>
      </w:pPr>
    </w:p>
    <w:p w14:paraId="1E07C065" w14:textId="77777777" w:rsidR="00043A6A" w:rsidRPr="00B91E63" w:rsidRDefault="00043A6A" w:rsidP="00043A6A">
      <w:pPr>
        <w:spacing w:before="60" w:after="60"/>
        <w:jc w:val="both"/>
        <w:rPr>
          <w:rFonts w:ascii="Arial" w:hAnsi="Arial" w:cs="Arial"/>
          <w:b/>
          <w:smallCaps/>
        </w:rPr>
      </w:pPr>
    </w:p>
    <w:p w14:paraId="2A6C9FE9" w14:textId="77777777" w:rsidR="00043A6A" w:rsidRPr="00B91E63" w:rsidRDefault="00043A6A" w:rsidP="00043A6A">
      <w:pPr>
        <w:spacing w:before="60" w:after="60"/>
        <w:jc w:val="both"/>
        <w:rPr>
          <w:rFonts w:ascii="Arial" w:hAnsi="Arial" w:cs="Arial"/>
          <w:b/>
          <w:smallCaps/>
        </w:rPr>
      </w:pPr>
    </w:p>
    <w:p w14:paraId="243F707C" w14:textId="77777777" w:rsidR="00043A6A" w:rsidRPr="00B91E63" w:rsidRDefault="00043A6A" w:rsidP="00043A6A">
      <w:pPr>
        <w:spacing w:before="60" w:after="60"/>
        <w:jc w:val="both"/>
        <w:rPr>
          <w:rFonts w:ascii="Arial" w:hAnsi="Arial" w:cs="Arial"/>
          <w:b/>
          <w:smallCaps/>
        </w:rPr>
      </w:pPr>
    </w:p>
    <w:p w14:paraId="30CAF96C" w14:textId="77777777" w:rsidR="00043A6A" w:rsidRPr="00B91E63" w:rsidRDefault="00043A6A" w:rsidP="00043A6A">
      <w:pPr>
        <w:spacing w:before="60" w:after="60"/>
        <w:jc w:val="both"/>
        <w:rPr>
          <w:rFonts w:ascii="Arial" w:hAnsi="Arial" w:cs="Arial"/>
          <w:b/>
          <w:smallCaps/>
        </w:rPr>
      </w:pPr>
    </w:p>
    <w:p w14:paraId="75CF7CCC" w14:textId="77777777" w:rsidR="00043A6A" w:rsidRPr="00B91E63" w:rsidRDefault="00043A6A" w:rsidP="00043A6A">
      <w:pPr>
        <w:spacing w:before="60" w:after="60"/>
        <w:jc w:val="both"/>
        <w:rPr>
          <w:rFonts w:ascii="Arial" w:hAnsi="Arial" w:cs="Arial"/>
          <w:b/>
          <w:smallCaps/>
        </w:rPr>
      </w:pPr>
    </w:p>
    <w:p w14:paraId="33F392C6" w14:textId="20107CD3" w:rsidR="00043A6A" w:rsidRDefault="00043A6A" w:rsidP="00043A6A">
      <w:pPr>
        <w:spacing w:before="60" w:after="60"/>
        <w:jc w:val="both"/>
        <w:rPr>
          <w:rFonts w:ascii="Arial" w:hAnsi="Arial" w:cs="Arial"/>
          <w:b/>
          <w:smallCaps/>
        </w:rPr>
      </w:pPr>
    </w:p>
    <w:p w14:paraId="33915BCE" w14:textId="6A7BCDAB" w:rsidR="001C4CFF" w:rsidRDefault="001C4CFF" w:rsidP="00043A6A">
      <w:pPr>
        <w:spacing w:before="60" w:after="60"/>
        <w:jc w:val="both"/>
        <w:rPr>
          <w:rFonts w:ascii="Arial" w:hAnsi="Arial" w:cs="Arial"/>
          <w:b/>
          <w:smallCaps/>
        </w:rPr>
      </w:pPr>
    </w:p>
    <w:p w14:paraId="2A8DFF2D" w14:textId="77777777" w:rsidR="001C4CFF" w:rsidRPr="00B91E63" w:rsidRDefault="001C4CFF" w:rsidP="00043A6A">
      <w:pPr>
        <w:spacing w:before="60" w:after="60"/>
        <w:jc w:val="both"/>
        <w:rPr>
          <w:rFonts w:ascii="Arial" w:hAnsi="Arial" w:cs="Arial"/>
          <w:b/>
          <w:smallCaps/>
        </w:rPr>
      </w:pPr>
    </w:p>
    <w:p w14:paraId="225288BA" w14:textId="77777777" w:rsidR="00043A6A" w:rsidRPr="00B91E63" w:rsidRDefault="00043A6A" w:rsidP="00043A6A">
      <w:pPr>
        <w:spacing w:before="60" w:after="60"/>
        <w:jc w:val="both"/>
        <w:rPr>
          <w:rFonts w:ascii="Arial" w:hAnsi="Arial" w:cs="Arial"/>
          <w:b/>
          <w:smallCaps/>
        </w:rPr>
      </w:pPr>
    </w:p>
    <w:p w14:paraId="53541665" w14:textId="77777777" w:rsidR="00043A6A" w:rsidRDefault="00043A6A" w:rsidP="00043A6A">
      <w:pPr>
        <w:spacing w:before="60" w:after="60"/>
        <w:jc w:val="both"/>
        <w:rPr>
          <w:rFonts w:ascii="Arial" w:hAnsi="Arial" w:cs="Arial"/>
          <w:b/>
          <w:smallCaps/>
        </w:rPr>
      </w:pPr>
    </w:p>
    <w:p w14:paraId="6A1E93AB" w14:textId="77777777" w:rsidR="00AC69D9" w:rsidRPr="00B91E63" w:rsidRDefault="00AC69D9" w:rsidP="00043A6A">
      <w:pPr>
        <w:spacing w:before="60" w:after="60"/>
        <w:jc w:val="both"/>
        <w:rPr>
          <w:rFonts w:ascii="Arial" w:hAnsi="Arial" w:cs="Arial"/>
          <w:b/>
          <w:smallCaps/>
        </w:rPr>
      </w:pPr>
    </w:p>
    <w:p w14:paraId="5BEBFDD3" w14:textId="77777777" w:rsidR="00043A6A" w:rsidRPr="00B91E63" w:rsidRDefault="00043A6A" w:rsidP="00043A6A">
      <w:pPr>
        <w:spacing w:before="60" w:after="60"/>
        <w:jc w:val="both"/>
        <w:rPr>
          <w:rFonts w:ascii="Arial" w:hAnsi="Arial" w:cs="Arial"/>
          <w:b/>
          <w:smallCaps/>
        </w:rPr>
      </w:pPr>
    </w:p>
    <w:p w14:paraId="07757F64" w14:textId="63440E7C" w:rsidR="00043A6A" w:rsidRPr="00B91E63" w:rsidRDefault="00043A6A" w:rsidP="00043A6A">
      <w:pPr>
        <w:contextualSpacing/>
        <w:rPr>
          <w:rFonts w:ascii="Arial" w:hAnsi="Arial" w:cs="Arial"/>
          <w:b/>
        </w:rPr>
      </w:pPr>
      <w:bookmarkStart w:id="39" w:name="_Toc67395748"/>
      <w:r w:rsidRPr="00B91E63">
        <w:rPr>
          <w:rFonts w:ascii="Arial" w:hAnsi="Arial" w:cs="Arial"/>
          <w:b/>
        </w:rPr>
        <w:lastRenderedPageBreak/>
        <w:t>I. Understand the ToR</w:t>
      </w:r>
      <w:r>
        <w:rPr>
          <w:rFonts w:ascii="Arial" w:hAnsi="Arial" w:cs="Arial"/>
          <w:b/>
        </w:rPr>
        <w:t xml:space="preserve"> and objective of the activity</w:t>
      </w:r>
    </w:p>
    <w:p w14:paraId="41A4DCD8" w14:textId="77777777" w:rsidR="00043A6A" w:rsidRPr="00B91E63" w:rsidRDefault="00043A6A" w:rsidP="00043A6A">
      <w:pPr>
        <w:rPr>
          <w:rFonts w:ascii="Arial" w:hAnsi="Arial" w:cs="Arial"/>
          <w:b/>
        </w:rPr>
      </w:pPr>
    </w:p>
    <w:p w14:paraId="6CB9292D" w14:textId="77777777" w:rsidR="00043A6A" w:rsidRPr="00B91E63" w:rsidRDefault="00043A6A" w:rsidP="00043A6A">
      <w:pPr>
        <w:spacing w:before="120" w:after="120" w:line="234" w:lineRule="atLeast"/>
        <w:jc w:val="both"/>
        <w:rPr>
          <w:rFonts w:ascii="Arial" w:hAnsi="Arial" w:cs="Arial"/>
          <w:b/>
          <w:bCs/>
        </w:rPr>
      </w:pPr>
      <w:r w:rsidRPr="00B91E63">
        <w:rPr>
          <w:rFonts w:ascii="Arial" w:hAnsi="Arial" w:cs="Arial"/>
          <w:b/>
          <w:bCs/>
        </w:rPr>
        <w:t>II. Main task and activities</w:t>
      </w:r>
    </w:p>
    <w:p w14:paraId="166D93F8" w14:textId="77777777" w:rsidR="00043A6A" w:rsidRPr="00B91E63" w:rsidRDefault="00043A6A" w:rsidP="00043A6A">
      <w:pPr>
        <w:spacing w:before="120" w:after="120" w:line="234" w:lineRule="atLeast"/>
        <w:jc w:val="both"/>
        <w:rPr>
          <w:rFonts w:ascii="Arial" w:hAnsi="Arial" w:cs="Arial"/>
          <w:b/>
          <w:bCs/>
        </w:rPr>
      </w:pPr>
    </w:p>
    <w:p w14:paraId="04D244E0" w14:textId="17B3648F" w:rsidR="00043A6A" w:rsidRDefault="00043A6A" w:rsidP="00043A6A">
      <w:pPr>
        <w:spacing w:before="120" w:after="120" w:line="234" w:lineRule="atLeast"/>
        <w:jc w:val="both"/>
        <w:rPr>
          <w:rFonts w:ascii="Arial" w:hAnsi="Arial" w:cs="Arial"/>
          <w:b/>
          <w:bCs/>
        </w:rPr>
      </w:pPr>
      <w:r w:rsidRPr="00B91E63">
        <w:rPr>
          <w:rFonts w:ascii="Arial" w:hAnsi="Arial" w:cs="Arial"/>
          <w:b/>
          <w:bCs/>
        </w:rPr>
        <w:t>III. Technical approach and methodology</w:t>
      </w:r>
    </w:p>
    <w:p w14:paraId="2F36725C" w14:textId="3213E9CE" w:rsidR="009B7BC5" w:rsidRPr="00D932E6" w:rsidRDefault="009B7BC5" w:rsidP="00043A6A">
      <w:pPr>
        <w:spacing w:before="120" w:after="120" w:line="234" w:lineRule="atLeast"/>
        <w:jc w:val="both"/>
        <w:rPr>
          <w:rFonts w:ascii="Arial" w:hAnsi="Arial" w:cs="Arial"/>
          <w:b/>
          <w:bCs/>
          <w:color w:val="FF000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043A6A" w:rsidRPr="00B91E63" w14:paraId="1D61E344" w14:textId="77777777" w:rsidTr="00043A6A">
        <w:trPr>
          <w:trHeight w:val="151"/>
        </w:trPr>
        <w:tc>
          <w:tcPr>
            <w:tcW w:w="4786" w:type="dxa"/>
            <w:vAlign w:val="center"/>
            <w:hideMark/>
          </w:tcPr>
          <w:p w14:paraId="11A8E632" w14:textId="77777777" w:rsidR="00043A6A" w:rsidRPr="00B91E63" w:rsidRDefault="00043A6A" w:rsidP="00015636">
            <w:pPr>
              <w:autoSpaceDE w:val="0"/>
              <w:autoSpaceDN w:val="0"/>
              <w:adjustRightInd w:val="0"/>
              <w:spacing w:before="60" w:after="60" w:line="240" w:lineRule="auto"/>
              <w:rPr>
                <w:rFonts w:ascii="Arial" w:hAnsi="Arial" w:cs="Arial"/>
                <w:b/>
                <w:bCs/>
              </w:rPr>
            </w:pPr>
            <w:r w:rsidRPr="00B91E63">
              <w:rPr>
                <w:rFonts w:ascii="Arial" w:hAnsi="Arial" w:cs="Arial"/>
                <w:b/>
                <w:bCs/>
              </w:rPr>
              <w:t>Task</w:t>
            </w:r>
          </w:p>
        </w:tc>
        <w:tc>
          <w:tcPr>
            <w:tcW w:w="4394" w:type="dxa"/>
            <w:vAlign w:val="center"/>
          </w:tcPr>
          <w:p w14:paraId="1793D512" w14:textId="77777777" w:rsidR="00043A6A" w:rsidRPr="00B91E63" w:rsidRDefault="00043A6A" w:rsidP="00015636">
            <w:pPr>
              <w:autoSpaceDE w:val="0"/>
              <w:autoSpaceDN w:val="0"/>
              <w:adjustRightInd w:val="0"/>
              <w:spacing w:before="60" w:after="60" w:line="240" w:lineRule="auto"/>
              <w:rPr>
                <w:rFonts w:ascii="Arial" w:hAnsi="Arial" w:cs="Arial"/>
                <w:b/>
                <w:bCs/>
              </w:rPr>
            </w:pPr>
            <w:r w:rsidRPr="00B91E63">
              <w:rPr>
                <w:rFonts w:ascii="Arial" w:hAnsi="Arial" w:cs="Arial"/>
                <w:b/>
                <w:bCs/>
              </w:rPr>
              <w:t>Methodology</w:t>
            </w:r>
          </w:p>
        </w:tc>
      </w:tr>
      <w:tr w:rsidR="00043A6A" w:rsidRPr="00B91E63" w14:paraId="603F5B1F" w14:textId="77777777" w:rsidTr="00043A6A">
        <w:trPr>
          <w:trHeight w:val="151"/>
        </w:trPr>
        <w:tc>
          <w:tcPr>
            <w:tcW w:w="4786" w:type="dxa"/>
            <w:vAlign w:val="center"/>
          </w:tcPr>
          <w:p w14:paraId="4F58655E" w14:textId="77777777" w:rsidR="00043A6A" w:rsidRPr="00B91E63" w:rsidRDefault="00043A6A" w:rsidP="00015636">
            <w:pPr>
              <w:tabs>
                <w:tab w:val="left" w:pos="720"/>
                <w:tab w:val="left" w:pos="900"/>
              </w:tabs>
              <w:spacing w:before="60" w:after="60" w:line="240" w:lineRule="auto"/>
              <w:jc w:val="both"/>
              <w:rPr>
                <w:rFonts w:ascii="Arial" w:hAnsi="Arial" w:cs="Arial"/>
                <w:b/>
                <w:bCs/>
              </w:rPr>
            </w:pPr>
          </w:p>
        </w:tc>
        <w:tc>
          <w:tcPr>
            <w:tcW w:w="4394" w:type="dxa"/>
            <w:vAlign w:val="center"/>
          </w:tcPr>
          <w:p w14:paraId="0D35B3CC" w14:textId="77777777" w:rsidR="00043A6A" w:rsidRPr="00B91E63" w:rsidRDefault="00043A6A" w:rsidP="00015636">
            <w:pPr>
              <w:autoSpaceDE w:val="0"/>
              <w:autoSpaceDN w:val="0"/>
              <w:adjustRightInd w:val="0"/>
              <w:spacing w:before="60" w:after="60" w:line="240" w:lineRule="auto"/>
              <w:jc w:val="both"/>
              <w:rPr>
                <w:rFonts w:ascii="Arial" w:hAnsi="Arial" w:cs="Arial"/>
                <w:b/>
                <w:bCs/>
              </w:rPr>
            </w:pPr>
          </w:p>
        </w:tc>
      </w:tr>
      <w:tr w:rsidR="00043A6A" w:rsidRPr="00B91E63" w14:paraId="52B5B1F1" w14:textId="77777777" w:rsidTr="00043A6A">
        <w:trPr>
          <w:trHeight w:val="151"/>
        </w:trPr>
        <w:tc>
          <w:tcPr>
            <w:tcW w:w="4786" w:type="dxa"/>
            <w:vAlign w:val="center"/>
          </w:tcPr>
          <w:p w14:paraId="79978F12" w14:textId="77777777" w:rsidR="00043A6A" w:rsidRPr="00B91E63" w:rsidRDefault="00043A6A" w:rsidP="00015636">
            <w:pPr>
              <w:tabs>
                <w:tab w:val="left" w:pos="720"/>
                <w:tab w:val="left" w:pos="900"/>
              </w:tabs>
              <w:spacing w:before="60" w:after="60" w:line="240" w:lineRule="auto"/>
              <w:jc w:val="both"/>
              <w:rPr>
                <w:rFonts w:ascii="Arial" w:hAnsi="Arial" w:cs="Arial"/>
                <w:color w:val="000000"/>
              </w:rPr>
            </w:pPr>
          </w:p>
        </w:tc>
        <w:tc>
          <w:tcPr>
            <w:tcW w:w="4394" w:type="dxa"/>
            <w:vAlign w:val="center"/>
          </w:tcPr>
          <w:p w14:paraId="4658AB70" w14:textId="77777777" w:rsidR="00043A6A" w:rsidRPr="00B91E63" w:rsidRDefault="00043A6A" w:rsidP="00015636">
            <w:pPr>
              <w:autoSpaceDE w:val="0"/>
              <w:autoSpaceDN w:val="0"/>
              <w:adjustRightInd w:val="0"/>
              <w:spacing w:before="60" w:after="60" w:line="240" w:lineRule="auto"/>
              <w:jc w:val="both"/>
              <w:rPr>
                <w:rFonts w:ascii="Arial" w:hAnsi="Arial" w:cs="Arial"/>
                <w:bCs/>
                <w:color w:val="000000"/>
                <w:lang w:val="en-ZA"/>
              </w:rPr>
            </w:pPr>
          </w:p>
        </w:tc>
      </w:tr>
      <w:tr w:rsidR="00043A6A" w:rsidRPr="00B91E63" w14:paraId="1B2F5110" w14:textId="77777777" w:rsidTr="00043A6A">
        <w:trPr>
          <w:trHeight w:val="151"/>
        </w:trPr>
        <w:tc>
          <w:tcPr>
            <w:tcW w:w="4786" w:type="dxa"/>
            <w:vAlign w:val="center"/>
          </w:tcPr>
          <w:p w14:paraId="1F78449E" w14:textId="77777777" w:rsidR="00043A6A" w:rsidRPr="00B91E63" w:rsidRDefault="00043A6A" w:rsidP="00015636">
            <w:pPr>
              <w:tabs>
                <w:tab w:val="left" w:pos="720"/>
                <w:tab w:val="left" w:pos="900"/>
              </w:tabs>
              <w:spacing w:before="60" w:after="60" w:line="240" w:lineRule="auto"/>
              <w:jc w:val="both"/>
              <w:rPr>
                <w:rFonts w:ascii="Arial" w:hAnsi="Arial" w:cs="Arial"/>
                <w:color w:val="000000"/>
              </w:rPr>
            </w:pPr>
          </w:p>
        </w:tc>
        <w:tc>
          <w:tcPr>
            <w:tcW w:w="4394" w:type="dxa"/>
            <w:vAlign w:val="center"/>
          </w:tcPr>
          <w:p w14:paraId="63ED219C" w14:textId="77777777" w:rsidR="00043A6A" w:rsidRPr="00B91E63" w:rsidRDefault="00043A6A" w:rsidP="00015636">
            <w:pPr>
              <w:autoSpaceDE w:val="0"/>
              <w:autoSpaceDN w:val="0"/>
              <w:adjustRightInd w:val="0"/>
              <w:spacing w:before="60" w:after="60" w:line="240" w:lineRule="auto"/>
              <w:jc w:val="both"/>
              <w:rPr>
                <w:rFonts w:ascii="Arial" w:hAnsi="Arial" w:cs="Arial"/>
                <w:bCs/>
                <w:color w:val="000000"/>
                <w:lang w:val="en-ZA"/>
              </w:rPr>
            </w:pPr>
          </w:p>
        </w:tc>
      </w:tr>
      <w:tr w:rsidR="00043A6A" w:rsidRPr="00B91E63" w14:paraId="0B177E4F" w14:textId="77777777" w:rsidTr="00043A6A">
        <w:trPr>
          <w:trHeight w:val="151"/>
        </w:trPr>
        <w:tc>
          <w:tcPr>
            <w:tcW w:w="4786" w:type="dxa"/>
            <w:vAlign w:val="center"/>
          </w:tcPr>
          <w:p w14:paraId="0145A22A" w14:textId="77777777" w:rsidR="00043A6A" w:rsidRPr="00B91E63" w:rsidRDefault="00043A6A" w:rsidP="00015636">
            <w:pPr>
              <w:tabs>
                <w:tab w:val="left" w:pos="720"/>
                <w:tab w:val="left" w:pos="900"/>
              </w:tabs>
              <w:spacing w:before="60" w:after="60" w:line="240" w:lineRule="auto"/>
              <w:jc w:val="both"/>
              <w:rPr>
                <w:rFonts w:ascii="Arial" w:hAnsi="Arial" w:cs="Arial"/>
                <w:color w:val="000000"/>
              </w:rPr>
            </w:pPr>
          </w:p>
        </w:tc>
        <w:tc>
          <w:tcPr>
            <w:tcW w:w="4394" w:type="dxa"/>
          </w:tcPr>
          <w:p w14:paraId="676AE671" w14:textId="77777777" w:rsidR="00043A6A" w:rsidRPr="00B91E63" w:rsidRDefault="00043A6A" w:rsidP="00015636">
            <w:pPr>
              <w:spacing w:before="60" w:after="60" w:line="240" w:lineRule="auto"/>
              <w:jc w:val="both"/>
              <w:rPr>
                <w:rFonts w:ascii="Arial" w:hAnsi="Arial" w:cs="Arial"/>
                <w:lang w:eastAsia="zh-CN"/>
              </w:rPr>
            </w:pPr>
          </w:p>
        </w:tc>
      </w:tr>
    </w:tbl>
    <w:p w14:paraId="1F5541F1" w14:textId="77777777" w:rsidR="00043A6A" w:rsidRPr="00B91E63" w:rsidRDefault="00043A6A" w:rsidP="00043A6A">
      <w:pPr>
        <w:spacing w:before="120" w:after="120" w:line="234" w:lineRule="atLeast"/>
        <w:jc w:val="both"/>
        <w:rPr>
          <w:rFonts w:ascii="Arial" w:hAnsi="Arial" w:cs="Arial"/>
          <w:b/>
          <w:bCs/>
        </w:rPr>
      </w:pPr>
    </w:p>
    <w:p w14:paraId="24CF7898" w14:textId="77777777" w:rsidR="00043A6A" w:rsidRPr="00B91E63" w:rsidRDefault="00043A6A" w:rsidP="00043A6A">
      <w:pPr>
        <w:spacing w:before="120" w:after="120" w:line="234" w:lineRule="atLeast"/>
        <w:jc w:val="both"/>
        <w:rPr>
          <w:rFonts w:ascii="Arial" w:hAnsi="Arial" w:cs="Arial"/>
          <w:b/>
          <w:bCs/>
        </w:rPr>
      </w:pPr>
      <w:r w:rsidRPr="00B91E63">
        <w:rPr>
          <w:rFonts w:ascii="Arial" w:hAnsi="Arial" w:cs="Arial"/>
          <w:b/>
          <w:bCs/>
        </w:rPr>
        <w:t>IV. Work plan</w:t>
      </w:r>
    </w:p>
    <w:p w14:paraId="465221FB" w14:textId="77777777" w:rsidR="00043A6A" w:rsidRPr="00B91E63" w:rsidRDefault="00043A6A" w:rsidP="00043A6A">
      <w:pPr>
        <w:spacing w:before="120" w:after="120" w:line="234" w:lineRule="atLeast"/>
        <w:jc w:val="both"/>
        <w:rPr>
          <w:rFonts w:ascii="Arial" w:hAnsi="Arial" w:cs="Arial"/>
          <w:bCs/>
        </w:rPr>
      </w:pPr>
      <w:r w:rsidRPr="00B91E63">
        <w:rPr>
          <w:rFonts w:ascii="Arial" w:hAnsi="Arial" w:cs="Arial"/>
          <w:bCs/>
        </w:rPr>
        <w:t>The consultant can use the schedule of time according to the form below:</w:t>
      </w:r>
    </w:p>
    <w:p w14:paraId="57EE6DF4" w14:textId="77777777" w:rsidR="00043A6A" w:rsidRPr="00B91E63" w:rsidRDefault="00043A6A" w:rsidP="00043A6A">
      <w:pPr>
        <w:spacing w:before="120" w:after="120" w:line="234" w:lineRule="atLeast"/>
        <w:jc w:val="both"/>
        <w:rPr>
          <w:rFonts w:ascii="Arial" w:hAnsi="Arial" w:cs="Arial"/>
          <w:bCs/>
        </w:rPr>
      </w:pPr>
    </w:p>
    <w:tbl>
      <w:tblPr>
        <w:tblStyle w:val="TableGrid1"/>
        <w:tblW w:w="0" w:type="auto"/>
        <w:tblLook w:val="04A0" w:firstRow="1" w:lastRow="0" w:firstColumn="1" w:lastColumn="0" w:noHBand="0" w:noVBand="1"/>
      </w:tblPr>
      <w:tblGrid>
        <w:gridCol w:w="599"/>
        <w:gridCol w:w="1894"/>
        <w:gridCol w:w="1549"/>
        <w:gridCol w:w="1434"/>
        <w:gridCol w:w="1206"/>
        <w:gridCol w:w="1415"/>
        <w:gridCol w:w="1253"/>
      </w:tblGrid>
      <w:tr w:rsidR="00FD0FA6" w:rsidRPr="00B91E63" w14:paraId="5F57D520" w14:textId="77777777" w:rsidTr="00AC69D9">
        <w:trPr>
          <w:trHeight w:val="939"/>
        </w:trPr>
        <w:tc>
          <w:tcPr>
            <w:tcW w:w="599" w:type="dxa"/>
          </w:tcPr>
          <w:p w14:paraId="70FD0653" w14:textId="77777777" w:rsidR="00FD0FA6" w:rsidRPr="00B91E63" w:rsidRDefault="00FD0FA6" w:rsidP="00015636">
            <w:pPr>
              <w:rPr>
                <w:rFonts w:ascii="Arial" w:hAnsi="Arial" w:cs="Arial"/>
                <w:b/>
                <w:sz w:val="22"/>
                <w:szCs w:val="22"/>
              </w:rPr>
            </w:pPr>
            <w:r w:rsidRPr="00B91E63">
              <w:rPr>
                <w:rFonts w:ascii="Arial" w:hAnsi="Arial" w:cs="Arial"/>
                <w:b/>
                <w:sz w:val="22"/>
                <w:szCs w:val="22"/>
              </w:rPr>
              <w:t>No.</w:t>
            </w:r>
          </w:p>
        </w:tc>
        <w:tc>
          <w:tcPr>
            <w:tcW w:w="1894" w:type="dxa"/>
          </w:tcPr>
          <w:p w14:paraId="35E89271" w14:textId="77777777" w:rsidR="00FD0FA6" w:rsidRPr="00B91E63" w:rsidRDefault="00FD0FA6" w:rsidP="00015636">
            <w:pPr>
              <w:rPr>
                <w:rFonts w:ascii="Arial" w:hAnsi="Arial" w:cs="Arial"/>
                <w:b/>
                <w:sz w:val="22"/>
                <w:szCs w:val="22"/>
              </w:rPr>
            </w:pPr>
            <w:r w:rsidRPr="00B91E63">
              <w:rPr>
                <w:rFonts w:ascii="Arial" w:hAnsi="Arial" w:cs="Arial"/>
                <w:b/>
                <w:sz w:val="22"/>
                <w:szCs w:val="22"/>
              </w:rPr>
              <w:t>Tasks/Activities</w:t>
            </w:r>
          </w:p>
        </w:tc>
        <w:tc>
          <w:tcPr>
            <w:tcW w:w="1549" w:type="dxa"/>
          </w:tcPr>
          <w:p w14:paraId="3F39A7F9" w14:textId="1B7A8252" w:rsidR="00FD0FA6" w:rsidRPr="00B91E63" w:rsidRDefault="00FD0FA6" w:rsidP="00015636">
            <w:pPr>
              <w:rPr>
                <w:rFonts w:ascii="Arial" w:hAnsi="Arial" w:cs="Arial"/>
                <w:b/>
              </w:rPr>
            </w:pPr>
            <w:r w:rsidRPr="00FD0FA6">
              <w:rPr>
                <w:rFonts w:ascii="Arial" w:hAnsi="Arial" w:cs="Arial"/>
                <w:b/>
                <w:sz w:val="22"/>
                <w:szCs w:val="22"/>
              </w:rPr>
              <w:t>Consultant’s name</w:t>
            </w:r>
          </w:p>
        </w:tc>
        <w:tc>
          <w:tcPr>
            <w:tcW w:w="1434" w:type="dxa"/>
          </w:tcPr>
          <w:p w14:paraId="3646CF4B" w14:textId="016C9FC3" w:rsidR="00FD0FA6" w:rsidRPr="00B91E63" w:rsidRDefault="00FD0FA6" w:rsidP="00015636">
            <w:pPr>
              <w:rPr>
                <w:rFonts w:ascii="Arial" w:hAnsi="Arial" w:cs="Arial"/>
                <w:b/>
                <w:sz w:val="22"/>
                <w:szCs w:val="22"/>
              </w:rPr>
            </w:pPr>
            <w:r w:rsidRPr="00B91E63">
              <w:rPr>
                <w:rFonts w:ascii="Arial" w:hAnsi="Arial" w:cs="Arial"/>
                <w:b/>
                <w:sz w:val="22"/>
                <w:szCs w:val="22"/>
              </w:rPr>
              <w:t xml:space="preserve">Tentative timeline </w:t>
            </w:r>
          </w:p>
        </w:tc>
        <w:tc>
          <w:tcPr>
            <w:tcW w:w="1206" w:type="dxa"/>
          </w:tcPr>
          <w:p w14:paraId="558B4CB5" w14:textId="77777777" w:rsidR="00FD0FA6" w:rsidRPr="00B91E63" w:rsidRDefault="00FD0FA6" w:rsidP="00015636">
            <w:pPr>
              <w:rPr>
                <w:rFonts w:ascii="Arial" w:hAnsi="Arial" w:cs="Arial"/>
                <w:b/>
                <w:sz w:val="22"/>
                <w:szCs w:val="22"/>
              </w:rPr>
            </w:pPr>
            <w:r w:rsidRPr="00B91E63">
              <w:rPr>
                <w:rFonts w:ascii="Arial" w:hAnsi="Arial" w:cs="Arial"/>
                <w:b/>
                <w:sz w:val="22"/>
                <w:szCs w:val="22"/>
              </w:rPr>
              <w:t>Man-day</w:t>
            </w:r>
          </w:p>
        </w:tc>
        <w:tc>
          <w:tcPr>
            <w:tcW w:w="1415" w:type="dxa"/>
          </w:tcPr>
          <w:p w14:paraId="5C0A9B23" w14:textId="77777777" w:rsidR="00FD0FA6" w:rsidRPr="00B91E63" w:rsidRDefault="00FD0FA6" w:rsidP="00015636">
            <w:pPr>
              <w:rPr>
                <w:rFonts w:ascii="Arial" w:hAnsi="Arial" w:cs="Arial"/>
                <w:b/>
                <w:sz w:val="22"/>
                <w:szCs w:val="22"/>
              </w:rPr>
            </w:pPr>
            <w:r w:rsidRPr="00B91E63">
              <w:rPr>
                <w:rFonts w:ascii="Arial" w:hAnsi="Arial" w:cs="Arial"/>
                <w:b/>
                <w:sz w:val="22"/>
                <w:szCs w:val="22"/>
              </w:rPr>
              <w:t xml:space="preserve">Location </w:t>
            </w:r>
          </w:p>
        </w:tc>
        <w:tc>
          <w:tcPr>
            <w:tcW w:w="1253" w:type="dxa"/>
          </w:tcPr>
          <w:p w14:paraId="1DEE7053" w14:textId="77777777" w:rsidR="00FD0FA6" w:rsidRPr="00B91E63" w:rsidRDefault="00FD0FA6" w:rsidP="00015636">
            <w:pPr>
              <w:rPr>
                <w:rFonts w:ascii="Arial" w:hAnsi="Arial" w:cs="Arial"/>
                <w:b/>
                <w:sz w:val="22"/>
                <w:szCs w:val="22"/>
              </w:rPr>
            </w:pPr>
            <w:r w:rsidRPr="00B91E63">
              <w:rPr>
                <w:rFonts w:ascii="Arial" w:hAnsi="Arial" w:cs="Arial"/>
                <w:b/>
                <w:sz w:val="22"/>
                <w:szCs w:val="22"/>
              </w:rPr>
              <w:t>Travel day</w:t>
            </w:r>
          </w:p>
        </w:tc>
      </w:tr>
      <w:tr w:rsidR="00FD0FA6" w:rsidRPr="00B91E63" w14:paraId="3D2CBB14" w14:textId="77777777" w:rsidTr="00AC69D9">
        <w:tc>
          <w:tcPr>
            <w:tcW w:w="599" w:type="dxa"/>
          </w:tcPr>
          <w:p w14:paraId="47981693" w14:textId="77777777" w:rsidR="00FD0FA6" w:rsidRPr="00B91E63" w:rsidRDefault="00FD0FA6" w:rsidP="00015636">
            <w:pPr>
              <w:jc w:val="center"/>
              <w:rPr>
                <w:rFonts w:ascii="Arial" w:hAnsi="Arial" w:cs="Arial"/>
                <w:sz w:val="22"/>
                <w:szCs w:val="22"/>
              </w:rPr>
            </w:pPr>
            <w:r w:rsidRPr="00B91E63">
              <w:rPr>
                <w:rFonts w:ascii="Arial" w:hAnsi="Arial" w:cs="Arial"/>
                <w:sz w:val="22"/>
                <w:szCs w:val="22"/>
              </w:rPr>
              <w:t>I</w:t>
            </w:r>
          </w:p>
        </w:tc>
        <w:tc>
          <w:tcPr>
            <w:tcW w:w="1894" w:type="dxa"/>
          </w:tcPr>
          <w:p w14:paraId="30A6D919" w14:textId="77777777" w:rsidR="00FD0FA6" w:rsidRPr="00B91E63" w:rsidRDefault="00FD0FA6" w:rsidP="00015636">
            <w:pPr>
              <w:rPr>
                <w:rFonts w:ascii="Arial" w:hAnsi="Arial" w:cs="Arial"/>
                <w:sz w:val="22"/>
                <w:szCs w:val="22"/>
              </w:rPr>
            </w:pPr>
            <w:r w:rsidRPr="00B91E63">
              <w:rPr>
                <w:rFonts w:ascii="Arial" w:hAnsi="Arial" w:cs="Arial"/>
                <w:sz w:val="22"/>
                <w:szCs w:val="22"/>
              </w:rPr>
              <w:t>Task 1</w:t>
            </w:r>
          </w:p>
        </w:tc>
        <w:tc>
          <w:tcPr>
            <w:tcW w:w="1549" w:type="dxa"/>
          </w:tcPr>
          <w:p w14:paraId="3C0882A7" w14:textId="77777777" w:rsidR="00FD0FA6" w:rsidRPr="00B91E63" w:rsidRDefault="00FD0FA6" w:rsidP="00015636">
            <w:pPr>
              <w:rPr>
                <w:rFonts w:ascii="Arial" w:hAnsi="Arial" w:cs="Arial"/>
              </w:rPr>
            </w:pPr>
          </w:p>
        </w:tc>
        <w:tc>
          <w:tcPr>
            <w:tcW w:w="1434" w:type="dxa"/>
          </w:tcPr>
          <w:p w14:paraId="0BE369CE" w14:textId="21EDD4C6" w:rsidR="00FD0FA6" w:rsidRPr="00B91E63" w:rsidRDefault="00FD0FA6" w:rsidP="00015636">
            <w:pPr>
              <w:rPr>
                <w:rFonts w:ascii="Arial" w:hAnsi="Arial" w:cs="Arial"/>
                <w:sz w:val="22"/>
                <w:szCs w:val="22"/>
              </w:rPr>
            </w:pPr>
          </w:p>
        </w:tc>
        <w:tc>
          <w:tcPr>
            <w:tcW w:w="1206" w:type="dxa"/>
          </w:tcPr>
          <w:p w14:paraId="2E5EAF85" w14:textId="77777777" w:rsidR="00FD0FA6" w:rsidRPr="00B91E63" w:rsidRDefault="00FD0FA6" w:rsidP="00015636">
            <w:pPr>
              <w:rPr>
                <w:rFonts w:ascii="Arial" w:hAnsi="Arial" w:cs="Arial"/>
                <w:sz w:val="22"/>
                <w:szCs w:val="22"/>
              </w:rPr>
            </w:pPr>
          </w:p>
        </w:tc>
        <w:tc>
          <w:tcPr>
            <w:tcW w:w="1415" w:type="dxa"/>
          </w:tcPr>
          <w:p w14:paraId="01805730" w14:textId="77777777" w:rsidR="00FD0FA6" w:rsidRPr="00B91E63" w:rsidRDefault="00FD0FA6" w:rsidP="00015636">
            <w:pPr>
              <w:rPr>
                <w:rFonts w:ascii="Arial" w:hAnsi="Arial" w:cs="Arial"/>
                <w:sz w:val="22"/>
                <w:szCs w:val="22"/>
              </w:rPr>
            </w:pPr>
          </w:p>
        </w:tc>
        <w:tc>
          <w:tcPr>
            <w:tcW w:w="1253" w:type="dxa"/>
          </w:tcPr>
          <w:p w14:paraId="339D860F" w14:textId="77777777" w:rsidR="00FD0FA6" w:rsidRPr="00B91E63" w:rsidRDefault="00FD0FA6" w:rsidP="00015636">
            <w:pPr>
              <w:rPr>
                <w:rFonts w:ascii="Arial" w:hAnsi="Arial" w:cs="Arial"/>
                <w:sz w:val="22"/>
                <w:szCs w:val="22"/>
              </w:rPr>
            </w:pPr>
          </w:p>
        </w:tc>
      </w:tr>
      <w:tr w:rsidR="00FD0FA6" w:rsidRPr="00B91E63" w14:paraId="628749E9" w14:textId="77777777" w:rsidTr="00AC69D9">
        <w:tc>
          <w:tcPr>
            <w:tcW w:w="599" w:type="dxa"/>
          </w:tcPr>
          <w:p w14:paraId="7811B422" w14:textId="77777777" w:rsidR="00FD0FA6" w:rsidRPr="00B91E63" w:rsidRDefault="00FD0FA6" w:rsidP="00015636">
            <w:pPr>
              <w:jc w:val="center"/>
              <w:rPr>
                <w:rFonts w:ascii="Arial" w:hAnsi="Arial" w:cs="Arial"/>
                <w:sz w:val="22"/>
                <w:szCs w:val="22"/>
              </w:rPr>
            </w:pPr>
            <w:r w:rsidRPr="00B91E63">
              <w:rPr>
                <w:rFonts w:ascii="Arial" w:hAnsi="Arial" w:cs="Arial"/>
                <w:sz w:val="22"/>
                <w:szCs w:val="22"/>
              </w:rPr>
              <w:t>1</w:t>
            </w:r>
          </w:p>
        </w:tc>
        <w:tc>
          <w:tcPr>
            <w:tcW w:w="1894" w:type="dxa"/>
          </w:tcPr>
          <w:p w14:paraId="5A3877FB" w14:textId="77777777" w:rsidR="00FD0FA6" w:rsidRPr="00B91E63" w:rsidRDefault="00FD0FA6" w:rsidP="00015636">
            <w:pPr>
              <w:rPr>
                <w:rFonts w:ascii="Arial" w:hAnsi="Arial" w:cs="Arial"/>
                <w:sz w:val="22"/>
                <w:szCs w:val="22"/>
              </w:rPr>
            </w:pPr>
            <w:r w:rsidRPr="00B91E63">
              <w:rPr>
                <w:rFonts w:ascii="Arial" w:hAnsi="Arial" w:cs="Arial"/>
                <w:sz w:val="22"/>
                <w:szCs w:val="22"/>
              </w:rPr>
              <w:t>…</w:t>
            </w:r>
          </w:p>
        </w:tc>
        <w:tc>
          <w:tcPr>
            <w:tcW w:w="1549" w:type="dxa"/>
          </w:tcPr>
          <w:p w14:paraId="7D18DDEF" w14:textId="77777777" w:rsidR="00FD0FA6" w:rsidRPr="00B91E63" w:rsidRDefault="00FD0FA6" w:rsidP="00015636">
            <w:pPr>
              <w:rPr>
                <w:rFonts w:ascii="Arial" w:hAnsi="Arial" w:cs="Arial"/>
              </w:rPr>
            </w:pPr>
          </w:p>
        </w:tc>
        <w:tc>
          <w:tcPr>
            <w:tcW w:w="1434" w:type="dxa"/>
          </w:tcPr>
          <w:p w14:paraId="435FCD4C" w14:textId="2D890887" w:rsidR="00FD0FA6" w:rsidRPr="00B91E63" w:rsidRDefault="00FD0FA6" w:rsidP="00015636">
            <w:pPr>
              <w:rPr>
                <w:rFonts w:ascii="Arial" w:hAnsi="Arial" w:cs="Arial"/>
                <w:sz w:val="22"/>
                <w:szCs w:val="22"/>
              </w:rPr>
            </w:pPr>
            <w:r w:rsidRPr="00B91E63">
              <w:rPr>
                <w:rFonts w:ascii="Arial" w:hAnsi="Arial" w:cs="Arial"/>
                <w:sz w:val="22"/>
                <w:szCs w:val="22"/>
              </w:rPr>
              <w:t>…</w:t>
            </w:r>
          </w:p>
        </w:tc>
        <w:tc>
          <w:tcPr>
            <w:tcW w:w="1206" w:type="dxa"/>
          </w:tcPr>
          <w:p w14:paraId="4D53B2C7" w14:textId="77777777" w:rsidR="00FD0FA6" w:rsidRPr="00B91E63" w:rsidRDefault="00FD0FA6" w:rsidP="00015636">
            <w:pPr>
              <w:rPr>
                <w:rFonts w:ascii="Arial" w:hAnsi="Arial" w:cs="Arial"/>
                <w:sz w:val="22"/>
                <w:szCs w:val="22"/>
              </w:rPr>
            </w:pPr>
          </w:p>
        </w:tc>
        <w:tc>
          <w:tcPr>
            <w:tcW w:w="1415" w:type="dxa"/>
          </w:tcPr>
          <w:p w14:paraId="1EFE51CA" w14:textId="77777777" w:rsidR="00FD0FA6" w:rsidRPr="00B91E63" w:rsidRDefault="00FD0FA6" w:rsidP="00015636">
            <w:pPr>
              <w:rPr>
                <w:rFonts w:ascii="Arial" w:hAnsi="Arial" w:cs="Arial"/>
                <w:sz w:val="22"/>
                <w:szCs w:val="22"/>
              </w:rPr>
            </w:pPr>
          </w:p>
        </w:tc>
        <w:tc>
          <w:tcPr>
            <w:tcW w:w="1253" w:type="dxa"/>
          </w:tcPr>
          <w:p w14:paraId="1D946F87" w14:textId="77777777" w:rsidR="00FD0FA6" w:rsidRPr="00B91E63" w:rsidRDefault="00FD0FA6" w:rsidP="00015636">
            <w:pPr>
              <w:rPr>
                <w:rFonts w:ascii="Arial" w:hAnsi="Arial" w:cs="Arial"/>
                <w:sz w:val="22"/>
                <w:szCs w:val="22"/>
              </w:rPr>
            </w:pPr>
          </w:p>
        </w:tc>
      </w:tr>
      <w:tr w:rsidR="00FD0FA6" w:rsidRPr="00B91E63" w14:paraId="193D1713" w14:textId="77777777" w:rsidTr="00AC69D9">
        <w:tc>
          <w:tcPr>
            <w:tcW w:w="599" w:type="dxa"/>
          </w:tcPr>
          <w:p w14:paraId="7B2B4E80" w14:textId="77777777" w:rsidR="00FD0FA6" w:rsidRPr="00B91E63" w:rsidRDefault="00FD0FA6" w:rsidP="00015636">
            <w:pPr>
              <w:jc w:val="center"/>
              <w:rPr>
                <w:rFonts w:ascii="Arial" w:hAnsi="Arial" w:cs="Arial"/>
                <w:sz w:val="22"/>
                <w:szCs w:val="22"/>
              </w:rPr>
            </w:pPr>
            <w:r w:rsidRPr="00B91E63">
              <w:rPr>
                <w:rFonts w:ascii="Arial" w:hAnsi="Arial" w:cs="Arial"/>
                <w:sz w:val="22"/>
                <w:szCs w:val="22"/>
              </w:rPr>
              <w:t>2</w:t>
            </w:r>
          </w:p>
        </w:tc>
        <w:tc>
          <w:tcPr>
            <w:tcW w:w="1894" w:type="dxa"/>
          </w:tcPr>
          <w:p w14:paraId="476F830E" w14:textId="77777777" w:rsidR="00FD0FA6" w:rsidRPr="00B91E63" w:rsidRDefault="00FD0FA6" w:rsidP="00015636">
            <w:pPr>
              <w:rPr>
                <w:rFonts w:ascii="Arial" w:hAnsi="Arial" w:cs="Arial"/>
                <w:sz w:val="22"/>
                <w:szCs w:val="22"/>
              </w:rPr>
            </w:pPr>
            <w:r w:rsidRPr="00B91E63">
              <w:rPr>
                <w:rFonts w:ascii="Arial" w:hAnsi="Arial" w:cs="Arial"/>
                <w:sz w:val="22"/>
                <w:szCs w:val="22"/>
              </w:rPr>
              <w:t>…</w:t>
            </w:r>
          </w:p>
        </w:tc>
        <w:tc>
          <w:tcPr>
            <w:tcW w:w="1549" w:type="dxa"/>
          </w:tcPr>
          <w:p w14:paraId="302B1F8D" w14:textId="77777777" w:rsidR="00FD0FA6" w:rsidRPr="00B91E63" w:rsidRDefault="00FD0FA6" w:rsidP="00015636">
            <w:pPr>
              <w:rPr>
                <w:rFonts w:ascii="Arial" w:hAnsi="Arial" w:cs="Arial"/>
              </w:rPr>
            </w:pPr>
          </w:p>
        </w:tc>
        <w:tc>
          <w:tcPr>
            <w:tcW w:w="1434" w:type="dxa"/>
          </w:tcPr>
          <w:p w14:paraId="1C0381FC" w14:textId="3E07112F" w:rsidR="00FD0FA6" w:rsidRPr="00B91E63" w:rsidRDefault="00FD0FA6" w:rsidP="00015636">
            <w:pPr>
              <w:rPr>
                <w:rFonts w:ascii="Arial" w:hAnsi="Arial" w:cs="Arial"/>
                <w:sz w:val="22"/>
                <w:szCs w:val="22"/>
              </w:rPr>
            </w:pPr>
            <w:r w:rsidRPr="00B91E63">
              <w:rPr>
                <w:rFonts w:ascii="Arial" w:hAnsi="Arial" w:cs="Arial"/>
                <w:sz w:val="22"/>
                <w:szCs w:val="22"/>
              </w:rPr>
              <w:t>…</w:t>
            </w:r>
          </w:p>
        </w:tc>
        <w:tc>
          <w:tcPr>
            <w:tcW w:w="1206" w:type="dxa"/>
          </w:tcPr>
          <w:p w14:paraId="4D9E687A" w14:textId="77777777" w:rsidR="00FD0FA6" w:rsidRPr="00B91E63" w:rsidRDefault="00FD0FA6" w:rsidP="00015636">
            <w:pPr>
              <w:rPr>
                <w:rFonts w:ascii="Arial" w:hAnsi="Arial" w:cs="Arial"/>
                <w:sz w:val="22"/>
                <w:szCs w:val="22"/>
              </w:rPr>
            </w:pPr>
          </w:p>
        </w:tc>
        <w:tc>
          <w:tcPr>
            <w:tcW w:w="1415" w:type="dxa"/>
          </w:tcPr>
          <w:p w14:paraId="511AF88B" w14:textId="77777777" w:rsidR="00FD0FA6" w:rsidRPr="00B91E63" w:rsidRDefault="00FD0FA6" w:rsidP="00015636">
            <w:pPr>
              <w:rPr>
                <w:rFonts w:ascii="Arial" w:hAnsi="Arial" w:cs="Arial"/>
                <w:sz w:val="22"/>
                <w:szCs w:val="22"/>
              </w:rPr>
            </w:pPr>
          </w:p>
        </w:tc>
        <w:tc>
          <w:tcPr>
            <w:tcW w:w="1253" w:type="dxa"/>
          </w:tcPr>
          <w:p w14:paraId="12BDDFBD" w14:textId="77777777" w:rsidR="00FD0FA6" w:rsidRPr="00B91E63" w:rsidRDefault="00FD0FA6" w:rsidP="00015636">
            <w:pPr>
              <w:rPr>
                <w:rFonts w:ascii="Arial" w:hAnsi="Arial" w:cs="Arial"/>
                <w:sz w:val="22"/>
                <w:szCs w:val="22"/>
              </w:rPr>
            </w:pPr>
          </w:p>
        </w:tc>
      </w:tr>
      <w:tr w:rsidR="00FD0FA6" w:rsidRPr="00B91E63" w14:paraId="77A75DF9" w14:textId="77777777" w:rsidTr="00AC69D9">
        <w:tc>
          <w:tcPr>
            <w:tcW w:w="599" w:type="dxa"/>
          </w:tcPr>
          <w:p w14:paraId="57AAFD55" w14:textId="77777777" w:rsidR="00FD0FA6" w:rsidRPr="00B91E63" w:rsidRDefault="00FD0FA6" w:rsidP="00015636">
            <w:pPr>
              <w:jc w:val="center"/>
              <w:rPr>
                <w:rFonts w:ascii="Arial" w:hAnsi="Arial" w:cs="Arial"/>
                <w:sz w:val="22"/>
                <w:szCs w:val="22"/>
              </w:rPr>
            </w:pPr>
            <w:r w:rsidRPr="00B91E63">
              <w:rPr>
                <w:rFonts w:ascii="Arial" w:hAnsi="Arial" w:cs="Arial"/>
                <w:sz w:val="22"/>
                <w:szCs w:val="22"/>
              </w:rPr>
              <w:t>…</w:t>
            </w:r>
          </w:p>
        </w:tc>
        <w:tc>
          <w:tcPr>
            <w:tcW w:w="1894" w:type="dxa"/>
          </w:tcPr>
          <w:p w14:paraId="55C58004" w14:textId="77777777" w:rsidR="00FD0FA6" w:rsidRPr="00B91E63" w:rsidRDefault="00FD0FA6" w:rsidP="00015636">
            <w:pPr>
              <w:rPr>
                <w:rFonts w:ascii="Arial" w:hAnsi="Arial" w:cs="Arial"/>
                <w:sz w:val="22"/>
                <w:szCs w:val="22"/>
              </w:rPr>
            </w:pPr>
            <w:r w:rsidRPr="00B91E63">
              <w:rPr>
                <w:rFonts w:ascii="Arial" w:hAnsi="Arial" w:cs="Arial"/>
                <w:sz w:val="22"/>
                <w:szCs w:val="22"/>
              </w:rPr>
              <w:t>…</w:t>
            </w:r>
          </w:p>
        </w:tc>
        <w:tc>
          <w:tcPr>
            <w:tcW w:w="1549" w:type="dxa"/>
          </w:tcPr>
          <w:p w14:paraId="4984A7B3" w14:textId="77777777" w:rsidR="00FD0FA6" w:rsidRPr="00B91E63" w:rsidRDefault="00FD0FA6" w:rsidP="00015636">
            <w:pPr>
              <w:rPr>
                <w:rFonts w:ascii="Arial" w:hAnsi="Arial" w:cs="Arial"/>
              </w:rPr>
            </w:pPr>
          </w:p>
        </w:tc>
        <w:tc>
          <w:tcPr>
            <w:tcW w:w="1434" w:type="dxa"/>
          </w:tcPr>
          <w:p w14:paraId="14CD0700" w14:textId="01663826" w:rsidR="00FD0FA6" w:rsidRPr="00B91E63" w:rsidRDefault="00FD0FA6" w:rsidP="00015636">
            <w:pPr>
              <w:rPr>
                <w:rFonts w:ascii="Arial" w:hAnsi="Arial" w:cs="Arial"/>
                <w:sz w:val="22"/>
                <w:szCs w:val="22"/>
              </w:rPr>
            </w:pPr>
            <w:r w:rsidRPr="00B91E63">
              <w:rPr>
                <w:rFonts w:ascii="Arial" w:hAnsi="Arial" w:cs="Arial"/>
                <w:sz w:val="22"/>
                <w:szCs w:val="22"/>
              </w:rPr>
              <w:t>…</w:t>
            </w:r>
          </w:p>
        </w:tc>
        <w:tc>
          <w:tcPr>
            <w:tcW w:w="1206" w:type="dxa"/>
          </w:tcPr>
          <w:p w14:paraId="189253E8" w14:textId="77777777" w:rsidR="00FD0FA6" w:rsidRPr="00B91E63" w:rsidRDefault="00FD0FA6" w:rsidP="00015636">
            <w:pPr>
              <w:rPr>
                <w:rFonts w:ascii="Arial" w:hAnsi="Arial" w:cs="Arial"/>
                <w:sz w:val="22"/>
                <w:szCs w:val="22"/>
              </w:rPr>
            </w:pPr>
          </w:p>
        </w:tc>
        <w:tc>
          <w:tcPr>
            <w:tcW w:w="1415" w:type="dxa"/>
          </w:tcPr>
          <w:p w14:paraId="40A9BB01" w14:textId="77777777" w:rsidR="00FD0FA6" w:rsidRPr="00B91E63" w:rsidRDefault="00FD0FA6" w:rsidP="00015636">
            <w:pPr>
              <w:rPr>
                <w:rFonts w:ascii="Arial" w:hAnsi="Arial" w:cs="Arial"/>
                <w:sz w:val="22"/>
                <w:szCs w:val="22"/>
              </w:rPr>
            </w:pPr>
          </w:p>
        </w:tc>
        <w:tc>
          <w:tcPr>
            <w:tcW w:w="1253" w:type="dxa"/>
          </w:tcPr>
          <w:p w14:paraId="4A77F964" w14:textId="77777777" w:rsidR="00FD0FA6" w:rsidRPr="00B91E63" w:rsidRDefault="00FD0FA6" w:rsidP="00015636">
            <w:pPr>
              <w:rPr>
                <w:rFonts w:ascii="Arial" w:hAnsi="Arial" w:cs="Arial"/>
                <w:sz w:val="22"/>
                <w:szCs w:val="22"/>
              </w:rPr>
            </w:pPr>
          </w:p>
        </w:tc>
      </w:tr>
      <w:tr w:rsidR="00FD0FA6" w:rsidRPr="00B91E63" w14:paraId="53366486" w14:textId="77777777" w:rsidTr="00AC69D9">
        <w:tc>
          <w:tcPr>
            <w:tcW w:w="599" w:type="dxa"/>
          </w:tcPr>
          <w:p w14:paraId="6ACD01D4" w14:textId="77777777" w:rsidR="00FD0FA6" w:rsidRPr="00B91E63" w:rsidRDefault="00FD0FA6" w:rsidP="00015636">
            <w:pPr>
              <w:jc w:val="center"/>
              <w:rPr>
                <w:rFonts w:ascii="Arial" w:hAnsi="Arial" w:cs="Arial"/>
                <w:sz w:val="22"/>
                <w:szCs w:val="22"/>
              </w:rPr>
            </w:pPr>
          </w:p>
          <w:p w14:paraId="55CC2344" w14:textId="77777777" w:rsidR="00FD0FA6" w:rsidRPr="00B91E63" w:rsidRDefault="00FD0FA6" w:rsidP="00015636">
            <w:pPr>
              <w:jc w:val="center"/>
              <w:rPr>
                <w:rFonts w:ascii="Arial" w:hAnsi="Arial" w:cs="Arial"/>
                <w:sz w:val="22"/>
                <w:szCs w:val="22"/>
              </w:rPr>
            </w:pPr>
            <w:r w:rsidRPr="00B91E63">
              <w:rPr>
                <w:rFonts w:ascii="Arial" w:hAnsi="Arial" w:cs="Arial"/>
                <w:sz w:val="22"/>
                <w:szCs w:val="22"/>
              </w:rPr>
              <w:t>II</w:t>
            </w:r>
          </w:p>
        </w:tc>
        <w:tc>
          <w:tcPr>
            <w:tcW w:w="1894" w:type="dxa"/>
          </w:tcPr>
          <w:p w14:paraId="1371CE48" w14:textId="77777777" w:rsidR="00FD0FA6" w:rsidRPr="00B91E63" w:rsidRDefault="00FD0FA6" w:rsidP="00015636">
            <w:pPr>
              <w:rPr>
                <w:rFonts w:ascii="Arial" w:hAnsi="Arial" w:cs="Arial"/>
                <w:sz w:val="22"/>
                <w:szCs w:val="22"/>
              </w:rPr>
            </w:pPr>
            <w:r w:rsidRPr="00B91E63">
              <w:rPr>
                <w:rFonts w:ascii="Arial" w:hAnsi="Arial" w:cs="Arial"/>
                <w:sz w:val="22"/>
                <w:szCs w:val="22"/>
              </w:rPr>
              <w:t>Task 2</w:t>
            </w:r>
          </w:p>
        </w:tc>
        <w:tc>
          <w:tcPr>
            <w:tcW w:w="1549" w:type="dxa"/>
          </w:tcPr>
          <w:p w14:paraId="204C3D5C" w14:textId="77777777" w:rsidR="00FD0FA6" w:rsidRPr="00B91E63" w:rsidRDefault="00FD0FA6" w:rsidP="00015636">
            <w:pPr>
              <w:rPr>
                <w:rFonts w:ascii="Arial" w:hAnsi="Arial" w:cs="Arial"/>
              </w:rPr>
            </w:pPr>
          </w:p>
        </w:tc>
        <w:tc>
          <w:tcPr>
            <w:tcW w:w="1434" w:type="dxa"/>
          </w:tcPr>
          <w:p w14:paraId="10036D30" w14:textId="01226A14" w:rsidR="00FD0FA6" w:rsidRPr="00B91E63" w:rsidRDefault="00FD0FA6" w:rsidP="00015636">
            <w:pPr>
              <w:rPr>
                <w:rFonts w:ascii="Arial" w:hAnsi="Arial" w:cs="Arial"/>
                <w:sz w:val="22"/>
                <w:szCs w:val="22"/>
              </w:rPr>
            </w:pPr>
          </w:p>
        </w:tc>
        <w:tc>
          <w:tcPr>
            <w:tcW w:w="1206" w:type="dxa"/>
          </w:tcPr>
          <w:p w14:paraId="6E80736C" w14:textId="77777777" w:rsidR="00FD0FA6" w:rsidRPr="00B91E63" w:rsidRDefault="00FD0FA6" w:rsidP="00015636">
            <w:pPr>
              <w:rPr>
                <w:rFonts w:ascii="Arial" w:hAnsi="Arial" w:cs="Arial"/>
                <w:sz w:val="22"/>
                <w:szCs w:val="22"/>
              </w:rPr>
            </w:pPr>
          </w:p>
        </w:tc>
        <w:tc>
          <w:tcPr>
            <w:tcW w:w="1415" w:type="dxa"/>
          </w:tcPr>
          <w:p w14:paraId="50D8DDC9" w14:textId="77777777" w:rsidR="00FD0FA6" w:rsidRPr="00B91E63" w:rsidRDefault="00FD0FA6" w:rsidP="00015636">
            <w:pPr>
              <w:rPr>
                <w:rFonts w:ascii="Arial" w:hAnsi="Arial" w:cs="Arial"/>
                <w:sz w:val="22"/>
                <w:szCs w:val="22"/>
              </w:rPr>
            </w:pPr>
          </w:p>
        </w:tc>
        <w:tc>
          <w:tcPr>
            <w:tcW w:w="1253" w:type="dxa"/>
          </w:tcPr>
          <w:p w14:paraId="2AC1430F" w14:textId="77777777" w:rsidR="00FD0FA6" w:rsidRPr="00B91E63" w:rsidRDefault="00FD0FA6" w:rsidP="00015636">
            <w:pPr>
              <w:rPr>
                <w:rFonts w:ascii="Arial" w:hAnsi="Arial" w:cs="Arial"/>
                <w:sz w:val="22"/>
                <w:szCs w:val="22"/>
              </w:rPr>
            </w:pPr>
          </w:p>
        </w:tc>
      </w:tr>
      <w:tr w:rsidR="00FD0FA6" w:rsidRPr="00B91E63" w14:paraId="6203E6A4" w14:textId="77777777" w:rsidTr="00AC69D9">
        <w:tc>
          <w:tcPr>
            <w:tcW w:w="599" w:type="dxa"/>
          </w:tcPr>
          <w:p w14:paraId="68BB4CDB" w14:textId="77777777" w:rsidR="00FD0FA6" w:rsidRPr="00B91E63" w:rsidRDefault="00FD0FA6" w:rsidP="00015636">
            <w:pPr>
              <w:jc w:val="center"/>
              <w:rPr>
                <w:rFonts w:ascii="Arial" w:hAnsi="Arial" w:cs="Arial"/>
                <w:sz w:val="22"/>
                <w:szCs w:val="22"/>
              </w:rPr>
            </w:pPr>
            <w:r w:rsidRPr="00B91E63">
              <w:rPr>
                <w:rFonts w:ascii="Arial" w:hAnsi="Arial" w:cs="Arial"/>
                <w:sz w:val="22"/>
                <w:szCs w:val="22"/>
              </w:rPr>
              <w:t>1</w:t>
            </w:r>
          </w:p>
        </w:tc>
        <w:tc>
          <w:tcPr>
            <w:tcW w:w="1894" w:type="dxa"/>
          </w:tcPr>
          <w:p w14:paraId="74806823" w14:textId="77777777" w:rsidR="00FD0FA6" w:rsidRPr="00B91E63" w:rsidRDefault="00FD0FA6" w:rsidP="00015636">
            <w:pPr>
              <w:rPr>
                <w:rFonts w:ascii="Arial" w:hAnsi="Arial" w:cs="Arial"/>
                <w:sz w:val="22"/>
                <w:szCs w:val="22"/>
              </w:rPr>
            </w:pPr>
            <w:r w:rsidRPr="00B91E63">
              <w:rPr>
                <w:rFonts w:ascii="Arial" w:hAnsi="Arial" w:cs="Arial"/>
                <w:sz w:val="22"/>
                <w:szCs w:val="22"/>
              </w:rPr>
              <w:t>…</w:t>
            </w:r>
          </w:p>
        </w:tc>
        <w:tc>
          <w:tcPr>
            <w:tcW w:w="1549" w:type="dxa"/>
          </w:tcPr>
          <w:p w14:paraId="0DFDD8FC" w14:textId="77777777" w:rsidR="00FD0FA6" w:rsidRPr="00B91E63" w:rsidRDefault="00FD0FA6" w:rsidP="00015636">
            <w:pPr>
              <w:rPr>
                <w:rFonts w:ascii="Arial" w:hAnsi="Arial" w:cs="Arial"/>
              </w:rPr>
            </w:pPr>
          </w:p>
        </w:tc>
        <w:tc>
          <w:tcPr>
            <w:tcW w:w="1434" w:type="dxa"/>
          </w:tcPr>
          <w:p w14:paraId="7D280D35" w14:textId="27DABFD3" w:rsidR="00FD0FA6" w:rsidRPr="00B91E63" w:rsidRDefault="00FD0FA6" w:rsidP="00015636">
            <w:pPr>
              <w:rPr>
                <w:rFonts w:ascii="Arial" w:hAnsi="Arial" w:cs="Arial"/>
                <w:sz w:val="22"/>
                <w:szCs w:val="22"/>
              </w:rPr>
            </w:pPr>
            <w:r w:rsidRPr="00B91E63">
              <w:rPr>
                <w:rFonts w:ascii="Arial" w:hAnsi="Arial" w:cs="Arial"/>
                <w:sz w:val="22"/>
                <w:szCs w:val="22"/>
              </w:rPr>
              <w:t>…</w:t>
            </w:r>
          </w:p>
        </w:tc>
        <w:tc>
          <w:tcPr>
            <w:tcW w:w="1206" w:type="dxa"/>
          </w:tcPr>
          <w:p w14:paraId="048FAC42" w14:textId="77777777" w:rsidR="00FD0FA6" w:rsidRPr="00B91E63" w:rsidRDefault="00FD0FA6" w:rsidP="00015636">
            <w:pPr>
              <w:rPr>
                <w:rFonts w:ascii="Arial" w:hAnsi="Arial" w:cs="Arial"/>
                <w:sz w:val="22"/>
                <w:szCs w:val="22"/>
              </w:rPr>
            </w:pPr>
          </w:p>
        </w:tc>
        <w:tc>
          <w:tcPr>
            <w:tcW w:w="1415" w:type="dxa"/>
          </w:tcPr>
          <w:p w14:paraId="16D01926" w14:textId="77777777" w:rsidR="00FD0FA6" w:rsidRPr="00B91E63" w:rsidRDefault="00FD0FA6" w:rsidP="00015636">
            <w:pPr>
              <w:rPr>
                <w:rFonts w:ascii="Arial" w:hAnsi="Arial" w:cs="Arial"/>
                <w:sz w:val="22"/>
                <w:szCs w:val="22"/>
              </w:rPr>
            </w:pPr>
          </w:p>
        </w:tc>
        <w:tc>
          <w:tcPr>
            <w:tcW w:w="1253" w:type="dxa"/>
          </w:tcPr>
          <w:p w14:paraId="486190FC" w14:textId="77777777" w:rsidR="00FD0FA6" w:rsidRPr="00B91E63" w:rsidRDefault="00FD0FA6" w:rsidP="00015636">
            <w:pPr>
              <w:rPr>
                <w:rFonts w:ascii="Arial" w:hAnsi="Arial" w:cs="Arial"/>
                <w:sz w:val="22"/>
                <w:szCs w:val="22"/>
              </w:rPr>
            </w:pPr>
          </w:p>
        </w:tc>
      </w:tr>
      <w:tr w:rsidR="00FD0FA6" w:rsidRPr="00B91E63" w14:paraId="386072BF" w14:textId="77777777" w:rsidTr="00AC69D9">
        <w:tc>
          <w:tcPr>
            <w:tcW w:w="599" w:type="dxa"/>
          </w:tcPr>
          <w:p w14:paraId="4AB40C47" w14:textId="77777777" w:rsidR="00FD0FA6" w:rsidRPr="00B91E63" w:rsidRDefault="00FD0FA6" w:rsidP="00015636">
            <w:pPr>
              <w:jc w:val="center"/>
              <w:rPr>
                <w:rFonts w:ascii="Arial" w:hAnsi="Arial" w:cs="Arial"/>
                <w:sz w:val="22"/>
                <w:szCs w:val="22"/>
              </w:rPr>
            </w:pPr>
            <w:r w:rsidRPr="00B91E63">
              <w:rPr>
                <w:rFonts w:ascii="Arial" w:hAnsi="Arial" w:cs="Arial"/>
                <w:sz w:val="22"/>
                <w:szCs w:val="22"/>
              </w:rPr>
              <w:t>2</w:t>
            </w:r>
          </w:p>
        </w:tc>
        <w:tc>
          <w:tcPr>
            <w:tcW w:w="1894" w:type="dxa"/>
          </w:tcPr>
          <w:p w14:paraId="7847CC71" w14:textId="77777777" w:rsidR="00FD0FA6" w:rsidRPr="00B91E63" w:rsidRDefault="00FD0FA6" w:rsidP="00015636">
            <w:pPr>
              <w:rPr>
                <w:rFonts w:ascii="Arial" w:hAnsi="Arial" w:cs="Arial"/>
                <w:sz w:val="22"/>
                <w:szCs w:val="22"/>
              </w:rPr>
            </w:pPr>
            <w:r w:rsidRPr="00B91E63">
              <w:rPr>
                <w:rFonts w:ascii="Arial" w:hAnsi="Arial" w:cs="Arial"/>
                <w:sz w:val="22"/>
                <w:szCs w:val="22"/>
              </w:rPr>
              <w:t>…</w:t>
            </w:r>
          </w:p>
        </w:tc>
        <w:tc>
          <w:tcPr>
            <w:tcW w:w="1549" w:type="dxa"/>
          </w:tcPr>
          <w:p w14:paraId="07FD0D78" w14:textId="77777777" w:rsidR="00FD0FA6" w:rsidRPr="00B91E63" w:rsidRDefault="00FD0FA6" w:rsidP="00015636">
            <w:pPr>
              <w:rPr>
                <w:rFonts w:ascii="Arial" w:hAnsi="Arial" w:cs="Arial"/>
              </w:rPr>
            </w:pPr>
          </w:p>
        </w:tc>
        <w:tc>
          <w:tcPr>
            <w:tcW w:w="1434" w:type="dxa"/>
          </w:tcPr>
          <w:p w14:paraId="757B0448" w14:textId="5E79F6C7" w:rsidR="00FD0FA6" w:rsidRPr="00B91E63" w:rsidRDefault="00FD0FA6" w:rsidP="00015636">
            <w:pPr>
              <w:rPr>
                <w:rFonts w:ascii="Arial" w:hAnsi="Arial" w:cs="Arial"/>
                <w:sz w:val="22"/>
                <w:szCs w:val="22"/>
              </w:rPr>
            </w:pPr>
            <w:r w:rsidRPr="00B91E63">
              <w:rPr>
                <w:rFonts w:ascii="Arial" w:hAnsi="Arial" w:cs="Arial"/>
                <w:sz w:val="22"/>
                <w:szCs w:val="22"/>
              </w:rPr>
              <w:t>…</w:t>
            </w:r>
          </w:p>
        </w:tc>
        <w:tc>
          <w:tcPr>
            <w:tcW w:w="1206" w:type="dxa"/>
          </w:tcPr>
          <w:p w14:paraId="0B603A77" w14:textId="77777777" w:rsidR="00FD0FA6" w:rsidRPr="00B91E63" w:rsidRDefault="00FD0FA6" w:rsidP="00015636">
            <w:pPr>
              <w:rPr>
                <w:rFonts w:ascii="Arial" w:hAnsi="Arial" w:cs="Arial"/>
                <w:sz w:val="22"/>
                <w:szCs w:val="22"/>
              </w:rPr>
            </w:pPr>
          </w:p>
        </w:tc>
        <w:tc>
          <w:tcPr>
            <w:tcW w:w="1415" w:type="dxa"/>
          </w:tcPr>
          <w:p w14:paraId="05AFA7E6" w14:textId="77777777" w:rsidR="00FD0FA6" w:rsidRPr="00B91E63" w:rsidRDefault="00FD0FA6" w:rsidP="00015636">
            <w:pPr>
              <w:rPr>
                <w:rFonts w:ascii="Arial" w:hAnsi="Arial" w:cs="Arial"/>
                <w:sz w:val="22"/>
                <w:szCs w:val="22"/>
              </w:rPr>
            </w:pPr>
          </w:p>
        </w:tc>
        <w:tc>
          <w:tcPr>
            <w:tcW w:w="1253" w:type="dxa"/>
          </w:tcPr>
          <w:p w14:paraId="3EC8CCAA" w14:textId="77777777" w:rsidR="00FD0FA6" w:rsidRPr="00B91E63" w:rsidRDefault="00FD0FA6" w:rsidP="00015636">
            <w:pPr>
              <w:rPr>
                <w:rFonts w:ascii="Arial" w:hAnsi="Arial" w:cs="Arial"/>
                <w:sz w:val="22"/>
                <w:szCs w:val="22"/>
              </w:rPr>
            </w:pPr>
          </w:p>
        </w:tc>
      </w:tr>
      <w:tr w:rsidR="00FD0FA6" w:rsidRPr="00B91E63" w14:paraId="48A2549E" w14:textId="77777777" w:rsidTr="00AC69D9">
        <w:tc>
          <w:tcPr>
            <w:tcW w:w="599" w:type="dxa"/>
          </w:tcPr>
          <w:p w14:paraId="671ECCD2" w14:textId="77777777" w:rsidR="00FD0FA6" w:rsidRPr="00B91E63" w:rsidRDefault="00FD0FA6" w:rsidP="00015636">
            <w:pPr>
              <w:jc w:val="center"/>
              <w:rPr>
                <w:rFonts w:ascii="Arial" w:hAnsi="Arial" w:cs="Arial"/>
                <w:sz w:val="22"/>
                <w:szCs w:val="22"/>
              </w:rPr>
            </w:pPr>
          </w:p>
        </w:tc>
        <w:tc>
          <w:tcPr>
            <w:tcW w:w="1894" w:type="dxa"/>
          </w:tcPr>
          <w:p w14:paraId="23A4806A" w14:textId="77777777" w:rsidR="00FD0FA6" w:rsidRPr="00B91E63" w:rsidRDefault="00FD0FA6" w:rsidP="00015636">
            <w:pPr>
              <w:rPr>
                <w:rFonts w:ascii="Arial" w:hAnsi="Arial" w:cs="Arial"/>
                <w:sz w:val="22"/>
                <w:szCs w:val="22"/>
              </w:rPr>
            </w:pPr>
          </w:p>
        </w:tc>
        <w:tc>
          <w:tcPr>
            <w:tcW w:w="1549" w:type="dxa"/>
          </w:tcPr>
          <w:p w14:paraId="509693C5" w14:textId="77777777" w:rsidR="00FD0FA6" w:rsidRPr="00B91E63" w:rsidRDefault="00FD0FA6" w:rsidP="00015636">
            <w:pPr>
              <w:rPr>
                <w:rFonts w:ascii="Arial" w:hAnsi="Arial" w:cs="Arial"/>
              </w:rPr>
            </w:pPr>
          </w:p>
        </w:tc>
        <w:tc>
          <w:tcPr>
            <w:tcW w:w="1434" w:type="dxa"/>
          </w:tcPr>
          <w:p w14:paraId="78DF1A1A" w14:textId="11FA763C" w:rsidR="00FD0FA6" w:rsidRPr="00B91E63" w:rsidRDefault="00FD0FA6" w:rsidP="00015636">
            <w:pPr>
              <w:rPr>
                <w:rFonts w:ascii="Arial" w:hAnsi="Arial" w:cs="Arial"/>
                <w:sz w:val="22"/>
                <w:szCs w:val="22"/>
              </w:rPr>
            </w:pPr>
          </w:p>
        </w:tc>
        <w:tc>
          <w:tcPr>
            <w:tcW w:w="1206" w:type="dxa"/>
          </w:tcPr>
          <w:p w14:paraId="21F94F1C" w14:textId="77777777" w:rsidR="00FD0FA6" w:rsidRPr="00B91E63" w:rsidRDefault="00FD0FA6" w:rsidP="00015636">
            <w:pPr>
              <w:rPr>
                <w:rFonts w:ascii="Arial" w:hAnsi="Arial" w:cs="Arial"/>
                <w:sz w:val="22"/>
                <w:szCs w:val="22"/>
              </w:rPr>
            </w:pPr>
          </w:p>
        </w:tc>
        <w:tc>
          <w:tcPr>
            <w:tcW w:w="1415" w:type="dxa"/>
          </w:tcPr>
          <w:p w14:paraId="745C9BCB" w14:textId="77777777" w:rsidR="00FD0FA6" w:rsidRPr="00B91E63" w:rsidRDefault="00FD0FA6" w:rsidP="00015636">
            <w:pPr>
              <w:rPr>
                <w:rFonts w:ascii="Arial" w:hAnsi="Arial" w:cs="Arial"/>
                <w:sz w:val="22"/>
                <w:szCs w:val="22"/>
              </w:rPr>
            </w:pPr>
          </w:p>
        </w:tc>
        <w:tc>
          <w:tcPr>
            <w:tcW w:w="1253" w:type="dxa"/>
          </w:tcPr>
          <w:p w14:paraId="1FD1A48C" w14:textId="77777777" w:rsidR="00FD0FA6" w:rsidRPr="00B91E63" w:rsidRDefault="00FD0FA6" w:rsidP="00015636">
            <w:pPr>
              <w:rPr>
                <w:rFonts w:ascii="Arial" w:hAnsi="Arial" w:cs="Arial"/>
                <w:sz w:val="22"/>
                <w:szCs w:val="22"/>
              </w:rPr>
            </w:pPr>
          </w:p>
        </w:tc>
      </w:tr>
      <w:tr w:rsidR="00FD0FA6" w:rsidRPr="00B91E63" w14:paraId="5DA8F9B2" w14:textId="77777777" w:rsidTr="00AC69D9">
        <w:tc>
          <w:tcPr>
            <w:tcW w:w="599" w:type="dxa"/>
          </w:tcPr>
          <w:p w14:paraId="16950F5D" w14:textId="77777777" w:rsidR="00FD0FA6" w:rsidRPr="00B91E63" w:rsidRDefault="00FD0FA6" w:rsidP="00015636">
            <w:pPr>
              <w:jc w:val="center"/>
              <w:rPr>
                <w:rFonts w:ascii="Arial" w:hAnsi="Arial" w:cs="Arial"/>
                <w:sz w:val="22"/>
                <w:szCs w:val="22"/>
              </w:rPr>
            </w:pPr>
            <w:r w:rsidRPr="00B91E63">
              <w:rPr>
                <w:rFonts w:ascii="Arial" w:hAnsi="Arial" w:cs="Arial"/>
                <w:sz w:val="22"/>
                <w:szCs w:val="22"/>
              </w:rPr>
              <w:t>III</w:t>
            </w:r>
          </w:p>
        </w:tc>
        <w:tc>
          <w:tcPr>
            <w:tcW w:w="1894" w:type="dxa"/>
          </w:tcPr>
          <w:p w14:paraId="6F7B0DB7" w14:textId="77777777" w:rsidR="00FD0FA6" w:rsidRPr="00B91E63" w:rsidRDefault="00FD0FA6" w:rsidP="00015636">
            <w:pPr>
              <w:rPr>
                <w:rFonts w:ascii="Arial" w:hAnsi="Arial" w:cs="Arial"/>
                <w:sz w:val="22"/>
                <w:szCs w:val="22"/>
              </w:rPr>
            </w:pPr>
            <w:r w:rsidRPr="00B91E63">
              <w:rPr>
                <w:rFonts w:ascii="Arial" w:hAnsi="Arial" w:cs="Arial"/>
                <w:sz w:val="22"/>
                <w:szCs w:val="22"/>
              </w:rPr>
              <w:t>Task 3</w:t>
            </w:r>
          </w:p>
        </w:tc>
        <w:tc>
          <w:tcPr>
            <w:tcW w:w="1549" w:type="dxa"/>
          </w:tcPr>
          <w:p w14:paraId="5F8C8A46" w14:textId="77777777" w:rsidR="00FD0FA6" w:rsidRPr="00B91E63" w:rsidRDefault="00FD0FA6" w:rsidP="00015636">
            <w:pPr>
              <w:rPr>
                <w:rFonts w:ascii="Arial" w:hAnsi="Arial" w:cs="Arial"/>
              </w:rPr>
            </w:pPr>
          </w:p>
        </w:tc>
        <w:tc>
          <w:tcPr>
            <w:tcW w:w="1434" w:type="dxa"/>
          </w:tcPr>
          <w:p w14:paraId="5ECA28C1" w14:textId="3BAFBA58" w:rsidR="00FD0FA6" w:rsidRPr="00B91E63" w:rsidRDefault="00FD0FA6" w:rsidP="00015636">
            <w:pPr>
              <w:rPr>
                <w:rFonts w:ascii="Arial" w:hAnsi="Arial" w:cs="Arial"/>
                <w:sz w:val="22"/>
                <w:szCs w:val="22"/>
              </w:rPr>
            </w:pPr>
          </w:p>
        </w:tc>
        <w:tc>
          <w:tcPr>
            <w:tcW w:w="1206" w:type="dxa"/>
          </w:tcPr>
          <w:p w14:paraId="0C8A56F2" w14:textId="77777777" w:rsidR="00FD0FA6" w:rsidRPr="00B91E63" w:rsidRDefault="00FD0FA6" w:rsidP="00015636">
            <w:pPr>
              <w:rPr>
                <w:rFonts w:ascii="Arial" w:hAnsi="Arial" w:cs="Arial"/>
                <w:sz w:val="22"/>
                <w:szCs w:val="22"/>
              </w:rPr>
            </w:pPr>
          </w:p>
        </w:tc>
        <w:tc>
          <w:tcPr>
            <w:tcW w:w="1415" w:type="dxa"/>
          </w:tcPr>
          <w:p w14:paraId="32364BCB" w14:textId="77777777" w:rsidR="00FD0FA6" w:rsidRPr="00B91E63" w:rsidRDefault="00FD0FA6" w:rsidP="00015636">
            <w:pPr>
              <w:rPr>
                <w:rFonts w:ascii="Arial" w:hAnsi="Arial" w:cs="Arial"/>
                <w:sz w:val="22"/>
                <w:szCs w:val="22"/>
              </w:rPr>
            </w:pPr>
          </w:p>
        </w:tc>
        <w:tc>
          <w:tcPr>
            <w:tcW w:w="1253" w:type="dxa"/>
          </w:tcPr>
          <w:p w14:paraId="68068854" w14:textId="77777777" w:rsidR="00FD0FA6" w:rsidRPr="00B91E63" w:rsidRDefault="00FD0FA6" w:rsidP="00015636">
            <w:pPr>
              <w:rPr>
                <w:rFonts w:ascii="Arial" w:hAnsi="Arial" w:cs="Arial"/>
                <w:sz w:val="22"/>
                <w:szCs w:val="22"/>
              </w:rPr>
            </w:pPr>
          </w:p>
        </w:tc>
      </w:tr>
      <w:tr w:rsidR="00FD0FA6" w:rsidRPr="00B91E63" w14:paraId="5E4D98A6" w14:textId="77777777" w:rsidTr="00AC69D9">
        <w:tc>
          <w:tcPr>
            <w:tcW w:w="599" w:type="dxa"/>
          </w:tcPr>
          <w:p w14:paraId="3680132E" w14:textId="77777777" w:rsidR="00FD0FA6" w:rsidRPr="00B91E63" w:rsidRDefault="00FD0FA6" w:rsidP="00015636">
            <w:pPr>
              <w:jc w:val="center"/>
              <w:rPr>
                <w:rFonts w:ascii="Arial" w:hAnsi="Arial" w:cs="Arial"/>
                <w:sz w:val="22"/>
                <w:szCs w:val="22"/>
              </w:rPr>
            </w:pPr>
            <w:r w:rsidRPr="00B91E63">
              <w:rPr>
                <w:rFonts w:ascii="Arial" w:hAnsi="Arial" w:cs="Arial"/>
                <w:sz w:val="22"/>
                <w:szCs w:val="22"/>
              </w:rPr>
              <w:t>1</w:t>
            </w:r>
          </w:p>
        </w:tc>
        <w:tc>
          <w:tcPr>
            <w:tcW w:w="1894" w:type="dxa"/>
          </w:tcPr>
          <w:p w14:paraId="6A6CACAA" w14:textId="77777777" w:rsidR="00FD0FA6" w:rsidRPr="00B91E63" w:rsidRDefault="00FD0FA6" w:rsidP="00015636">
            <w:pPr>
              <w:rPr>
                <w:rFonts w:ascii="Arial" w:hAnsi="Arial" w:cs="Arial"/>
                <w:sz w:val="22"/>
                <w:szCs w:val="22"/>
              </w:rPr>
            </w:pPr>
            <w:r w:rsidRPr="00B91E63">
              <w:rPr>
                <w:rFonts w:ascii="Arial" w:hAnsi="Arial" w:cs="Arial"/>
                <w:sz w:val="22"/>
                <w:szCs w:val="22"/>
              </w:rPr>
              <w:t>…</w:t>
            </w:r>
          </w:p>
        </w:tc>
        <w:tc>
          <w:tcPr>
            <w:tcW w:w="1549" w:type="dxa"/>
          </w:tcPr>
          <w:p w14:paraId="2856EAFD" w14:textId="77777777" w:rsidR="00FD0FA6" w:rsidRPr="00B91E63" w:rsidRDefault="00FD0FA6" w:rsidP="00015636">
            <w:pPr>
              <w:rPr>
                <w:rFonts w:ascii="Arial" w:hAnsi="Arial" w:cs="Arial"/>
              </w:rPr>
            </w:pPr>
          </w:p>
        </w:tc>
        <w:tc>
          <w:tcPr>
            <w:tcW w:w="1434" w:type="dxa"/>
          </w:tcPr>
          <w:p w14:paraId="6628F79B" w14:textId="2DA18422" w:rsidR="00FD0FA6" w:rsidRPr="00B91E63" w:rsidRDefault="00FD0FA6" w:rsidP="00015636">
            <w:pPr>
              <w:rPr>
                <w:rFonts w:ascii="Arial" w:hAnsi="Arial" w:cs="Arial"/>
                <w:sz w:val="22"/>
                <w:szCs w:val="22"/>
              </w:rPr>
            </w:pPr>
          </w:p>
        </w:tc>
        <w:tc>
          <w:tcPr>
            <w:tcW w:w="1206" w:type="dxa"/>
          </w:tcPr>
          <w:p w14:paraId="4CAFED32" w14:textId="77777777" w:rsidR="00FD0FA6" w:rsidRPr="00B91E63" w:rsidRDefault="00FD0FA6" w:rsidP="00015636">
            <w:pPr>
              <w:rPr>
                <w:rFonts w:ascii="Arial" w:hAnsi="Arial" w:cs="Arial"/>
                <w:sz w:val="22"/>
                <w:szCs w:val="22"/>
              </w:rPr>
            </w:pPr>
          </w:p>
        </w:tc>
        <w:tc>
          <w:tcPr>
            <w:tcW w:w="1415" w:type="dxa"/>
          </w:tcPr>
          <w:p w14:paraId="142B629F" w14:textId="77777777" w:rsidR="00FD0FA6" w:rsidRPr="00B91E63" w:rsidRDefault="00FD0FA6" w:rsidP="00015636">
            <w:pPr>
              <w:rPr>
                <w:rFonts w:ascii="Arial" w:hAnsi="Arial" w:cs="Arial"/>
                <w:sz w:val="22"/>
                <w:szCs w:val="22"/>
              </w:rPr>
            </w:pPr>
          </w:p>
        </w:tc>
        <w:tc>
          <w:tcPr>
            <w:tcW w:w="1253" w:type="dxa"/>
          </w:tcPr>
          <w:p w14:paraId="5F731DDD" w14:textId="77777777" w:rsidR="00FD0FA6" w:rsidRPr="00B91E63" w:rsidRDefault="00FD0FA6" w:rsidP="00015636">
            <w:pPr>
              <w:rPr>
                <w:rFonts w:ascii="Arial" w:hAnsi="Arial" w:cs="Arial"/>
                <w:sz w:val="22"/>
                <w:szCs w:val="22"/>
              </w:rPr>
            </w:pPr>
          </w:p>
        </w:tc>
      </w:tr>
      <w:tr w:rsidR="00FD0FA6" w:rsidRPr="00B91E63" w14:paraId="425EBEE3" w14:textId="77777777" w:rsidTr="00AC69D9">
        <w:tc>
          <w:tcPr>
            <w:tcW w:w="599" w:type="dxa"/>
          </w:tcPr>
          <w:p w14:paraId="61E611B0" w14:textId="77777777" w:rsidR="00FD0FA6" w:rsidRPr="00B91E63" w:rsidRDefault="00FD0FA6" w:rsidP="00015636">
            <w:pPr>
              <w:jc w:val="center"/>
              <w:rPr>
                <w:rFonts w:ascii="Arial" w:hAnsi="Arial" w:cs="Arial"/>
                <w:sz w:val="22"/>
                <w:szCs w:val="22"/>
              </w:rPr>
            </w:pPr>
            <w:r w:rsidRPr="00B91E63">
              <w:rPr>
                <w:rFonts w:ascii="Arial" w:hAnsi="Arial" w:cs="Arial"/>
                <w:sz w:val="22"/>
                <w:szCs w:val="22"/>
              </w:rPr>
              <w:t>2</w:t>
            </w:r>
          </w:p>
        </w:tc>
        <w:tc>
          <w:tcPr>
            <w:tcW w:w="1894" w:type="dxa"/>
          </w:tcPr>
          <w:p w14:paraId="524170AB" w14:textId="77777777" w:rsidR="00FD0FA6" w:rsidRPr="00B91E63" w:rsidRDefault="00FD0FA6" w:rsidP="00015636">
            <w:pPr>
              <w:rPr>
                <w:rFonts w:ascii="Arial" w:hAnsi="Arial" w:cs="Arial"/>
                <w:sz w:val="22"/>
                <w:szCs w:val="22"/>
              </w:rPr>
            </w:pPr>
            <w:r w:rsidRPr="00B91E63">
              <w:rPr>
                <w:rFonts w:ascii="Arial" w:hAnsi="Arial" w:cs="Arial"/>
                <w:sz w:val="22"/>
                <w:szCs w:val="22"/>
              </w:rPr>
              <w:t>…</w:t>
            </w:r>
          </w:p>
        </w:tc>
        <w:tc>
          <w:tcPr>
            <w:tcW w:w="1549" w:type="dxa"/>
          </w:tcPr>
          <w:p w14:paraId="6F2AEF59" w14:textId="77777777" w:rsidR="00FD0FA6" w:rsidRPr="00B91E63" w:rsidRDefault="00FD0FA6" w:rsidP="00015636">
            <w:pPr>
              <w:rPr>
                <w:rFonts w:ascii="Arial" w:hAnsi="Arial" w:cs="Arial"/>
              </w:rPr>
            </w:pPr>
          </w:p>
        </w:tc>
        <w:tc>
          <w:tcPr>
            <w:tcW w:w="1434" w:type="dxa"/>
          </w:tcPr>
          <w:p w14:paraId="338C20E5" w14:textId="2981AF33" w:rsidR="00FD0FA6" w:rsidRPr="00B91E63" w:rsidRDefault="00FD0FA6" w:rsidP="00015636">
            <w:pPr>
              <w:rPr>
                <w:rFonts w:ascii="Arial" w:hAnsi="Arial" w:cs="Arial"/>
                <w:sz w:val="22"/>
                <w:szCs w:val="22"/>
              </w:rPr>
            </w:pPr>
          </w:p>
        </w:tc>
        <w:tc>
          <w:tcPr>
            <w:tcW w:w="1206" w:type="dxa"/>
          </w:tcPr>
          <w:p w14:paraId="21D6C3B1" w14:textId="77777777" w:rsidR="00FD0FA6" w:rsidRPr="00B91E63" w:rsidRDefault="00FD0FA6" w:rsidP="00015636">
            <w:pPr>
              <w:rPr>
                <w:rFonts w:ascii="Arial" w:hAnsi="Arial" w:cs="Arial"/>
                <w:sz w:val="22"/>
                <w:szCs w:val="22"/>
              </w:rPr>
            </w:pPr>
          </w:p>
        </w:tc>
        <w:tc>
          <w:tcPr>
            <w:tcW w:w="1415" w:type="dxa"/>
          </w:tcPr>
          <w:p w14:paraId="471E1040" w14:textId="77777777" w:rsidR="00FD0FA6" w:rsidRPr="00B91E63" w:rsidRDefault="00FD0FA6" w:rsidP="00015636">
            <w:pPr>
              <w:rPr>
                <w:rFonts w:ascii="Arial" w:hAnsi="Arial" w:cs="Arial"/>
                <w:sz w:val="22"/>
                <w:szCs w:val="22"/>
              </w:rPr>
            </w:pPr>
          </w:p>
        </w:tc>
        <w:tc>
          <w:tcPr>
            <w:tcW w:w="1253" w:type="dxa"/>
          </w:tcPr>
          <w:p w14:paraId="676254DE" w14:textId="77777777" w:rsidR="00FD0FA6" w:rsidRPr="00B91E63" w:rsidRDefault="00FD0FA6" w:rsidP="00015636">
            <w:pPr>
              <w:rPr>
                <w:rFonts w:ascii="Arial" w:hAnsi="Arial" w:cs="Arial"/>
                <w:sz w:val="22"/>
                <w:szCs w:val="22"/>
              </w:rPr>
            </w:pPr>
          </w:p>
        </w:tc>
      </w:tr>
      <w:tr w:rsidR="00FD0FA6" w:rsidRPr="00B91E63" w14:paraId="638FF662" w14:textId="77777777" w:rsidTr="00AC69D9">
        <w:tc>
          <w:tcPr>
            <w:tcW w:w="599" w:type="dxa"/>
          </w:tcPr>
          <w:p w14:paraId="47CDD611" w14:textId="77777777" w:rsidR="00FD0FA6" w:rsidRPr="00B91E63" w:rsidRDefault="00FD0FA6" w:rsidP="00015636">
            <w:pPr>
              <w:jc w:val="center"/>
              <w:rPr>
                <w:rFonts w:ascii="Arial" w:hAnsi="Arial" w:cs="Arial"/>
                <w:sz w:val="22"/>
                <w:szCs w:val="22"/>
              </w:rPr>
            </w:pPr>
            <w:r w:rsidRPr="00B91E63">
              <w:rPr>
                <w:rFonts w:ascii="Arial" w:hAnsi="Arial" w:cs="Arial"/>
                <w:sz w:val="22"/>
                <w:szCs w:val="22"/>
              </w:rPr>
              <w:t>…</w:t>
            </w:r>
          </w:p>
        </w:tc>
        <w:tc>
          <w:tcPr>
            <w:tcW w:w="1894" w:type="dxa"/>
          </w:tcPr>
          <w:p w14:paraId="3E9A2E95" w14:textId="77777777" w:rsidR="00FD0FA6" w:rsidRPr="00B91E63" w:rsidRDefault="00FD0FA6" w:rsidP="00015636">
            <w:pPr>
              <w:rPr>
                <w:rFonts w:ascii="Arial" w:hAnsi="Arial" w:cs="Arial"/>
                <w:sz w:val="22"/>
                <w:szCs w:val="22"/>
              </w:rPr>
            </w:pPr>
            <w:r w:rsidRPr="00B91E63">
              <w:rPr>
                <w:rFonts w:ascii="Arial" w:hAnsi="Arial" w:cs="Arial"/>
                <w:sz w:val="22"/>
                <w:szCs w:val="22"/>
              </w:rPr>
              <w:t>…</w:t>
            </w:r>
          </w:p>
        </w:tc>
        <w:tc>
          <w:tcPr>
            <w:tcW w:w="1549" w:type="dxa"/>
          </w:tcPr>
          <w:p w14:paraId="24B9CB52" w14:textId="77777777" w:rsidR="00FD0FA6" w:rsidRPr="00B91E63" w:rsidRDefault="00FD0FA6" w:rsidP="00015636">
            <w:pPr>
              <w:rPr>
                <w:rFonts w:ascii="Arial" w:hAnsi="Arial" w:cs="Arial"/>
              </w:rPr>
            </w:pPr>
          </w:p>
        </w:tc>
        <w:tc>
          <w:tcPr>
            <w:tcW w:w="1434" w:type="dxa"/>
          </w:tcPr>
          <w:p w14:paraId="3BF9CCE4" w14:textId="5D2D0F88" w:rsidR="00FD0FA6" w:rsidRPr="00B91E63" w:rsidRDefault="00FD0FA6" w:rsidP="00015636">
            <w:pPr>
              <w:rPr>
                <w:rFonts w:ascii="Arial" w:hAnsi="Arial" w:cs="Arial"/>
                <w:sz w:val="22"/>
                <w:szCs w:val="22"/>
              </w:rPr>
            </w:pPr>
          </w:p>
        </w:tc>
        <w:tc>
          <w:tcPr>
            <w:tcW w:w="1206" w:type="dxa"/>
          </w:tcPr>
          <w:p w14:paraId="79361A98" w14:textId="77777777" w:rsidR="00FD0FA6" w:rsidRPr="00B91E63" w:rsidRDefault="00FD0FA6" w:rsidP="00015636">
            <w:pPr>
              <w:rPr>
                <w:rFonts w:ascii="Arial" w:hAnsi="Arial" w:cs="Arial"/>
                <w:sz w:val="22"/>
                <w:szCs w:val="22"/>
              </w:rPr>
            </w:pPr>
          </w:p>
        </w:tc>
        <w:tc>
          <w:tcPr>
            <w:tcW w:w="1415" w:type="dxa"/>
          </w:tcPr>
          <w:p w14:paraId="2BA73C45" w14:textId="77777777" w:rsidR="00FD0FA6" w:rsidRPr="00B91E63" w:rsidRDefault="00FD0FA6" w:rsidP="00015636">
            <w:pPr>
              <w:rPr>
                <w:rFonts w:ascii="Arial" w:hAnsi="Arial" w:cs="Arial"/>
                <w:sz w:val="22"/>
                <w:szCs w:val="22"/>
              </w:rPr>
            </w:pPr>
          </w:p>
        </w:tc>
        <w:tc>
          <w:tcPr>
            <w:tcW w:w="1253" w:type="dxa"/>
          </w:tcPr>
          <w:p w14:paraId="49BFF111" w14:textId="77777777" w:rsidR="00FD0FA6" w:rsidRPr="00B91E63" w:rsidRDefault="00FD0FA6" w:rsidP="00015636">
            <w:pPr>
              <w:rPr>
                <w:rFonts w:ascii="Arial" w:hAnsi="Arial" w:cs="Arial"/>
                <w:sz w:val="22"/>
                <w:szCs w:val="22"/>
              </w:rPr>
            </w:pPr>
          </w:p>
        </w:tc>
      </w:tr>
      <w:tr w:rsidR="00FD0FA6" w:rsidRPr="00B91E63" w14:paraId="000AA312" w14:textId="77777777" w:rsidTr="00AC69D9">
        <w:tc>
          <w:tcPr>
            <w:tcW w:w="599" w:type="dxa"/>
          </w:tcPr>
          <w:p w14:paraId="57086A29" w14:textId="77777777" w:rsidR="00FD0FA6" w:rsidRPr="00B91E63" w:rsidRDefault="00FD0FA6" w:rsidP="00015636">
            <w:pPr>
              <w:jc w:val="center"/>
              <w:rPr>
                <w:rFonts w:ascii="Arial" w:hAnsi="Arial" w:cs="Arial"/>
                <w:sz w:val="22"/>
                <w:szCs w:val="22"/>
              </w:rPr>
            </w:pPr>
          </w:p>
        </w:tc>
        <w:tc>
          <w:tcPr>
            <w:tcW w:w="1894" w:type="dxa"/>
          </w:tcPr>
          <w:p w14:paraId="78DD7EF8" w14:textId="77777777" w:rsidR="00FD0FA6" w:rsidRPr="00B91E63" w:rsidRDefault="00FD0FA6" w:rsidP="00015636">
            <w:pPr>
              <w:rPr>
                <w:rFonts w:ascii="Arial" w:hAnsi="Arial" w:cs="Arial"/>
                <w:sz w:val="22"/>
                <w:szCs w:val="22"/>
              </w:rPr>
            </w:pPr>
            <w:r w:rsidRPr="00B91E63">
              <w:rPr>
                <w:rFonts w:ascii="Arial" w:hAnsi="Arial" w:cs="Arial"/>
                <w:sz w:val="22"/>
                <w:szCs w:val="22"/>
              </w:rPr>
              <w:t>Total</w:t>
            </w:r>
          </w:p>
        </w:tc>
        <w:tc>
          <w:tcPr>
            <w:tcW w:w="1549" w:type="dxa"/>
          </w:tcPr>
          <w:p w14:paraId="5389CB9A" w14:textId="77777777" w:rsidR="00FD0FA6" w:rsidRPr="00B91E63" w:rsidRDefault="00FD0FA6" w:rsidP="00015636">
            <w:pPr>
              <w:rPr>
                <w:rFonts w:ascii="Arial" w:hAnsi="Arial" w:cs="Arial"/>
              </w:rPr>
            </w:pPr>
          </w:p>
        </w:tc>
        <w:tc>
          <w:tcPr>
            <w:tcW w:w="1434" w:type="dxa"/>
          </w:tcPr>
          <w:p w14:paraId="645CF0F8" w14:textId="2432FFBD" w:rsidR="00FD0FA6" w:rsidRPr="00B91E63" w:rsidRDefault="00FD0FA6" w:rsidP="00015636">
            <w:pPr>
              <w:rPr>
                <w:rFonts w:ascii="Arial" w:hAnsi="Arial" w:cs="Arial"/>
                <w:sz w:val="22"/>
                <w:szCs w:val="22"/>
              </w:rPr>
            </w:pPr>
          </w:p>
        </w:tc>
        <w:tc>
          <w:tcPr>
            <w:tcW w:w="1206" w:type="dxa"/>
          </w:tcPr>
          <w:p w14:paraId="5C95441E" w14:textId="77777777" w:rsidR="00FD0FA6" w:rsidRPr="00B91E63" w:rsidRDefault="00FD0FA6" w:rsidP="00015636">
            <w:pPr>
              <w:rPr>
                <w:rFonts w:ascii="Arial" w:hAnsi="Arial" w:cs="Arial"/>
                <w:sz w:val="22"/>
                <w:szCs w:val="22"/>
              </w:rPr>
            </w:pPr>
          </w:p>
        </w:tc>
        <w:tc>
          <w:tcPr>
            <w:tcW w:w="1415" w:type="dxa"/>
          </w:tcPr>
          <w:p w14:paraId="65630D8F" w14:textId="77777777" w:rsidR="00FD0FA6" w:rsidRPr="00B91E63" w:rsidRDefault="00FD0FA6" w:rsidP="00015636">
            <w:pPr>
              <w:rPr>
                <w:rFonts w:ascii="Arial" w:hAnsi="Arial" w:cs="Arial"/>
                <w:sz w:val="22"/>
                <w:szCs w:val="22"/>
              </w:rPr>
            </w:pPr>
          </w:p>
        </w:tc>
        <w:tc>
          <w:tcPr>
            <w:tcW w:w="1253" w:type="dxa"/>
          </w:tcPr>
          <w:p w14:paraId="240C1EE9" w14:textId="77777777" w:rsidR="00FD0FA6" w:rsidRPr="00B91E63" w:rsidRDefault="00FD0FA6" w:rsidP="00015636">
            <w:pPr>
              <w:rPr>
                <w:rFonts w:ascii="Arial" w:hAnsi="Arial" w:cs="Arial"/>
                <w:sz w:val="22"/>
                <w:szCs w:val="22"/>
              </w:rPr>
            </w:pPr>
          </w:p>
        </w:tc>
      </w:tr>
    </w:tbl>
    <w:p w14:paraId="331E9586" w14:textId="77777777" w:rsidR="00043A6A" w:rsidRPr="00B91E63" w:rsidRDefault="00043A6A" w:rsidP="00043A6A">
      <w:pPr>
        <w:spacing w:before="120" w:after="120" w:line="234" w:lineRule="atLeast"/>
        <w:jc w:val="both"/>
        <w:rPr>
          <w:rFonts w:ascii="Arial" w:hAnsi="Arial" w:cs="Arial"/>
          <w:bCs/>
        </w:rPr>
      </w:pPr>
    </w:p>
    <w:p w14:paraId="375B010F" w14:textId="77777777" w:rsidR="00043A6A" w:rsidRPr="00B91E63" w:rsidRDefault="00043A6A" w:rsidP="00043A6A">
      <w:pPr>
        <w:spacing w:before="120" w:after="120" w:line="234" w:lineRule="atLeast"/>
        <w:jc w:val="both"/>
        <w:rPr>
          <w:rFonts w:ascii="Arial" w:hAnsi="Arial" w:cs="Arial"/>
          <w:b/>
        </w:rPr>
      </w:pPr>
      <w:r w:rsidRPr="00B91E63">
        <w:rPr>
          <w:rFonts w:ascii="Arial" w:hAnsi="Arial" w:cs="Arial"/>
          <w:b/>
        </w:rPr>
        <w:t>IV. Deliverable and timeline</w:t>
      </w:r>
    </w:p>
    <w:p w14:paraId="39447996" w14:textId="77777777" w:rsidR="00043A6A" w:rsidRPr="00B91E63" w:rsidRDefault="00043A6A" w:rsidP="00043A6A">
      <w:pPr>
        <w:spacing w:before="120" w:after="120" w:line="234" w:lineRule="atLeast"/>
        <w:jc w:val="both"/>
        <w:rPr>
          <w:rFonts w:ascii="Arial" w:hAnsi="Arial" w:cs="Arial"/>
          <w:bCs/>
        </w:rPr>
      </w:pPr>
    </w:p>
    <w:tbl>
      <w:tblPr>
        <w:tblW w:w="473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2"/>
        <w:gridCol w:w="3006"/>
        <w:gridCol w:w="2519"/>
        <w:gridCol w:w="2601"/>
      </w:tblGrid>
      <w:tr w:rsidR="00043A6A" w:rsidRPr="00B91E63" w14:paraId="6EB5AB58" w14:textId="722022AD" w:rsidTr="001A304B">
        <w:trPr>
          <w:tblHeader/>
        </w:trPr>
        <w:tc>
          <w:tcPr>
            <w:tcW w:w="413" w:type="pct"/>
            <w:tcBorders>
              <w:bottom w:val="single" w:sz="4" w:space="0" w:color="auto"/>
            </w:tcBorders>
            <w:shd w:val="clear" w:color="auto" w:fill="auto"/>
          </w:tcPr>
          <w:p w14:paraId="12F940DE" w14:textId="77777777" w:rsidR="00043A6A" w:rsidRPr="00B91E63" w:rsidRDefault="00043A6A" w:rsidP="00043A6A">
            <w:pPr>
              <w:spacing w:line="271" w:lineRule="auto"/>
              <w:jc w:val="center"/>
              <w:rPr>
                <w:rFonts w:ascii="Arial" w:eastAsia="Times New Roman" w:hAnsi="Arial" w:cs="Arial"/>
                <w:b/>
                <w:color w:val="000000"/>
              </w:rPr>
            </w:pPr>
            <w:r w:rsidRPr="00B91E63">
              <w:rPr>
                <w:rFonts w:ascii="Arial" w:eastAsia="Times New Roman" w:hAnsi="Arial" w:cs="Arial"/>
                <w:b/>
                <w:color w:val="000000"/>
              </w:rPr>
              <w:lastRenderedPageBreak/>
              <w:t>No.</w:t>
            </w:r>
          </w:p>
        </w:tc>
        <w:tc>
          <w:tcPr>
            <w:tcW w:w="1697" w:type="pct"/>
            <w:tcBorders>
              <w:bottom w:val="single" w:sz="4" w:space="0" w:color="auto"/>
            </w:tcBorders>
            <w:shd w:val="clear" w:color="auto" w:fill="auto"/>
          </w:tcPr>
          <w:p w14:paraId="7F3A4229" w14:textId="3B2859D0" w:rsidR="00043A6A" w:rsidRPr="00B91E63" w:rsidRDefault="00043A6A" w:rsidP="00043A6A">
            <w:pPr>
              <w:spacing w:line="271" w:lineRule="auto"/>
              <w:jc w:val="center"/>
              <w:rPr>
                <w:rFonts w:ascii="Arial" w:eastAsia="Times New Roman" w:hAnsi="Arial" w:cs="Arial"/>
                <w:b/>
                <w:color w:val="000000"/>
              </w:rPr>
            </w:pPr>
            <w:r>
              <w:rPr>
                <w:rFonts w:ascii="Arial" w:eastAsia="Times New Roman" w:hAnsi="Arial" w:cs="Arial"/>
                <w:b/>
                <w:color w:val="000000"/>
              </w:rPr>
              <w:t>Task</w:t>
            </w:r>
          </w:p>
        </w:tc>
        <w:tc>
          <w:tcPr>
            <w:tcW w:w="1422" w:type="pct"/>
            <w:tcBorders>
              <w:bottom w:val="single" w:sz="4" w:space="0" w:color="auto"/>
            </w:tcBorders>
            <w:shd w:val="clear" w:color="auto" w:fill="auto"/>
          </w:tcPr>
          <w:p w14:paraId="790923F7" w14:textId="244972AC" w:rsidR="00043A6A" w:rsidRPr="00B91E63" w:rsidRDefault="00043A6A" w:rsidP="00043A6A">
            <w:pPr>
              <w:spacing w:line="271" w:lineRule="auto"/>
              <w:jc w:val="center"/>
              <w:rPr>
                <w:rFonts w:ascii="Arial" w:eastAsia="Times New Roman" w:hAnsi="Arial" w:cs="Arial"/>
                <w:b/>
                <w:color w:val="000000"/>
              </w:rPr>
            </w:pPr>
            <w:r>
              <w:rPr>
                <w:rFonts w:ascii="Arial" w:eastAsia="Times New Roman" w:hAnsi="Arial" w:cs="Arial"/>
                <w:b/>
                <w:color w:val="000000"/>
              </w:rPr>
              <w:t>Deliverable</w:t>
            </w:r>
          </w:p>
        </w:tc>
        <w:tc>
          <w:tcPr>
            <w:tcW w:w="1468" w:type="pct"/>
            <w:tcBorders>
              <w:bottom w:val="single" w:sz="4" w:space="0" w:color="auto"/>
            </w:tcBorders>
            <w:shd w:val="clear" w:color="auto" w:fill="auto"/>
          </w:tcPr>
          <w:p w14:paraId="55DF3C1C" w14:textId="6F7B7F7F" w:rsidR="00043A6A" w:rsidRPr="00B91E63" w:rsidRDefault="00043A6A" w:rsidP="00043A6A">
            <w:pPr>
              <w:spacing w:line="271" w:lineRule="auto"/>
              <w:jc w:val="center"/>
              <w:rPr>
                <w:rFonts w:ascii="Arial" w:eastAsia="Times New Roman" w:hAnsi="Arial" w:cs="Arial"/>
                <w:b/>
                <w:color w:val="000000"/>
              </w:rPr>
            </w:pPr>
            <w:r w:rsidRPr="00B91E63">
              <w:rPr>
                <w:rFonts w:ascii="Arial" w:eastAsia="Times New Roman" w:hAnsi="Arial" w:cs="Arial"/>
                <w:b/>
                <w:color w:val="000000"/>
              </w:rPr>
              <w:t>Timeline</w:t>
            </w:r>
          </w:p>
        </w:tc>
      </w:tr>
      <w:tr w:rsidR="00043A6A" w:rsidRPr="00B91E63" w14:paraId="6D2BD24F" w14:textId="7011E259" w:rsidTr="001A304B">
        <w:tc>
          <w:tcPr>
            <w:tcW w:w="413" w:type="pct"/>
            <w:shd w:val="clear" w:color="auto" w:fill="auto"/>
          </w:tcPr>
          <w:p w14:paraId="4A7B4F78" w14:textId="77777777" w:rsidR="00043A6A" w:rsidRPr="00B91E63" w:rsidRDefault="00043A6A" w:rsidP="00043A6A">
            <w:pPr>
              <w:spacing w:line="271" w:lineRule="auto"/>
              <w:rPr>
                <w:rFonts w:ascii="Arial" w:eastAsia="Times New Roman" w:hAnsi="Arial" w:cs="Arial"/>
                <w:color w:val="000000"/>
              </w:rPr>
            </w:pPr>
            <w:r w:rsidRPr="00B91E63">
              <w:rPr>
                <w:rFonts w:ascii="Arial" w:eastAsia="Times New Roman" w:hAnsi="Arial" w:cs="Arial"/>
                <w:color w:val="000000"/>
              </w:rPr>
              <w:t>1</w:t>
            </w:r>
          </w:p>
        </w:tc>
        <w:tc>
          <w:tcPr>
            <w:tcW w:w="1697" w:type="pct"/>
            <w:shd w:val="clear" w:color="auto" w:fill="auto"/>
          </w:tcPr>
          <w:p w14:paraId="77A49C36" w14:textId="77777777" w:rsidR="00043A6A" w:rsidRPr="00B91E63" w:rsidRDefault="00043A6A" w:rsidP="00043A6A">
            <w:pPr>
              <w:spacing w:line="271" w:lineRule="auto"/>
              <w:rPr>
                <w:rFonts w:ascii="Arial" w:eastAsia="Times New Roman" w:hAnsi="Arial" w:cs="Arial"/>
                <w:b/>
                <w:color w:val="000000"/>
              </w:rPr>
            </w:pPr>
            <w:r w:rsidRPr="00B91E63">
              <w:rPr>
                <w:rFonts w:ascii="Arial" w:eastAsia="Times New Roman" w:hAnsi="Arial" w:cs="Arial"/>
                <w:b/>
                <w:color w:val="000000"/>
              </w:rPr>
              <w:t>Task 1</w:t>
            </w:r>
          </w:p>
        </w:tc>
        <w:tc>
          <w:tcPr>
            <w:tcW w:w="1422" w:type="pct"/>
            <w:shd w:val="clear" w:color="auto" w:fill="auto"/>
          </w:tcPr>
          <w:p w14:paraId="0109B9DC" w14:textId="30C0F5A5" w:rsidR="00043A6A" w:rsidRPr="00B91E63" w:rsidRDefault="00043A6A" w:rsidP="00043A6A">
            <w:pPr>
              <w:spacing w:line="271" w:lineRule="auto"/>
              <w:rPr>
                <w:rFonts w:ascii="Arial" w:eastAsia="Times New Roman" w:hAnsi="Arial" w:cs="Arial"/>
                <w:color w:val="000000"/>
              </w:rPr>
            </w:pPr>
          </w:p>
        </w:tc>
        <w:tc>
          <w:tcPr>
            <w:tcW w:w="1468" w:type="pct"/>
            <w:shd w:val="clear" w:color="auto" w:fill="auto"/>
          </w:tcPr>
          <w:p w14:paraId="79256AE9" w14:textId="6FD72B56" w:rsidR="00043A6A" w:rsidRPr="00B91E63" w:rsidRDefault="00043A6A" w:rsidP="00043A6A">
            <w:pPr>
              <w:spacing w:line="271" w:lineRule="auto"/>
              <w:rPr>
                <w:rFonts w:ascii="Arial" w:eastAsia="Times New Roman" w:hAnsi="Arial" w:cs="Arial"/>
                <w:color w:val="000000"/>
              </w:rPr>
            </w:pPr>
            <w:proofErr w:type="gramStart"/>
            <w:r w:rsidRPr="00B91E63">
              <w:rPr>
                <w:rFonts w:ascii="Arial" w:eastAsia="Times New Roman" w:hAnsi="Arial" w:cs="Arial"/>
                <w:color w:val="000000"/>
              </w:rPr>
              <w:t>….days</w:t>
            </w:r>
            <w:proofErr w:type="gramEnd"/>
            <w:r w:rsidRPr="00B91E63">
              <w:rPr>
                <w:rFonts w:ascii="Arial" w:eastAsia="Times New Roman" w:hAnsi="Arial" w:cs="Arial"/>
                <w:color w:val="000000"/>
              </w:rPr>
              <w:t xml:space="preserve"> after signing the contract</w:t>
            </w:r>
          </w:p>
        </w:tc>
      </w:tr>
      <w:tr w:rsidR="00043A6A" w:rsidRPr="00B91E63" w14:paraId="306D15C3" w14:textId="2B837324" w:rsidTr="001A304B">
        <w:tc>
          <w:tcPr>
            <w:tcW w:w="413" w:type="pct"/>
            <w:shd w:val="clear" w:color="auto" w:fill="auto"/>
          </w:tcPr>
          <w:p w14:paraId="4530130A" w14:textId="77777777" w:rsidR="00043A6A" w:rsidRPr="00B91E63" w:rsidRDefault="00043A6A" w:rsidP="00043A6A">
            <w:pPr>
              <w:spacing w:line="271" w:lineRule="auto"/>
              <w:rPr>
                <w:rFonts w:ascii="Arial" w:eastAsia="Times New Roman" w:hAnsi="Arial" w:cs="Arial"/>
                <w:color w:val="000000"/>
              </w:rPr>
            </w:pPr>
          </w:p>
        </w:tc>
        <w:tc>
          <w:tcPr>
            <w:tcW w:w="1697" w:type="pct"/>
            <w:shd w:val="clear" w:color="auto" w:fill="auto"/>
          </w:tcPr>
          <w:p w14:paraId="6057530D" w14:textId="77777777" w:rsidR="00043A6A" w:rsidRPr="00B91E63" w:rsidRDefault="00043A6A" w:rsidP="00043A6A">
            <w:pPr>
              <w:spacing w:line="271" w:lineRule="auto"/>
              <w:rPr>
                <w:rFonts w:ascii="Arial" w:eastAsia="Times New Roman" w:hAnsi="Arial" w:cs="Arial"/>
                <w:b/>
                <w:color w:val="000000"/>
              </w:rPr>
            </w:pPr>
          </w:p>
        </w:tc>
        <w:tc>
          <w:tcPr>
            <w:tcW w:w="1422" w:type="pct"/>
            <w:shd w:val="clear" w:color="auto" w:fill="auto"/>
          </w:tcPr>
          <w:p w14:paraId="111A138F" w14:textId="77777777" w:rsidR="00043A6A" w:rsidRPr="00B91E63" w:rsidRDefault="00043A6A" w:rsidP="00043A6A">
            <w:pPr>
              <w:spacing w:line="271" w:lineRule="auto"/>
              <w:rPr>
                <w:rFonts w:ascii="Arial" w:eastAsia="Times New Roman" w:hAnsi="Arial" w:cs="Arial"/>
                <w:color w:val="000000"/>
              </w:rPr>
            </w:pPr>
          </w:p>
        </w:tc>
        <w:tc>
          <w:tcPr>
            <w:tcW w:w="1468" w:type="pct"/>
            <w:shd w:val="clear" w:color="auto" w:fill="auto"/>
          </w:tcPr>
          <w:p w14:paraId="6CE507B7" w14:textId="77777777" w:rsidR="00043A6A" w:rsidRPr="00B91E63" w:rsidRDefault="00043A6A" w:rsidP="00043A6A">
            <w:pPr>
              <w:spacing w:line="271" w:lineRule="auto"/>
              <w:rPr>
                <w:rFonts w:ascii="Arial" w:eastAsia="Times New Roman" w:hAnsi="Arial" w:cs="Arial"/>
                <w:color w:val="000000"/>
              </w:rPr>
            </w:pPr>
          </w:p>
        </w:tc>
      </w:tr>
      <w:tr w:rsidR="00043A6A" w:rsidRPr="00B91E63" w14:paraId="1FB1CA85" w14:textId="2965D6F1" w:rsidTr="001A304B">
        <w:tc>
          <w:tcPr>
            <w:tcW w:w="413" w:type="pct"/>
            <w:shd w:val="clear" w:color="auto" w:fill="auto"/>
          </w:tcPr>
          <w:p w14:paraId="63E8B83F" w14:textId="77777777" w:rsidR="00043A6A" w:rsidRPr="00B91E63" w:rsidRDefault="00043A6A" w:rsidP="00043A6A">
            <w:pPr>
              <w:spacing w:line="271" w:lineRule="auto"/>
              <w:rPr>
                <w:rFonts w:ascii="Arial" w:eastAsia="Times New Roman" w:hAnsi="Arial" w:cs="Arial"/>
                <w:color w:val="000000"/>
              </w:rPr>
            </w:pPr>
            <w:r w:rsidRPr="00B91E63">
              <w:rPr>
                <w:rFonts w:ascii="Arial" w:eastAsia="Times New Roman" w:hAnsi="Arial" w:cs="Arial"/>
                <w:color w:val="000000"/>
              </w:rPr>
              <w:t>2</w:t>
            </w:r>
          </w:p>
        </w:tc>
        <w:tc>
          <w:tcPr>
            <w:tcW w:w="1697" w:type="pct"/>
            <w:shd w:val="clear" w:color="auto" w:fill="auto"/>
          </w:tcPr>
          <w:p w14:paraId="71F143FE" w14:textId="77777777" w:rsidR="00043A6A" w:rsidRPr="00B91E63" w:rsidRDefault="00043A6A" w:rsidP="00043A6A">
            <w:pPr>
              <w:spacing w:line="271" w:lineRule="auto"/>
              <w:rPr>
                <w:rFonts w:ascii="Arial" w:eastAsia="Times New Roman" w:hAnsi="Arial" w:cs="Arial"/>
                <w:b/>
                <w:color w:val="000000"/>
              </w:rPr>
            </w:pPr>
            <w:r w:rsidRPr="00B91E63">
              <w:rPr>
                <w:rFonts w:ascii="Arial" w:eastAsia="Times New Roman" w:hAnsi="Arial" w:cs="Arial"/>
                <w:b/>
                <w:color w:val="000000"/>
              </w:rPr>
              <w:t xml:space="preserve">Task 2 </w:t>
            </w:r>
          </w:p>
        </w:tc>
        <w:tc>
          <w:tcPr>
            <w:tcW w:w="1422" w:type="pct"/>
            <w:shd w:val="clear" w:color="auto" w:fill="auto"/>
          </w:tcPr>
          <w:p w14:paraId="4FCA51D2" w14:textId="759C8784" w:rsidR="00043A6A" w:rsidRPr="00B91E63" w:rsidRDefault="00043A6A" w:rsidP="00043A6A">
            <w:pPr>
              <w:spacing w:line="271" w:lineRule="auto"/>
              <w:rPr>
                <w:rFonts w:ascii="Arial" w:eastAsia="Times New Roman" w:hAnsi="Arial" w:cs="Arial"/>
                <w:b/>
                <w:color w:val="000000"/>
              </w:rPr>
            </w:pPr>
          </w:p>
        </w:tc>
        <w:tc>
          <w:tcPr>
            <w:tcW w:w="1468" w:type="pct"/>
            <w:shd w:val="clear" w:color="auto" w:fill="auto"/>
          </w:tcPr>
          <w:p w14:paraId="42F39EE9" w14:textId="2CA67A5B" w:rsidR="00043A6A" w:rsidRPr="00B91E63" w:rsidRDefault="00043A6A" w:rsidP="00043A6A">
            <w:pPr>
              <w:spacing w:line="271" w:lineRule="auto"/>
              <w:rPr>
                <w:rFonts w:ascii="Arial" w:eastAsia="Times New Roman" w:hAnsi="Arial" w:cs="Arial"/>
                <w:color w:val="000000"/>
              </w:rPr>
            </w:pPr>
            <w:proofErr w:type="gramStart"/>
            <w:r w:rsidRPr="00B91E63">
              <w:rPr>
                <w:rFonts w:ascii="Arial" w:eastAsia="Times New Roman" w:hAnsi="Arial" w:cs="Arial"/>
                <w:color w:val="000000"/>
              </w:rPr>
              <w:t>….days</w:t>
            </w:r>
            <w:proofErr w:type="gramEnd"/>
            <w:r w:rsidRPr="00B91E63">
              <w:rPr>
                <w:rFonts w:ascii="Arial" w:eastAsia="Times New Roman" w:hAnsi="Arial" w:cs="Arial"/>
                <w:color w:val="000000"/>
              </w:rPr>
              <w:t xml:space="preserve"> after signing the contract</w:t>
            </w:r>
          </w:p>
        </w:tc>
      </w:tr>
      <w:tr w:rsidR="00043A6A" w:rsidRPr="00B91E63" w14:paraId="007796BC" w14:textId="172435CD" w:rsidTr="001A304B">
        <w:tc>
          <w:tcPr>
            <w:tcW w:w="413" w:type="pct"/>
            <w:shd w:val="clear" w:color="auto" w:fill="auto"/>
          </w:tcPr>
          <w:p w14:paraId="02B31302" w14:textId="77777777" w:rsidR="00043A6A" w:rsidRPr="00B91E63" w:rsidRDefault="00043A6A" w:rsidP="00043A6A">
            <w:pPr>
              <w:spacing w:line="271" w:lineRule="auto"/>
              <w:rPr>
                <w:rFonts w:ascii="Arial" w:eastAsia="Times New Roman" w:hAnsi="Arial" w:cs="Arial"/>
                <w:color w:val="000000"/>
              </w:rPr>
            </w:pPr>
          </w:p>
        </w:tc>
        <w:tc>
          <w:tcPr>
            <w:tcW w:w="1697" w:type="pct"/>
            <w:shd w:val="clear" w:color="auto" w:fill="auto"/>
          </w:tcPr>
          <w:p w14:paraId="2AECDA2B" w14:textId="77777777" w:rsidR="00043A6A" w:rsidRPr="00B91E63" w:rsidRDefault="00043A6A" w:rsidP="00043A6A">
            <w:pPr>
              <w:spacing w:line="271" w:lineRule="auto"/>
              <w:rPr>
                <w:rFonts w:ascii="Arial" w:eastAsia="Times New Roman" w:hAnsi="Arial" w:cs="Arial"/>
                <w:color w:val="000000"/>
              </w:rPr>
            </w:pPr>
          </w:p>
        </w:tc>
        <w:tc>
          <w:tcPr>
            <w:tcW w:w="1422" w:type="pct"/>
            <w:shd w:val="clear" w:color="auto" w:fill="auto"/>
          </w:tcPr>
          <w:p w14:paraId="5B7A5E11" w14:textId="77777777" w:rsidR="00043A6A" w:rsidRPr="00B91E63" w:rsidRDefault="00043A6A" w:rsidP="00043A6A">
            <w:pPr>
              <w:spacing w:line="271" w:lineRule="auto"/>
              <w:rPr>
                <w:rFonts w:ascii="Arial" w:eastAsia="Times New Roman" w:hAnsi="Arial" w:cs="Arial"/>
                <w:color w:val="000000"/>
              </w:rPr>
            </w:pPr>
          </w:p>
        </w:tc>
        <w:tc>
          <w:tcPr>
            <w:tcW w:w="1468" w:type="pct"/>
            <w:shd w:val="clear" w:color="auto" w:fill="auto"/>
          </w:tcPr>
          <w:p w14:paraId="6330B530" w14:textId="77777777" w:rsidR="00043A6A" w:rsidRPr="00B91E63" w:rsidRDefault="00043A6A" w:rsidP="00043A6A">
            <w:pPr>
              <w:spacing w:line="271" w:lineRule="auto"/>
              <w:rPr>
                <w:rFonts w:ascii="Arial" w:eastAsia="Times New Roman" w:hAnsi="Arial" w:cs="Arial"/>
                <w:color w:val="000000"/>
              </w:rPr>
            </w:pPr>
          </w:p>
        </w:tc>
      </w:tr>
      <w:tr w:rsidR="00043A6A" w:rsidRPr="00B91E63" w14:paraId="3354C3E1" w14:textId="5EA3E9B9" w:rsidTr="001A304B">
        <w:tc>
          <w:tcPr>
            <w:tcW w:w="413" w:type="pct"/>
            <w:shd w:val="clear" w:color="auto" w:fill="auto"/>
          </w:tcPr>
          <w:p w14:paraId="06DE54A3" w14:textId="77777777" w:rsidR="00043A6A" w:rsidRPr="00B91E63" w:rsidRDefault="00043A6A" w:rsidP="00043A6A">
            <w:pPr>
              <w:spacing w:line="271" w:lineRule="auto"/>
              <w:rPr>
                <w:rFonts w:ascii="Arial" w:eastAsia="Times New Roman" w:hAnsi="Arial" w:cs="Arial"/>
                <w:color w:val="000000"/>
              </w:rPr>
            </w:pPr>
            <w:r w:rsidRPr="00B91E63">
              <w:rPr>
                <w:rFonts w:ascii="Arial" w:eastAsia="Times New Roman" w:hAnsi="Arial" w:cs="Arial"/>
                <w:color w:val="000000"/>
              </w:rPr>
              <w:t>3</w:t>
            </w:r>
          </w:p>
        </w:tc>
        <w:tc>
          <w:tcPr>
            <w:tcW w:w="1697" w:type="pct"/>
            <w:shd w:val="clear" w:color="auto" w:fill="auto"/>
          </w:tcPr>
          <w:p w14:paraId="1A619662" w14:textId="0F34D887" w:rsidR="00043A6A" w:rsidRPr="00B91E63" w:rsidRDefault="00043A6A" w:rsidP="00043A6A">
            <w:pPr>
              <w:spacing w:line="271" w:lineRule="auto"/>
              <w:rPr>
                <w:rFonts w:ascii="Arial" w:eastAsia="Times New Roman" w:hAnsi="Arial" w:cs="Arial"/>
                <w:color w:val="000000"/>
              </w:rPr>
            </w:pPr>
            <w:r w:rsidRPr="00B91E63">
              <w:rPr>
                <w:rFonts w:ascii="Arial" w:eastAsia="Times New Roman" w:hAnsi="Arial" w:cs="Arial"/>
                <w:b/>
                <w:color w:val="000000"/>
              </w:rPr>
              <w:t xml:space="preserve">Task </w:t>
            </w:r>
            <w:r>
              <w:rPr>
                <w:rFonts w:ascii="Arial" w:eastAsia="Times New Roman" w:hAnsi="Arial" w:cs="Arial"/>
                <w:b/>
                <w:color w:val="000000"/>
              </w:rPr>
              <w:t>…</w:t>
            </w:r>
          </w:p>
        </w:tc>
        <w:tc>
          <w:tcPr>
            <w:tcW w:w="1422" w:type="pct"/>
            <w:shd w:val="clear" w:color="auto" w:fill="auto"/>
          </w:tcPr>
          <w:p w14:paraId="2CD2F02D" w14:textId="1107C539" w:rsidR="00043A6A" w:rsidRPr="00B91E63" w:rsidRDefault="00043A6A" w:rsidP="00043A6A">
            <w:pPr>
              <w:spacing w:line="271" w:lineRule="auto"/>
              <w:rPr>
                <w:rFonts w:ascii="Arial" w:eastAsia="Times New Roman" w:hAnsi="Arial" w:cs="Arial"/>
                <w:color w:val="000000"/>
              </w:rPr>
            </w:pPr>
          </w:p>
        </w:tc>
        <w:tc>
          <w:tcPr>
            <w:tcW w:w="1468" w:type="pct"/>
            <w:shd w:val="clear" w:color="auto" w:fill="auto"/>
          </w:tcPr>
          <w:p w14:paraId="514A3EA4" w14:textId="09B0AF22" w:rsidR="00043A6A" w:rsidRPr="00B91E63" w:rsidRDefault="00043A6A" w:rsidP="00043A6A">
            <w:pPr>
              <w:spacing w:line="271" w:lineRule="auto"/>
              <w:rPr>
                <w:rFonts w:ascii="Arial" w:eastAsia="Times New Roman" w:hAnsi="Arial" w:cs="Arial"/>
                <w:color w:val="000000"/>
              </w:rPr>
            </w:pPr>
            <w:proofErr w:type="gramStart"/>
            <w:r w:rsidRPr="00B91E63">
              <w:rPr>
                <w:rFonts w:ascii="Arial" w:eastAsia="Times New Roman" w:hAnsi="Arial" w:cs="Arial"/>
                <w:color w:val="000000"/>
              </w:rPr>
              <w:t>….days</w:t>
            </w:r>
            <w:proofErr w:type="gramEnd"/>
            <w:r w:rsidRPr="00B91E63">
              <w:rPr>
                <w:rFonts w:ascii="Arial" w:eastAsia="Times New Roman" w:hAnsi="Arial" w:cs="Arial"/>
                <w:color w:val="000000"/>
              </w:rPr>
              <w:t xml:space="preserve"> after signing the contract</w:t>
            </w:r>
          </w:p>
        </w:tc>
      </w:tr>
      <w:tr w:rsidR="00043A6A" w:rsidRPr="00B91E63" w14:paraId="45F53E3C" w14:textId="2851EAA7" w:rsidTr="001A304B">
        <w:tc>
          <w:tcPr>
            <w:tcW w:w="413" w:type="pct"/>
            <w:shd w:val="clear" w:color="auto" w:fill="auto"/>
          </w:tcPr>
          <w:p w14:paraId="55EB628B" w14:textId="77777777" w:rsidR="00043A6A" w:rsidRPr="00B91E63" w:rsidRDefault="00043A6A" w:rsidP="00043A6A">
            <w:pPr>
              <w:spacing w:line="271" w:lineRule="auto"/>
              <w:rPr>
                <w:rFonts w:ascii="Arial" w:eastAsia="Times New Roman" w:hAnsi="Arial" w:cs="Arial"/>
                <w:color w:val="000000"/>
              </w:rPr>
            </w:pPr>
          </w:p>
        </w:tc>
        <w:tc>
          <w:tcPr>
            <w:tcW w:w="1697" w:type="pct"/>
            <w:shd w:val="clear" w:color="auto" w:fill="auto"/>
          </w:tcPr>
          <w:p w14:paraId="423061D9" w14:textId="77777777" w:rsidR="00043A6A" w:rsidRPr="00B91E63" w:rsidRDefault="00043A6A" w:rsidP="00043A6A">
            <w:pPr>
              <w:spacing w:line="271" w:lineRule="auto"/>
              <w:rPr>
                <w:rFonts w:ascii="Arial" w:eastAsia="Times New Roman" w:hAnsi="Arial" w:cs="Arial"/>
                <w:b/>
                <w:color w:val="000000"/>
              </w:rPr>
            </w:pPr>
          </w:p>
        </w:tc>
        <w:tc>
          <w:tcPr>
            <w:tcW w:w="1422" w:type="pct"/>
            <w:shd w:val="clear" w:color="auto" w:fill="auto"/>
          </w:tcPr>
          <w:p w14:paraId="5526A0D7" w14:textId="77777777" w:rsidR="00043A6A" w:rsidRPr="00B91E63" w:rsidRDefault="00043A6A" w:rsidP="00043A6A">
            <w:pPr>
              <w:spacing w:line="271" w:lineRule="auto"/>
              <w:rPr>
                <w:rFonts w:ascii="Arial" w:eastAsia="Times New Roman" w:hAnsi="Arial" w:cs="Arial"/>
                <w:color w:val="000000"/>
              </w:rPr>
            </w:pPr>
          </w:p>
        </w:tc>
        <w:tc>
          <w:tcPr>
            <w:tcW w:w="1468" w:type="pct"/>
            <w:shd w:val="clear" w:color="auto" w:fill="auto"/>
          </w:tcPr>
          <w:p w14:paraId="69A3D0AC" w14:textId="77777777" w:rsidR="00043A6A" w:rsidRPr="00B91E63" w:rsidRDefault="00043A6A" w:rsidP="00043A6A">
            <w:pPr>
              <w:spacing w:line="271" w:lineRule="auto"/>
              <w:rPr>
                <w:rFonts w:ascii="Arial" w:eastAsia="Times New Roman" w:hAnsi="Arial" w:cs="Arial"/>
                <w:color w:val="000000"/>
              </w:rPr>
            </w:pPr>
          </w:p>
        </w:tc>
      </w:tr>
    </w:tbl>
    <w:p w14:paraId="25AF68DF" w14:textId="77777777" w:rsidR="00043A6A" w:rsidRPr="00B91E63" w:rsidRDefault="00043A6A" w:rsidP="00043A6A">
      <w:pPr>
        <w:spacing w:before="120" w:after="120" w:line="234" w:lineRule="atLeast"/>
        <w:jc w:val="both"/>
        <w:rPr>
          <w:rFonts w:ascii="Arial" w:hAnsi="Arial" w:cs="Arial"/>
          <w:b/>
          <w:bCs/>
        </w:rPr>
      </w:pPr>
      <w:r w:rsidRPr="00B91E63">
        <w:rPr>
          <w:rFonts w:ascii="Arial" w:hAnsi="Arial" w:cs="Arial"/>
          <w:b/>
          <w:bCs/>
          <w:lang w:val="vi-VN"/>
        </w:rPr>
        <w:t xml:space="preserve"> </w:t>
      </w:r>
    </w:p>
    <w:p w14:paraId="5556EF2E" w14:textId="77777777" w:rsidR="00043A6A" w:rsidRPr="00B91E63" w:rsidRDefault="00043A6A" w:rsidP="00043A6A">
      <w:pPr>
        <w:spacing w:before="120" w:after="120" w:line="234" w:lineRule="atLeast"/>
        <w:jc w:val="both"/>
        <w:rPr>
          <w:rFonts w:ascii="Arial" w:hAnsi="Arial" w:cs="Arial"/>
          <w:b/>
          <w:bCs/>
          <w:lang w:val="vi-VN"/>
        </w:rPr>
      </w:pPr>
      <w:r w:rsidRPr="00B91E63">
        <w:rPr>
          <w:rFonts w:ascii="Arial" w:hAnsi="Arial" w:cs="Arial"/>
          <w:b/>
          <w:bCs/>
        </w:rPr>
        <w:t>VI. Financial proposal</w:t>
      </w:r>
      <w:r w:rsidRPr="00B91E63">
        <w:rPr>
          <w:rFonts w:ascii="Arial" w:hAnsi="Arial" w:cs="Arial"/>
          <w:b/>
          <w:bCs/>
          <w:lang w:val="vi-VN"/>
        </w:rPr>
        <w:t> </w:t>
      </w:r>
    </w:p>
    <w:p w14:paraId="03228C16" w14:textId="2E1700E9" w:rsidR="00043A6A" w:rsidRPr="00B91E63" w:rsidRDefault="00043A6A" w:rsidP="00043A6A">
      <w:pPr>
        <w:tabs>
          <w:tab w:val="left" w:pos="4500"/>
        </w:tabs>
        <w:rPr>
          <w:rFonts w:ascii="Arial" w:hAnsi="Arial" w:cs="Arial"/>
          <w:i/>
          <w:iCs/>
          <w:color w:val="BF8F00"/>
          <w:spacing w:val="-4"/>
          <w:lang w:eastAsia="x-none"/>
        </w:rPr>
      </w:pPr>
      <w:bookmarkStart w:id="40" w:name="_Toc67395753"/>
      <w:bookmarkEnd w:id="39"/>
      <w:r w:rsidRPr="00063A4D">
        <w:rPr>
          <w:rFonts w:ascii="Arial" w:hAnsi="Arial" w:cs="Arial"/>
          <w:i/>
          <w:iCs/>
          <w:color w:val="BF8F00"/>
          <w:spacing w:val="-4"/>
          <w:u w:val="single"/>
          <w:lang w:eastAsia="x-none"/>
        </w:rPr>
        <w:t>Note:</w:t>
      </w:r>
      <w:r w:rsidRPr="00B91E63">
        <w:rPr>
          <w:rFonts w:ascii="Arial" w:hAnsi="Arial" w:cs="Arial"/>
          <w:i/>
          <w:iCs/>
          <w:color w:val="BF8F00"/>
          <w:spacing w:val="-4"/>
          <w:lang w:eastAsia="x-none"/>
        </w:rPr>
        <w:t xml:space="preserve"> Travel and accommodation expen</w:t>
      </w:r>
      <w:r>
        <w:rPr>
          <w:rFonts w:ascii="Arial" w:hAnsi="Arial" w:cs="Arial"/>
          <w:i/>
          <w:iCs/>
          <w:color w:val="BF8F00"/>
          <w:spacing w:val="-4"/>
          <w:lang w:eastAsia="x-none"/>
        </w:rPr>
        <w:t>s</w:t>
      </w:r>
      <w:r w:rsidRPr="00B91E63">
        <w:rPr>
          <w:rFonts w:ascii="Arial" w:hAnsi="Arial" w:cs="Arial"/>
          <w:i/>
          <w:iCs/>
          <w:color w:val="BF8F00"/>
          <w:spacing w:val="-4"/>
          <w:lang w:eastAsia="x-none"/>
        </w:rPr>
        <w:t>e</w:t>
      </w:r>
      <w:r>
        <w:rPr>
          <w:rFonts w:ascii="Arial" w:hAnsi="Arial" w:cs="Arial"/>
          <w:i/>
          <w:iCs/>
          <w:color w:val="BF8F00"/>
          <w:spacing w:val="-4"/>
          <w:lang w:eastAsia="x-none"/>
        </w:rPr>
        <w:t>s</w:t>
      </w:r>
      <w:r w:rsidRPr="00B91E63">
        <w:rPr>
          <w:rFonts w:ascii="Arial" w:hAnsi="Arial" w:cs="Arial"/>
          <w:i/>
          <w:iCs/>
          <w:color w:val="BF8F00"/>
          <w:spacing w:val="-4"/>
          <w:lang w:eastAsia="x-none"/>
        </w:rPr>
        <w:t xml:space="preserve"> should be proposed </w:t>
      </w:r>
      <w:r>
        <w:rPr>
          <w:rFonts w:ascii="Arial" w:hAnsi="Arial" w:cs="Arial"/>
          <w:i/>
          <w:iCs/>
          <w:color w:val="BF8F00"/>
          <w:spacing w:val="-4"/>
          <w:lang w:eastAsia="x-none"/>
        </w:rPr>
        <w:t>following</w:t>
      </w:r>
      <w:r w:rsidRPr="00B91E63">
        <w:rPr>
          <w:rFonts w:ascii="Arial" w:hAnsi="Arial" w:cs="Arial"/>
          <w:i/>
          <w:iCs/>
          <w:color w:val="BF8F00"/>
          <w:spacing w:val="-4"/>
          <w:lang w:eastAsia="x-none"/>
        </w:rPr>
        <w:t xml:space="preserve"> the technical proposal. It will be calculated following WWF’s regulations. Please kindly take the cost norm of WWF on the last page for reference when preparing the financial proposal. </w:t>
      </w:r>
      <w:r w:rsidR="00063A4D">
        <w:rPr>
          <w:rFonts w:ascii="Arial" w:hAnsi="Arial" w:cs="Arial"/>
          <w:i/>
          <w:iCs/>
          <w:color w:val="BF8F00"/>
          <w:spacing w:val="-4"/>
          <w:lang w:eastAsia="x-none"/>
        </w:rPr>
        <w:t xml:space="preserve">The WWF’s cost norm will be the ceiling rate that can be acceptable. </w:t>
      </w:r>
      <w:r w:rsidRPr="00B91E63">
        <w:rPr>
          <w:rFonts w:ascii="Arial" w:hAnsi="Arial" w:cs="Arial"/>
          <w:i/>
          <w:iCs/>
          <w:color w:val="BF8F00"/>
          <w:spacing w:val="-4"/>
          <w:lang w:eastAsia="x-none"/>
        </w:rPr>
        <w:t xml:space="preserve">The financial proposal will be evaluated based on the best price offer which includes all related costs to conduct this assignment as broken down in the below tables. Please </w:t>
      </w:r>
      <w:r w:rsidR="00063A4D">
        <w:rPr>
          <w:rFonts w:ascii="Arial" w:hAnsi="Arial" w:cs="Arial"/>
          <w:i/>
          <w:iCs/>
          <w:color w:val="BF8F00"/>
          <w:spacing w:val="-4"/>
          <w:lang w:eastAsia="x-none"/>
        </w:rPr>
        <w:t>kindly share the</w:t>
      </w:r>
      <w:r w:rsidRPr="00B91E63">
        <w:rPr>
          <w:rFonts w:ascii="Arial" w:hAnsi="Arial" w:cs="Arial"/>
          <w:i/>
          <w:iCs/>
          <w:color w:val="BF8F00"/>
          <w:spacing w:val="-4"/>
          <w:lang w:eastAsia="x-none"/>
        </w:rPr>
        <w:t xml:space="preserve"> calculation on an Excel file for our reference and finance check. </w:t>
      </w:r>
    </w:p>
    <w:p w14:paraId="1EC3DB02" w14:textId="78F6428C" w:rsidR="00043A6A" w:rsidRPr="00043A6A" w:rsidRDefault="00043A6A" w:rsidP="00043A6A">
      <w:pPr>
        <w:numPr>
          <w:ilvl w:val="3"/>
          <w:numId w:val="5"/>
        </w:numPr>
        <w:rPr>
          <w:rFonts w:ascii="Arial" w:hAnsi="Arial" w:cs="Arial"/>
          <w:b/>
        </w:rPr>
      </w:pPr>
      <w:bookmarkStart w:id="41" w:name="_Hlk98217420"/>
      <w:r w:rsidRPr="00043A6A">
        <w:rPr>
          <w:rFonts w:ascii="Arial" w:hAnsi="Arial" w:cs="Arial"/>
          <w:b/>
        </w:rPr>
        <w:t>Table 1: COST CALCULATION FOR PACKAGE</w:t>
      </w:r>
    </w:p>
    <w:bookmarkEnd w:id="41"/>
    <w:p w14:paraId="5AB5A920" w14:textId="77777777" w:rsidR="00043A6A" w:rsidRPr="00B91E63" w:rsidRDefault="00043A6A" w:rsidP="00043A6A">
      <w:pPr>
        <w:jc w:val="both"/>
        <w:rPr>
          <w:rFonts w:ascii="Arial" w:hAnsi="Arial" w:cs="Arial"/>
        </w:rPr>
      </w:pPr>
    </w:p>
    <w:tbl>
      <w:tblPr>
        <w:tblW w:w="9431" w:type="dxa"/>
        <w:tblInd w:w="-5" w:type="dxa"/>
        <w:tblLayout w:type="fixed"/>
        <w:tblCellMar>
          <w:left w:w="70" w:type="dxa"/>
          <w:right w:w="70" w:type="dxa"/>
        </w:tblCellMar>
        <w:tblLook w:val="0000" w:firstRow="0" w:lastRow="0" w:firstColumn="0" w:lastColumn="0" w:noHBand="0" w:noVBand="0"/>
      </w:tblPr>
      <w:tblGrid>
        <w:gridCol w:w="4253"/>
        <w:gridCol w:w="992"/>
        <w:gridCol w:w="992"/>
        <w:gridCol w:w="1635"/>
        <w:gridCol w:w="1559"/>
      </w:tblGrid>
      <w:tr w:rsidR="00043A6A" w:rsidRPr="00B91E63" w14:paraId="3E03223B" w14:textId="77777777" w:rsidTr="00015636">
        <w:trPr>
          <w:cantSplit/>
        </w:trPr>
        <w:tc>
          <w:tcPr>
            <w:tcW w:w="4253" w:type="dxa"/>
            <w:tcBorders>
              <w:top w:val="single" w:sz="4" w:space="0" w:color="auto"/>
              <w:left w:val="single" w:sz="4" w:space="0" w:color="000000"/>
              <w:bottom w:val="single" w:sz="4" w:space="0" w:color="000000"/>
            </w:tcBorders>
            <w:shd w:val="clear" w:color="auto" w:fill="auto"/>
          </w:tcPr>
          <w:p w14:paraId="062622D2" w14:textId="330D8F1F" w:rsidR="00043A6A" w:rsidRPr="00B91E63" w:rsidRDefault="00043A6A" w:rsidP="00015636">
            <w:pPr>
              <w:spacing w:before="20" w:after="20"/>
              <w:jc w:val="both"/>
              <w:rPr>
                <w:rFonts w:ascii="Arial" w:hAnsi="Arial" w:cs="Arial"/>
              </w:rPr>
            </w:pPr>
            <w:r w:rsidRPr="00B91E63">
              <w:rPr>
                <w:rFonts w:ascii="Arial" w:hAnsi="Arial" w:cs="Arial"/>
                <w:b/>
              </w:rPr>
              <w:t xml:space="preserve">1. Consultancy fee </w:t>
            </w:r>
            <w:r w:rsidR="00260611">
              <w:rPr>
                <w:rFonts w:ascii="Arial" w:hAnsi="Arial" w:cs="Arial"/>
                <w:b/>
              </w:rPr>
              <w:t>(including applicable taxes)</w:t>
            </w:r>
          </w:p>
        </w:tc>
        <w:tc>
          <w:tcPr>
            <w:tcW w:w="992" w:type="dxa"/>
            <w:tcBorders>
              <w:top w:val="single" w:sz="4" w:space="0" w:color="auto"/>
              <w:left w:val="single" w:sz="4" w:space="0" w:color="000000"/>
              <w:bottom w:val="single" w:sz="4" w:space="0" w:color="000000"/>
            </w:tcBorders>
            <w:shd w:val="clear" w:color="auto" w:fill="auto"/>
          </w:tcPr>
          <w:p w14:paraId="00127EE0" w14:textId="77777777" w:rsidR="00043A6A" w:rsidRPr="00B91E63" w:rsidRDefault="00043A6A" w:rsidP="00015636">
            <w:pPr>
              <w:spacing w:before="20" w:after="20"/>
              <w:jc w:val="both"/>
              <w:rPr>
                <w:rFonts w:ascii="Arial" w:hAnsi="Arial" w:cs="Arial"/>
                <w:b/>
              </w:rPr>
            </w:pPr>
            <w:r w:rsidRPr="00B91E63">
              <w:rPr>
                <w:rFonts w:ascii="Arial" w:hAnsi="Arial" w:cs="Arial"/>
                <w:b/>
              </w:rPr>
              <w:t>Unit</w:t>
            </w:r>
          </w:p>
        </w:tc>
        <w:tc>
          <w:tcPr>
            <w:tcW w:w="992" w:type="dxa"/>
            <w:tcBorders>
              <w:top w:val="single" w:sz="4" w:space="0" w:color="auto"/>
              <w:left w:val="single" w:sz="4" w:space="0" w:color="000000"/>
              <w:bottom w:val="single" w:sz="4" w:space="0" w:color="000000"/>
            </w:tcBorders>
            <w:shd w:val="clear" w:color="auto" w:fill="auto"/>
          </w:tcPr>
          <w:p w14:paraId="609A0DC5" w14:textId="77777777" w:rsidR="00043A6A" w:rsidRPr="00B91E63" w:rsidRDefault="00043A6A" w:rsidP="00015636">
            <w:pPr>
              <w:spacing w:before="20" w:after="20"/>
              <w:jc w:val="both"/>
              <w:rPr>
                <w:rFonts w:ascii="Arial" w:hAnsi="Arial" w:cs="Arial"/>
                <w:b/>
              </w:rPr>
            </w:pPr>
            <w:r w:rsidRPr="00B91E63">
              <w:rPr>
                <w:rFonts w:ascii="Arial" w:hAnsi="Arial" w:cs="Arial"/>
                <w:b/>
              </w:rPr>
              <w:t>Q’ty</w:t>
            </w:r>
          </w:p>
        </w:tc>
        <w:tc>
          <w:tcPr>
            <w:tcW w:w="1635" w:type="dxa"/>
            <w:tcBorders>
              <w:top w:val="single" w:sz="4" w:space="0" w:color="auto"/>
              <w:left w:val="single" w:sz="4" w:space="0" w:color="000000"/>
              <w:bottom w:val="single" w:sz="4" w:space="0" w:color="000000"/>
            </w:tcBorders>
            <w:shd w:val="clear" w:color="auto" w:fill="auto"/>
          </w:tcPr>
          <w:p w14:paraId="110F39D4" w14:textId="77777777" w:rsidR="00043A6A" w:rsidRPr="00B91E63" w:rsidRDefault="00043A6A" w:rsidP="00015636">
            <w:pPr>
              <w:spacing w:before="20" w:after="20"/>
              <w:jc w:val="both"/>
              <w:rPr>
                <w:rFonts w:ascii="Arial" w:hAnsi="Arial" w:cs="Arial"/>
                <w:b/>
              </w:rPr>
            </w:pPr>
            <w:r w:rsidRPr="00B91E63">
              <w:rPr>
                <w:rFonts w:ascii="Arial" w:hAnsi="Arial" w:cs="Arial"/>
                <w:b/>
              </w:rPr>
              <w:t xml:space="preserve">Unit price </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102A336A" w14:textId="77777777" w:rsidR="00043A6A" w:rsidRPr="00B91E63" w:rsidRDefault="00043A6A" w:rsidP="00015636">
            <w:pPr>
              <w:spacing w:before="20" w:after="20"/>
              <w:jc w:val="both"/>
              <w:rPr>
                <w:rFonts w:ascii="Arial" w:hAnsi="Arial" w:cs="Arial"/>
                <w:b/>
              </w:rPr>
            </w:pPr>
            <w:r w:rsidRPr="00B91E63">
              <w:rPr>
                <w:rFonts w:ascii="Arial" w:hAnsi="Arial" w:cs="Arial"/>
                <w:b/>
              </w:rPr>
              <w:t>Total</w:t>
            </w:r>
          </w:p>
        </w:tc>
      </w:tr>
      <w:tr w:rsidR="00043A6A" w:rsidRPr="00B91E63" w14:paraId="484627AB" w14:textId="77777777" w:rsidTr="00015636">
        <w:tc>
          <w:tcPr>
            <w:tcW w:w="4253" w:type="dxa"/>
            <w:tcBorders>
              <w:top w:val="single" w:sz="4" w:space="0" w:color="000000"/>
              <w:left w:val="single" w:sz="4" w:space="0" w:color="000000"/>
              <w:bottom w:val="single" w:sz="4" w:space="0" w:color="000000"/>
            </w:tcBorders>
            <w:shd w:val="clear" w:color="auto" w:fill="auto"/>
          </w:tcPr>
          <w:p w14:paraId="1944F82B" w14:textId="3509B84A" w:rsidR="00043A6A" w:rsidRPr="00B91E63" w:rsidRDefault="00043A6A" w:rsidP="00751476">
            <w:pPr>
              <w:spacing w:before="20" w:after="20"/>
              <w:jc w:val="both"/>
              <w:rPr>
                <w:rFonts w:ascii="Arial" w:hAnsi="Arial" w:cs="Arial"/>
              </w:rPr>
            </w:pPr>
            <w:r w:rsidRPr="00751476">
              <w:rPr>
                <w:rFonts w:ascii="Arial" w:hAnsi="Arial" w:cs="Arial"/>
              </w:rPr>
              <w:t xml:space="preserve">1.1 </w:t>
            </w:r>
          </w:p>
        </w:tc>
        <w:tc>
          <w:tcPr>
            <w:tcW w:w="992" w:type="dxa"/>
            <w:tcBorders>
              <w:top w:val="single" w:sz="4" w:space="0" w:color="000000"/>
              <w:left w:val="single" w:sz="4" w:space="0" w:color="000000"/>
              <w:bottom w:val="single" w:sz="4" w:space="0" w:color="000000"/>
            </w:tcBorders>
            <w:shd w:val="clear" w:color="auto" w:fill="auto"/>
          </w:tcPr>
          <w:p w14:paraId="05F14F15" w14:textId="77777777" w:rsidR="00043A6A" w:rsidRPr="00B91E63" w:rsidRDefault="00043A6A" w:rsidP="00015636">
            <w:pPr>
              <w:jc w:val="both"/>
              <w:rPr>
                <w:rFonts w:ascii="Arial" w:hAnsi="Arial" w:cs="Arial"/>
              </w:rPr>
            </w:pPr>
            <w:r w:rsidRPr="00B91E63">
              <w:rPr>
                <w:rFonts w:ascii="Arial" w:hAnsi="Arial" w:cs="Arial"/>
              </w:rPr>
              <w:t>Day</w:t>
            </w:r>
          </w:p>
        </w:tc>
        <w:tc>
          <w:tcPr>
            <w:tcW w:w="992" w:type="dxa"/>
            <w:tcBorders>
              <w:top w:val="single" w:sz="4" w:space="0" w:color="000000"/>
              <w:left w:val="single" w:sz="4" w:space="0" w:color="000000"/>
              <w:bottom w:val="single" w:sz="4" w:space="0" w:color="000000"/>
            </w:tcBorders>
            <w:shd w:val="clear" w:color="auto" w:fill="auto"/>
          </w:tcPr>
          <w:p w14:paraId="15739AB8" w14:textId="77777777" w:rsidR="00043A6A" w:rsidRPr="00B91E63" w:rsidRDefault="00043A6A" w:rsidP="00015636">
            <w:pPr>
              <w:jc w:val="both"/>
              <w:rPr>
                <w:rFonts w:ascii="Arial" w:hAnsi="Arial" w:cs="Arial"/>
              </w:rPr>
            </w:pPr>
          </w:p>
        </w:tc>
        <w:tc>
          <w:tcPr>
            <w:tcW w:w="1635" w:type="dxa"/>
            <w:tcBorders>
              <w:top w:val="single" w:sz="4" w:space="0" w:color="000000"/>
              <w:left w:val="single" w:sz="4" w:space="0" w:color="000000"/>
              <w:bottom w:val="single" w:sz="4" w:space="0" w:color="000000"/>
            </w:tcBorders>
            <w:shd w:val="clear" w:color="auto" w:fill="auto"/>
          </w:tcPr>
          <w:p w14:paraId="0F034044" w14:textId="77777777" w:rsidR="00043A6A" w:rsidRPr="00B91E63" w:rsidRDefault="00043A6A" w:rsidP="00015636">
            <w:pPr>
              <w:snapToGrid w:val="0"/>
              <w:jc w:val="both"/>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AC525C2" w14:textId="77777777" w:rsidR="00043A6A" w:rsidRPr="00B91E63" w:rsidRDefault="00043A6A" w:rsidP="00015636">
            <w:pPr>
              <w:snapToGrid w:val="0"/>
              <w:jc w:val="both"/>
              <w:rPr>
                <w:rFonts w:ascii="Arial" w:hAnsi="Arial" w:cs="Arial"/>
              </w:rPr>
            </w:pPr>
          </w:p>
        </w:tc>
      </w:tr>
      <w:tr w:rsidR="00043A6A" w:rsidRPr="00B91E63" w14:paraId="2F8F8691" w14:textId="77777777" w:rsidTr="00015636">
        <w:tc>
          <w:tcPr>
            <w:tcW w:w="4253" w:type="dxa"/>
            <w:tcBorders>
              <w:top w:val="single" w:sz="4" w:space="0" w:color="000000"/>
              <w:left w:val="single" w:sz="4" w:space="0" w:color="000000"/>
              <w:bottom w:val="single" w:sz="4" w:space="0" w:color="000000"/>
            </w:tcBorders>
            <w:shd w:val="clear" w:color="auto" w:fill="auto"/>
          </w:tcPr>
          <w:p w14:paraId="466C9AB2" w14:textId="64DAB2C9" w:rsidR="00043A6A" w:rsidRPr="00751476" w:rsidRDefault="00043A6A" w:rsidP="00751476">
            <w:pPr>
              <w:spacing w:before="20" w:after="20"/>
              <w:jc w:val="both"/>
              <w:rPr>
                <w:rFonts w:ascii="Arial" w:hAnsi="Arial" w:cs="Arial"/>
              </w:rPr>
            </w:pPr>
            <w:r w:rsidRPr="00751476">
              <w:rPr>
                <w:rFonts w:ascii="Arial" w:hAnsi="Arial" w:cs="Arial"/>
              </w:rPr>
              <w:t xml:space="preserve">1.2 </w:t>
            </w:r>
          </w:p>
        </w:tc>
        <w:tc>
          <w:tcPr>
            <w:tcW w:w="992" w:type="dxa"/>
            <w:tcBorders>
              <w:top w:val="single" w:sz="4" w:space="0" w:color="000000"/>
              <w:left w:val="single" w:sz="4" w:space="0" w:color="000000"/>
              <w:bottom w:val="single" w:sz="4" w:space="0" w:color="000000"/>
            </w:tcBorders>
            <w:shd w:val="clear" w:color="auto" w:fill="auto"/>
          </w:tcPr>
          <w:p w14:paraId="4F7774C2" w14:textId="59556E43" w:rsidR="00043A6A" w:rsidRPr="00B91E63" w:rsidRDefault="00751476" w:rsidP="00015636">
            <w:pPr>
              <w:jc w:val="both"/>
              <w:rPr>
                <w:rFonts w:ascii="Arial" w:hAnsi="Arial" w:cs="Arial"/>
              </w:rPr>
            </w:pPr>
            <w:r>
              <w:rPr>
                <w:rFonts w:ascii="Arial" w:hAnsi="Arial" w:cs="Arial"/>
              </w:rPr>
              <w:t>Day</w:t>
            </w:r>
          </w:p>
        </w:tc>
        <w:tc>
          <w:tcPr>
            <w:tcW w:w="992" w:type="dxa"/>
            <w:tcBorders>
              <w:top w:val="single" w:sz="4" w:space="0" w:color="000000"/>
              <w:left w:val="single" w:sz="4" w:space="0" w:color="000000"/>
              <w:bottom w:val="single" w:sz="4" w:space="0" w:color="000000"/>
            </w:tcBorders>
            <w:shd w:val="clear" w:color="auto" w:fill="auto"/>
          </w:tcPr>
          <w:p w14:paraId="34C70501" w14:textId="77777777" w:rsidR="00043A6A" w:rsidRPr="00B91E63" w:rsidRDefault="00043A6A" w:rsidP="00015636">
            <w:pPr>
              <w:jc w:val="both"/>
              <w:rPr>
                <w:rFonts w:ascii="Arial" w:hAnsi="Arial" w:cs="Arial"/>
              </w:rPr>
            </w:pPr>
          </w:p>
        </w:tc>
        <w:tc>
          <w:tcPr>
            <w:tcW w:w="1635" w:type="dxa"/>
            <w:tcBorders>
              <w:top w:val="single" w:sz="4" w:space="0" w:color="000000"/>
              <w:left w:val="single" w:sz="4" w:space="0" w:color="000000"/>
              <w:bottom w:val="single" w:sz="4" w:space="0" w:color="000000"/>
            </w:tcBorders>
            <w:shd w:val="clear" w:color="auto" w:fill="auto"/>
          </w:tcPr>
          <w:p w14:paraId="5217B8A0" w14:textId="77777777" w:rsidR="00043A6A" w:rsidRPr="00B91E63" w:rsidRDefault="00043A6A" w:rsidP="00015636">
            <w:pPr>
              <w:snapToGrid w:val="0"/>
              <w:jc w:val="both"/>
              <w:rPr>
                <w:rFonts w:ascii="Arial" w:hAnsi="Arial" w:cs="Arial"/>
              </w:rPr>
            </w:pPr>
          </w:p>
        </w:tc>
        <w:tc>
          <w:tcPr>
            <w:tcW w:w="1559" w:type="dxa"/>
            <w:tcBorders>
              <w:top w:val="single" w:sz="4" w:space="0" w:color="000000"/>
              <w:left w:val="single" w:sz="4" w:space="0" w:color="000000"/>
              <w:right w:val="single" w:sz="4" w:space="0" w:color="000000"/>
            </w:tcBorders>
            <w:shd w:val="clear" w:color="auto" w:fill="auto"/>
          </w:tcPr>
          <w:p w14:paraId="7312B3FB" w14:textId="77777777" w:rsidR="00043A6A" w:rsidRPr="00B91E63" w:rsidRDefault="00043A6A" w:rsidP="00015636">
            <w:pPr>
              <w:snapToGrid w:val="0"/>
              <w:jc w:val="both"/>
              <w:rPr>
                <w:rFonts w:ascii="Arial" w:hAnsi="Arial" w:cs="Arial"/>
              </w:rPr>
            </w:pPr>
          </w:p>
        </w:tc>
      </w:tr>
      <w:tr w:rsidR="00FD0FA6" w:rsidRPr="00B91E63" w14:paraId="3EFF6C9A" w14:textId="77777777" w:rsidTr="00015636">
        <w:tc>
          <w:tcPr>
            <w:tcW w:w="4253" w:type="dxa"/>
            <w:tcBorders>
              <w:top w:val="single" w:sz="4" w:space="0" w:color="000000"/>
              <w:left w:val="single" w:sz="4" w:space="0" w:color="000000"/>
              <w:bottom w:val="single" w:sz="4" w:space="0" w:color="000000"/>
            </w:tcBorders>
            <w:shd w:val="clear" w:color="auto" w:fill="auto"/>
          </w:tcPr>
          <w:p w14:paraId="4F2EBAA6" w14:textId="56219AAC" w:rsidR="00FD0FA6" w:rsidRPr="00751476" w:rsidRDefault="00FD0FA6" w:rsidP="00751476">
            <w:pPr>
              <w:spacing w:before="20" w:after="20"/>
              <w:jc w:val="both"/>
              <w:rPr>
                <w:rFonts w:ascii="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4EBB549C" w14:textId="50EFBE9B" w:rsidR="00FD0FA6" w:rsidRPr="00B91E63" w:rsidRDefault="00FD0FA6" w:rsidP="00015636">
            <w:pPr>
              <w:jc w:val="both"/>
              <w:rPr>
                <w:rFonts w:ascii="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03A9CA81" w14:textId="77777777" w:rsidR="00FD0FA6" w:rsidRPr="00B91E63" w:rsidRDefault="00FD0FA6" w:rsidP="00015636">
            <w:pPr>
              <w:jc w:val="both"/>
              <w:rPr>
                <w:rFonts w:ascii="Arial" w:hAnsi="Arial" w:cs="Arial"/>
              </w:rPr>
            </w:pPr>
          </w:p>
        </w:tc>
        <w:tc>
          <w:tcPr>
            <w:tcW w:w="1635" w:type="dxa"/>
            <w:tcBorders>
              <w:top w:val="single" w:sz="4" w:space="0" w:color="000000"/>
              <w:left w:val="single" w:sz="4" w:space="0" w:color="000000"/>
              <w:bottom w:val="single" w:sz="4" w:space="0" w:color="000000"/>
            </w:tcBorders>
            <w:shd w:val="clear" w:color="auto" w:fill="auto"/>
          </w:tcPr>
          <w:p w14:paraId="23CA6492" w14:textId="77777777" w:rsidR="00FD0FA6" w:rsidRPr="00B91E63" w:rsidRDefault="00FD0FA6" w:rsidP="00015636">
            <w:pPr>
              <w:snapToGrid w:val="0"/>
              <w:jc w:val="both"/>
              <w:rPr>
                <w:rFonts w:ascii="Arial" w:hAnsi="Arial" w:cs="Arial"/>
              </w:rPr>
            </w:pPr>
          </w:p>
        </w:tc>
        <w:tc>
          <w:tcPr>
            <w:tcW w:w="1559" w:type="dxa"/>
            <w:tcBorders>
              <w:top w:val="single" w:sz="4" w:space="0" w:color="000000"/>
              <w:left w:val="single" w:sz="4" w:space="0" w:color="000000"/>
              <w:right w:val="single" w:sz="4" w:space="0" w:color="000000"/>
            </w:tcBorders>
            <w:shd w:val="clear" w:color="auto" w:fill="auto"/>
          </w:tcPr>
          <w:p w14:paraId="2681073D" w14:textId="77777777" w:rsidR="00FD0FA6" w:rsidRPr="00B91E63" w:rsidRDefault="00FD0FA6" w:rsidP="00015636">
            <w:pPr>
              <w:snapToGrid w:val="0"/>
              <w:jc w:val="both"/>
              <w:rPr>
                <w:rFonts w:ascii="Arial" w:hAnsi="Arial" w:cs="Arial"/>
              </w:rPr>
            </w:pPr>
          </w:p>
        </w:tc>
      </w:tr>
      <w:tr w:rsidR="00043A6A" w:rsidRPr="00B91E63" w14:paraId="6BA382B9" w14:textId="77777777" w:rsidTr="00015636">
        <w:trPr>
          <w:cantSplit/>
        </w:trPr>
        <w:tc>
          <w:tcPr>
            <w:tcW w:w="7872" w:type="dxa"/>
            <w:gridSpan w:val="4"/>
            <w:tcBorders>
              <w:top w:val="single" w:sz="4" w:space="0" w:color="000000"/>
              <w:left w:val="single" w:sz="4" w:space="0" w:color="000000"/>
              <w:bottom w:val="single" w:sz="2" w:space="0" w:color="000000"/>
            </w:tcBorders>
            <w:shd w:val="clear" w:color="auto" w:fill="auto"/>
          </w:tcPr>
          <w:p w14:paraId="302A2F2F" w14:textId="77777777" w:rsidR="00043A6A" w:rsidRPr="00B91E63" w:rsidRDefault="00043A6A" w:rsidP="00015636">
            <w:pPr>
              <w:jc w:val="right"/>
              <w:rPr>
                <w:rFonts w:ascii="Arial" w:hAnsi="Arial" w:cs="Arial"/>
                <w:b/>
                <w:bCs/>
              </w:rPr>
            </w:pPr>
            <w:r w:rsidRPr="00B91E63">
              <w:rPr>
                <w:rFonts w:ascii="Arial" w:hAnsi="Arial" w:cs="Arial"/>
                <w:b/>
                <w:bCs/>
              </w:rPr>
              <w:t>Sub-Total</w:t>
            </w:r>
          </w:p>
        </w:tc>
        <w:tc>
          <w:tcPr>
            <w:tcW w:w="1559" w:type="dxa"/>
            <w:tcBorders>
              <w:top w:val="single" w:sz="2" w:space="0" w:color="000000"/>
              <w:left w:val="single" w:sz="2" w:space="0" w:color="000000"/>
              <w:bottom w:val="single" w:sz="2" w:space="0" w:color="000000"/>
              <w:right w:val="single" w:sz="2" w:space="0" w:color="000000"/>
            </w:tcBorders>
            <w:shd w:val="clear" w:color="auto" w:fill="D8D8D8"/>
          </w:tcPr>
          <w:p w14:paraId="5D60F4FD" w14:textId="77777777" w:rsidR="00043A6A" w:rsidRPr="00B91E63" w:rsidRDefault="00043A6A" w:rsidP="00015636">
            <w:pPr>
              <w:snapToGrid w:val="0"/>
              <w:jc w:val="both"/>
              <w:rPr>
                <w:rFonts w:ascii="Arial" w:hAnsi="Arial" w:cs="Arial"/>
                <w:b/>
                <w:bCs/>
              </w:rPr>
            </w:pPr>
          </w:p>
        </w:tc>
      </w:tr>
      <w:tr w:rsidR="00043A6A" w:rsidRPr="00B91E63" w14:paraId="37FEAB6A" w14:textId="77777777" w:rsidTr="00015636">
        <w:trPr>
          <w:cantSplit/>
        </w:trPr>
        <w:tc>
          <w:tcPr>
            <w:tcW w:w="9431" w:type="dxa"/>
            <w:gridSpan w:val="5"/>
            <w:tcBorders>
              <w:left w:val="single" w:sz="4" w:space="0" w:color="000000"/>
              <w:bottom w:val="single" w:sz="4" w:space="0" w:color="000000"/>
              <w:right w:val="single" w:sz="4" w:space="0" w:color="000000"/>
            </w:tcBorders>
            <w:shd w:val="clear" w:color="auto" w:fill="auto"/>
          </w:tcPr>
          <w:p w14:paraId="7ADAD3DC" w14:textId="7A3F6670" w:rsidR="00043A6A" w:rsidRPr="00B91E63" w:rsidRDefault="00043A6A" w:rsidP="00015636">
            <w:pPr>
              <w:jc w:val="both"/>
              <w:rPr>
                <w:rFonts w:ascii="Arial" w:hAnsi="Arial" w:cs="Arial"/>
              </w:rPr>
            </w:pPr>
            <w:r w:rsidRPr="00B91E63">
              <w:rPr>
                <w:rFonts w:ascii="Arial" w:hAnsi="Arial" w:cs="Arial"/>
                <w:b/>
              </w:rPr>
              <w:t>2. Allowance &amp; Accommodation</w:t>
            </w:r>
            <w:r w:rsidR="00260611">
              <w:rPr>
                <w:rFonts w:ascii="Arial" w:hAnsi="Arial" w:cs="Arial"/>
                <w:b/>
              </w:rPr>
              <w:t xml:space="preserve"> (including applicable taxes)</w:t>
            </w:r>
          </w:p>
        </w:tc>
      </w:tr>
      <w:tr w:rsidR="00043A6A" w:rsidRPr="00B91E63" w14:paraId="524BEEAF" w14:textId="77777777" w:rsidTr="00015636">
        <w:tc>
          <w:tcPr>
            <w:tcW w:w="4253" w:type="dxa"/>
            <w:tcBorders>
              <w:top w:val="single" w:sz="4" w:space="0" w:color="000000"/>
              <w:left w:val="single" w:sz="4" w:space="0" w:color="000000"/>
              <w:bottom w:val="single" w:sz="4" w:space="0" w:color="000000"/>
            </w:tcBorders>
            <w:shd w:val="clear" w:color="auto" w:fill="auto"/>
          </w:tcPr>
          <w:p w14:paraId="4002CB2A" w14:textId="77777777" w:rsidR="00043A6A" w:rsidRPr="00B91E63" w:rsidRDefault="00043A6A" w:rsidP="00015636">
            <w:pPr>
              <w:spacing w:before="20" w:after="20"/>
              <w:jc w:val="both"/>
              <w:rPr>
                <w:rFonts w:ascii="Arial" w:hAnsi="Arial" w:cs="Arial"/>
              </w:rPr>
            </w:pPr>
            <w:r w:rsidRPr="00B91E63">
              <w:rPr>
                <w:rFonts w:ascii="Arial" w:hAnsi="Arial" w:cs="Arial"/>
              </w:rPr>
              <w:t xml:space="preserve">2.1 </w:t>
            </w:r>
          </w:p>
        </w:tc>
        <w:tc>
          <w:tcPr>
            <w:tcW w:w="992" w:type="dxa"/>
            <w:tcBorders>
              <w:top w:val="single" w:sz="4" w:space="0" w:color="000000"/>
              <w:left w:val="single" w:sz="4" w:space="0" w:color="000000"/>
              <w:bottom w:val="single" w:sz="4" w:space="0" w:color="000000"/>
            </w:tcBorders>
            <w:shd w:val="clear" w:color="auto" w:fill="auto"/>
          </w:tcPr>
          <w:p w14:paraId="4638D2F0" w14:textId="77777777" w:rsidR="00043A6A" w:rsidRPr="00B91E63" w:rsidRDefault="00043A6A" w:rsidP="00015636">
            <w:pPr>
              <w:spacing w:before="20" w:after="20"/>
              <w:jc w:val="both"/>
              <w:rPr>
                <w:rFonts w:ascii="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0D01225F" w14:textId="77777777" w:rsidR="00043A6A" w:rsidRPr="00B91E63" w:rsidRDefault="00043A6A" w:rsidP="00015636">
            <w:pPr>
              <w:spacing w:before="20" w:after="20"/>
              <w:jc w:val="both"/>
              <w:rPr>
                <w:rFonts w:ascii="Arial" w:hAnsi="Arial" w:cs="Arial"/>
              </w:rPr>
            </w:pPr>
            <w:r w:rsidRPr="00B91E63">
              <w:rPr>
                <w:rFonts w:ascii="Arial" w:hAnsi="Arial" w:cs="Arial"/>
              </w:rPr>
              <w:t>...</w:t>
            </w:r>
          </w:p>
        </w:tc>
        <w:tc>
          <w:tcPr>
            <w:tcW w:w="1635" w:type="dxa"/>
            <w:tcBorders>
              <w:top w:val="single" w:sz="4" w:space="0" w:color="000000"/>
              <w:left w:val="single" w:sz="4" w:space="0" w:color="000000"/>
              <w:bottom w:val="single" w:sz="4" w:space="0" w:color="000000"/>
            </w:tcBorders>
            <w:shd w:val="clear" w:color="auto" w:fill="auto"/>
          </w:tcPr>
          <w:p w14:paraId="7F90608A" w14:textId="77777777" w:rsidR="00043A6A" w:rsidRPr="00B91E63" w:rsidRDefault="00043A6A" w:rsidP="00015636">
            <w:pPr>
              <w:snapToGrid w:val="0"/>
              <w:spacing w:before="20" w:after="20"/>
              <w:jc w:val="both"/>
              <w:rPr>
                <w:rFonts w:ascii="Arial" w:hAnsi="Arial" w:cs="Arial"/>
              </w:rPr>
            </w:pPr>
          </w:p>
        </w:tc>
        <w:tc>
          <w:tcPr>
            <w:tcW w:w="1559" w:type="dxa"/>
            <w:tcBorders>
              <w:top w:val="single" w:sz="4" w:space="0" w:color="000000"/>
              <w:left w:val="single" w:sz="4" w:space="0" w:color="000000"/>
              <w:right w:val="single" w:sz="4" w:space="0" w:color="000000"/>
            </w:tcBorders>
            <w:shd w:val="clear" w:color="auto" w:fill="auto"/>
          </w:tcPr>
          <w:p w14:paraId="60D479A7" w14:textId="77777777" w:rsidR="00043A6A" w:rsidRPr="00B91E63" w:rsidRDefault="00043A6A" w:rsidP="00015636">
            <w:pPr>
              <w:snapToGrid w:val="0"/>
              <w:spacing w:before="20" w:after="20"/>
              <w:jc w:val="both"/>
              <w:rPr>
                <w:rFonts w:ascii="Arial" w:hAnsi="Arial" w:cs="Arial"/>
              </w:rPr>
            </w:pPr>
          </w:p>
        </w:tc>
      </w:tr>
      <w:tr w:rsidR="00043A6A" w:rsidRPr="00B91E63" w14:paraId="65ED2E22" w14:textId="77777777" w:rsidTr="00015636">
        <w:tc>
          <w:tcPr>
            <w:tcW w:w="4253" w:type="dxa"/>
            <w:tcBorders>
              <w:top w:val="single" w:sz="4" w:space="0" w:color="000000"/>
              <w:left w:val="single" w:sz="4" w:space="0" w:color="000000"/>
            </w:tcBorders>
            <w:shd w:val="clear" w:color="auto" w:fill="auto"/>
          </w:tcPr>
          <w:p w14:paraId="46108272" w14:textId="77777777" w:rsidR="00043A6A" w:rsidRPr="00B91E63" w:rsidRDefault="00043A6A" w:rsidP="00015636">
            <w:pPr>
              <w:spacing w:before="20" w:after="20"/>
              <w:jc w:val="both"/>
              <w:rPr>
                <w:rFonts w:ascii="Arial" w:hAnsi="Arial" w:cs="Arial"/>
              </w:rPr>
            </w:pPr>
            <w:r w:rsidRPr="00B91E63">
              <w:rPr>
                <w:rFonts w:ascii="Arial" w:hAnsi="Arial" w:cs="Arial"/>
              </w:rPr>
              <w:t xml:space="preserve">2.2 </w:t>
            </w:r>
          </w:p>
        </w:tc>
        <w:tc>
          <w:tcPr>
            <w:tcW w:w="992" w:type="dxa"/>
            <w:tcBorders>
              <w:top w:val="single" w:sz="4" w:space="0" w:color="000000"/>
              <w:left w:val="single" w:sz="4" w:space="0" w:color="000000"/>
            </w:tcBorders>
            <w:shd w:val="clear" w:color="auto" w:fill="auto"/>
          </w:tcPr>
          <w:p w14:paraId="02692536" w14:textId="77777777" w:rsidR="00043A6A" w:rsidRPr="00B91E63" w:rsidRDefault="00043A6A" w:rsidP="00015636">
            <w:pPr>
              <w:spacing w:before="20" w:after="20"/>
              <w:jc w:val="both"/>
              <w:rPr>
                <w:rFonts w:ascii="Arial" w:hAnsi="Arial" w:cs="Arial"/>
              </w:rPr>
            </w:pPr>
          </w:p>
        </w:tc>
        <w:tc>
          <w:tcPr>
            <w:tcW w:w="992" w:type="dxa"/>
            <w:tcBorders>
              <w:top w:val="single" w:sz="4" w:space="0" w:color="000000"/>
              <w:left w:val="single" w:sz="4" w:space="0" w:color="000000"/>
            </w:tcBorders>
            <w:shd w:val="clear" w:color="auto" w:fill="auto"/>
          </w:tcPr>
          <w:p w14:paraId="16C53B46" w14:textId="77777777" w:rsidR="00043A6A" w:rsidRPr="00B91E63" w:rsidRDefault="00043A6A" w:rsidP="00015636">
            <w:pPr>
              <w:spacing w:before="20" w:after="20"/>
              <w:jc w:val="both"/>
              <w:rPr>
                <w:rFonts w:ascii="Arial" w:hAnsi="Arial" w:cs="Arial"/>
              </w:rPr>
            </w:pPr>
            <w:r w:rsidRPr="00B91E63">
              <w:rPr>
                <w:rFonts w:ascii="Arial" w:hAnsi="Arial" w:cs="Arial"/>
              </w:rPr>
              <w:t>...</w:t>
            </w:r>
          </w:p>
        </w:tc>
        <w:tc>
          <w:tcPr>
            <w:tcW w:w="1635" w:type="dxa"/>
            <w:tcBorders>
              <w:top w:val="single" w:sz="4" w:space="0" w:color="000000"/>
              <w:left w:val="single" w:sz="4" w:space="0" w:color="000000"/>
            </w:tcBorders>
            <w:shd w:val="clear" w:color="auto" w:fill="auto"/>
          </w:tcPr>
          <w:p w14:paraId="277F97D1" w14:textId="77777777" w:rsidR="00043A6A" w:rsidRPr="00B91E63" w:rsidRDefault="00043A6A" w:rsidP="00015636">
            <w:pPr>
              <w:snapToGrid w:val="0"/>
              <w:spacing w:before="20" w:after="20"/>
              <w:jc w:val="both"/>
              <w:rPr>
                <w:rFonts w:ascii="Arial" w:hAnsi="Arial" w:cs="Arial"/>
              </w:rPr>
            </w:pPr>
          </w:p>
        </w:tc>
        <w:tc>
          <w:tcPr>
            <w:tcW w:w="1559" w:type="dxa"/>
            <w:tcBorders>
              <w:top w:val="single" w:sz="4" w:space="0" w:color="000000"/>
              <w:left w:val="single" w:sz="4" w:space="0" w:color="000000"/>
              <w:right w:val="single" w:sz="4" w:space="0" w:color="000000"/>
            </w:tcBorders>
            <w:shd w:val="clear" w:color="auto" w:fill="auto"/>
          </w:tcPr>
          <w:p w14:paraId="64EFFDEC" w14:textId="77777777" w:rsidR="00043A6A" w:rsidRPr="00B91E63" w:rsidRDefault="00043A6A" w:rsidP="00015636">
            <w:pPr>
              <w:snapToGrid w:val="0"/>
              <w:spacing w:before="20" w:after="20"/>
              <w:jc w:val="both"/>
              <w:rPr>
                <w:rFonts w:ascii="Arial" w:hAnsi="Arial" w:cs="Arial"/>
              </w:rPr>
            </w:pPr>
          </w:p>
        </w:tc>
      </w:tr>
      <w:tr w:rsidR="00043A6A" w:rsidRPr="00B91E63" w14:paraId="607D828E" w14:textId="77777777" w:rsidTr="00015636">
        <w:tc>
          <w:tcPr>
            <w:tcW w:w="4253" w:type="dxa"/>
            <w:tcBorders>
              <w:top w:val="single" w:sz="4" w:space="0" w:color="000000"/>
              <w:left w:val="single" w:sz="4" w:space="0" w:color="000000"/>
            </w:tcBorders>
            <w:shd w:val="clear" w:color="auto" w:fill="auto"/>
          </w:tcPr>
          <w:p w14:paraId="570FC1AA" w14:textId="77777777" w:rsidR="00043A6A" w:rsidRPr="00B91E63" w:rsidRDefault="00043A6A" w:rsidP="00015636">
            <w:pPr>
              <w:spacing w:before="20" w:after="20"/>
              <w:jc w:val="both"/>
              <w:rPr>
                <w:rFonts w:ascii="Arial" w:hAnsi="Arial" w:cs="Arial"/>
              </w:rPr>
            </w:pPr>
            <w:r w:rsidRPr="00B91E63">
              <w:rPr>
                <w:rFonts w:ascii="Arial" w:hAnsi="Arial" w:cs="Arial"/>
              </w:rPr>
              <w:t>…</w:t>
            </w:r>
          </w:p>
        </w:tc>
        <w:tc>
          <w:tcPr>
            <w:tcW w:w="992" w:type="dxa"/>
            <w:tcBorders>
              <w:top w:val="single" w:sz="4" w:space="0" w:color="000000"/>
              <w:left w:val="single" w:sz="4" w:space="0" w:color="000000"/>
            </w:tcBorders>
            <w:shd w:val="clear" w:color="auto" w:fill="auto"/>
          </w:tcPr>
          <w:p w14:paraId="12858581" w14:textId="77777777" w:rsidR="00043A6A" w:rsidRPr="00B91E63" w:rsidRDefault="00043A6A" w:rsidP="00015636">
            <w:pPr>
              <w:spacing w:before="20" w:after="20"/>
              <w:jc w:val="both"/>
              <w:rPr>
                <w:rFonts w:ascii="Arial" w:hAnsi="Arial" w:cs="Arial"/>
              </w:rPr>
            </w:pPr>
          </w:p>
        </w:tc>
        <w:tc>
          <w:tcPr>
            <w:tcW w:w="992" w:type="dxa"/>
            <w:tcBorders>
              <w:top w:val="single" w:sz="4" w:space="0" w:color="000000"/>
              <w:left w:val="single" w:sz="4" w:space="0" w:color="000000"/>
            </w:tcBorders>
            <w:shd w:val="clear" w:color="auto" w:fill="auto"/>
          </w:tcPr>
          <w:p w14:paraId="275F6B2C" w14:textId="77777777" w:rsidR="00043A6A" w:rsidRPr="00B91E63" w:rsidRDefault="00043A6A" w:rsidP="00015636">
            <w:pPr>
              <w:spacing w:before="20" w:after="20"/>
              <w:jc w:val="both"/>
              <w:rPr>
                <w:rFonts w:ascii="Arial" w:hAnsi="Arial" w:cs="Arial"/>
              </w:rPr>
            </w:pPr>
          </w:p>
        </w:tc>
        <w:tc>
          <w:tcPr>
            <w:tcW w:w="1635" w:type="dxa"/>
            <w:tcBorders>
              <w:top w:val="single" w:sz="4" w:space="0" w:color="000000"/>
              <w:left w:val="single" w:sz="4" w:space="0" w:color="000000"/>
            </w:tcBorders>
            <w:shd w:val="clear" w:color="auto" w:fill="auto"/>
          </w:tcPr>
          <w:p w14:paraId="129F5180" w14:textId="77777777" w:rsidR="00043A6A" w:rsidRPr="00B91E63" w:rsidRDefault="00043A6A" w:rsidP="00015636">
            <w:pPr>
              <w:snapToGrid w:val="0"/>
              <w:spacing w:before="20" w:after="20"/>
              <w:jc w:val="both"/>
              <w:rPr>
                <w:rFonts w:ascii="Arial" w:hAnsi="Arial" w:cs="Arial"/>
              </w:rPr>
            </w:pPr>
          </w:p>
        </w:tc>
        <w:tc>
          <w:tcPr>
            <w:tcW w:w="1559" w:type="dxa"/>
            <w:tcBorders>
              <w:top w:val="single" w:sz="4" w:space="0" w:color="000000"/>
              <w:left w:val="single" w:sz="4" w:space="0" w:color="000000"/>
              <w:right w:val="single" w:sz="4" w:space="0" w:color="000000"/>
            </w:tcBorders>
            <w:shd w:val="clear" w:color="auto" w:fill="auto"/>
          </w:tcPr>
          <w:p w14:paraId="05065F2A" w14:textId="77777777" w:rsidR="00043A6A" w:rsidRPr="00B91E63" w:rsidRDefault="00043A6A" w:rsidP="00015636">
            <w:pPr>
              <w:snapToGrid w:val="0"/>
              <w:spacing w:before="20" w:after="20"/>
              <w:jc w:val="both"/>
              <w:rPr>
                <w:rFonts w:ascii="Arial" w:hAnsi="Arial" w:cs="Arial"/>
              </w:rPr>
            </w:pPr>
          </w:p>
        </w:tc>
      </w:tr>
      <w:tr w:rsidR="00043A6A" w:rsidRPr="00B91E63" w14:paraId="28371681" w14:textId="77777777" w:rsidTr="00015636">
        <w:trPr>
          <w:cantSplit/>
        </w:trPr>
        <w:tc>
          <w:tcPr>
            <w:tcW w:w="7872" w:type="dxa"/>
            <w:gridSpan w:val="4"/>
            <w:tcBorders>
              <w:top w:val="single" w:sz="4" w:space="0" w:color="000000"/>
              <w:left w:val="single" w:sz="4" w:space="0" w:color="000000"/>
              <w:bottom w:val="single" w:sz="2" w:space="0" w:color="000000"/>
            </w:tcBorders>
            <w:shd w:val="clear" w:color="auto" w:fill="auto"/>
          </w:tcPr>
          <w:p w14:paraId="4A06798C" w14:textId="77777777" w:rsidR="00043A6A" w:rsidRPr="00B91E63" w:rsidRDefault="00043A6A" w:rsidP="00015636">
            <w:pPr>
              <w:jc w:val="right"/>
              <w:rPr>
                <w:rFonts w:ascii="Arial" w:hAnsi="Arial" w:cs="Arial"/>
                <w:b/>
              </w:rPr>
            </w:pPr>
            <w:r w:rsidRPr="00B91E63">
              <w:rPr>
                <w:rFonts w:ascii="Arial" w:hAnsi="Arial" w:cs="Arial"/>
                <w:b/>
                <w:bCs/>
              </w:rPr>
              <w:t>Sub-Total</w:t>
            </w:r>
          </w:p>
        </w:tc>
        <w:tc>
          <w:tcPr>
            <w:tcW w:w="1559" w:type="dxa"/>
            <w:tcBorders>
              <w:top w:val="single" w:sz="2" w:space="0" w:color="000000"/>
              <w:left w:val="single" w:sz="2" w:space="0" w:color="000000"/>
              <w:bottom w:val="single" w:sz="2" w:space="0" w:color="000000"/>
              <w:right w:val="single" w:sz="2" w:space="0" w:color="000000"/>
            </w:tcBorders>
            <w:shd w:val="clear" w:color="auto" w:fill="D8D8D8"/>
          </w:tcPr>
          <w:p w14:paraId="7571C247" w14:textId="77777777" w:rsidR="00043A6A" w:rsidRPr="00B91E63" w:rsidRDefault="00043A6A" w:rsidP="00015636">
            <w:pPr>
              <w:snapToGrid w:val="0"/>
              <w:jc w:val="both"/>
              <w:rPr>
                <w:rFonts w:ascii="Arial" w:hAnsi="Arial" w:cs="Arial"/>
                <w:b/>
              </w:rPr>
            </w:pPr>
          </w:p>
        </w:tc>
      </w:tr>
      <w:tr w:rsidR="00043A6A" w:rsidRPr="00B91E63" w14:paraId="6302DFE4" w14:textId="77777777" w:rsidTr="00015636">
        <w:trPr>
          <w:cantSplit/>
        </w:trPr>
        <w:tc>
          <w:tcPr>
            <w:tcW w:w="9431" w:type="dxa"/>
            <w:gridSpan w:val="5"/>
            <w:tcBorders>
              <w:left w:val="single" w:sz="4" w:space="0" w:color="000000"/>
              <w:bottom w:val="single" w:sz="4" w:space="0" w:color="000000"/>
              <w:right w:val="single" w:sz="4" w:space="0" w:color="000000"/>
            </w:tcBorders>
            <w:shd w:val="clear" w:color="auto" w:fill="auto"/>
          </w:tcPr>
          <w:p w14:paraId="64671E50" w14:textId="41A69E87" w:rsidR="00043A6A" w:rsidRPr="00B91E63" w:rsidRDefault="00043A6A" w:rsidP="00015636">
            <w:pPr>
              <w:jc w:val="both"/>
              <w:rPr>
                <w:rFonts w:ascii="Arial" w:hAnsi="Arial" w:cs="Arial"/>
              </w:rPr>
            </w:pPr>
            <w:r w:rsidRPr="00B91E63">
              <w:rPr>
                <w:rFonts w:ascii="Arial" w:hAnsi="Arial" w:cs="Arial"/>
                <w:b/>
              </w:rPr>
              <w:lastRenderedPageBreak/>
              <w:t>3. Travel &amp; Transport Cost</w:t>
            </w:r>
            <w:r w:rsidR="00260611">
              <w:rPr>
                <w:rFonts w:ascii="Arial" w:hAnsi="Arial" w:cs="Arial"/>
                <w:b/>
              </w:rPr>
              <w:t xml:space="preserve"> (including applicable taxes)</w:t>
            </w:r>
          </w:p>
        </w:tc>
      </w:tr>
      <w:tr w:rsidR="00043A6A" w:rsidRPr="00B91E63" w14:paraId="0445DDB0" w14:textId="77777777" w:rsidTr="00015636">
        <w:tc>
          <w:tcPr>
            <w:tcW w:w="4253" w:type="dxa"/>
            <w:tcBorders>
              <w:top w:val="single" w:sz="4" w:space="0" w:color="000000"/>
              <w:left w:val="single" w:sz="4" w:space="0" w:color="000000"/>
              <w:bottom w:val="single" w:sz="4" w:space="0" w:color="000000"/>
              <w:right w:val="nil"/>
            </w:tcBorders>
          </w:tcPr>
          <w:p w14:paraId="00541F33" w14:textId="77777777" w:rsidR="00043A6A" w:rsidRPr="00B91E63" w:rsidRDefault="00043A6A" w:rsidP="00015636">
            <w:pPr>
              <w:jc w:val="both"/>
              <w:rPr>
                <w:rFonts w:ascii="Arial" w:hAnsi="Arial" w:cs="Arial"/>
              </w:rPr>
            </w:pPr>
            <w:r w:rsidRPr="00B91E63">
              <w:rPr>
                <w:rFonts w:ascii="Arial" w:hAnsi="Arial" w:cs="Arial"/>
              </w:rPr>
              <w:t xml:space="preserve">3.1 Vehicle lease/rent </w:t>
            </w:r>
          </w:p>
        </w:tc>
        <w:tc>
          <w:tcPr>
            <w:tcW w:w="992" w:type="dxa"/>
            <w:tcBorders>
              <w:top w:val="single" w:sz="4" w:space="0" w:color="000000"/>
              <w:left w:val="single" w:sz="4" w:space="0" w:color="000000"/>
              <w:bottom w:val="single" w:sz="4" w:space="0" w:color="000000"/>
            </w:tcBorders>
            <w:shd w:val="clear" w:color="auto" w:fill="auto"/>
          </w:tcPr>
          <w:p w14:paraId="363D942F" w14:textId="77777777" w:rsidR="00043A6A" w:rsidRPr="00B91E63" w:rsidRDefault="00043A6A" w:rsidP="00015636">
            <w:pPr>
              <w:jc w:val="both"/>
              <w:rPr>
                <w:rFonts w:ascii="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736AB2CD" w14:textId="77777777" w:rsidR="00043A6A" w:rsidRPr="00B91E63" w:rsidRDefault="00043A6A" w:rsidP="00015636">
            <w:pPr>
              <w:jc w:val="both"/>
              <w:rPr>
                <w:rFonts w:ascii="Arial" w:hAnsi="Arial" w:cs="Arial"/>
              </w:rPr>
            </w:pPr>
            <w:r w:rsidRPr="00B91E63">
              <w:rPr>
                <w:rFonts w:ascii="Arial" w:hAnsi="Arial" w:cs="Arial"/>
              </w:rPr>
              <w:t>...</w:t>
            </w:r>
          </w:p>
        </w:tc>
        <w:tc>
          <w:tcPr>
            <w:tcW w:w="1635" w:type="dxa"/>
            <w:tcBorders>
              <w:top w:val="single" w:sz="4" w:space="0" w:color="000000"/>
              <w:left w:val="single" w:sz="4" w:space="0" w:color="000000"/>
              <w:bottom w:val="single" w:sz="4" w:space="0" w:color="000000"/>
            </w:tcBorders>
            <w:shd w:val="clear" w:color="auto" w:fill="auto"/>
          </w:tcPr>
          <w:p w14:paraId="5F5A67FE" w14:textId="77777777" w:rsidR="00043A6A" w:rsidRPr="00B91E63" w:rsidRDefault="00043A6A" w:rsidP="00015636">
            <w:pPr>
              <w:snapToGrid w:val="0"/>
              <w:jc w:val="both"/>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A546F7D" w14:textId="77777777" w:rsidR="00043A6A" w:rsidRPr="00B91E63" w:rsidRDefault="00043A6A" w:rsidP="00015636">
            <w:pPr>
              <w:snapToGrid w:val="0"/>
              <w:jc w:val="both"/>
              <w:rPr>
                <w:rFonts w:ascii="Arial" w:hAnsi="Arial" w:cs="Arial"/>
              </w:rPr>
            </w:pPr>
          </w:p>
        </w:tc>
      </w:tr>
      <w:tr w:rsidR="00043A6A" w:rsidRPr="00B91E63" w14:paraId="422CE0B8" w14:textId="77777777" w:rsidTr="00015636">
        <w:tc>
          <w:tcPr>
            <w:tcW w:w="4253" w:type="dxa"/>
            <w:tcBorders>
              <w:top w:val="single" w:sz="4" w:space="0" w:color="000000"/>
              <w:left w:val="single" w:sz="4" w:space="0" w:color="000000"/>
              <w:bottom w:val="single" w:sz="4" w:space="0" w:color="000000"/>
              <w:right w:val="nil"/>
            </w:tcBorders>
          </w:tcPr>
          <w:p w14:paraId="07566329" w14:textId="77777777" w:rsidR="00043A6A" w:rsidRPr="00B91E63" w:rsidRDefault="00043A6A" w:rsidP="00015636">
            <w:pPr>
              <w:jc w:val="both"/>
              <w:rPr>
                <w:rFonts w:ascii="Arial" w:hAnsi="Arial" w:cs="Arial"/>
              </w:rPr>
            </w:pPr>
            <w:r w:rsidRPr="00B91E63">
              <w:rPr>
                <w:rFonts w:ascii="Arial" w:hAnsi="Arial" w:cs="Arial"/>
              </w:rPr>
              <w:t xml:space="preserve">3.2 Air-tickets </w:t>
            </w:r>
          </w:p>
        </w:tc>
        <w:tc>
          <w:tcPr>
            <w:tcW w:w="992" w:type="dxa"/>
            <w:tcBorders>
              <w:top w:val="single" w:sz="4" w:space="0" w:color="000000"/>
              <w:left w:val="single" w:sz="4" w:space="0" w:color="000000"/>
              <w:bottom w:val="single" w:sz="4" w:space="0" w:color="000000"/>
            </w:tcBorders>
            <w:shd w:val="clear" w:color="auto" w:fill="auto"/>
          </w:tcPr>
          <w:p w14:paraId="1826D48B" w14:textId="77777777" w:rsidR="00043A6A" w:rsidRPr="00B91E63" w:rsidRDefault="00043A6A" w:rsidP="00015636">
            <w:pPr>
              <w:jc w:val="both"/>
              <w:rPr>
                <w:rFonts w:ascii="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24B49843" w14:textId="77777777" w:rsidR="00043A6A" w:rsidRPr="00B91E63" w:rsidRDefault="00043A6A" w:rsidP="00015636">
            <w:pPr>
              <w:jc w:val="both"/>
              <w:rPr>
                <w:rFonts w:ascii="Arial" w:hAnsi="Arial" w:cs="Arial"/>
              </w:rPr>
            </w:pPr>
            <w:r w:rsidRPr="00B91E63">
              <w:rPr>
                <w:rFonts w:ascii="Arial" w:hAnsi="Arial" w:cs="Arial"/>
              </w:rPr>
              <w:t>...</w:t>
            </w:r>
          </w:p>
        </w:tc>
        <w:tc>
          <w:tcPr>
            <w:tcW w:w="1635" w:type="dxa"/>
            <w:tcBorders>
              <w:top w:val="single" w:sz="4" w:space="0" w:color="000000"/>
              <w:left w:val="single" w:sz="4" w:space="0" w:color="000000"/>
              <w:bottom w:val="single" w:sz="4" w:space="0" w:color="000000"/>
            </w:tcBorders>
            <w:shd w:val="clear" w:color="auto" w:fill="auto"/>
          </w:tcPr>
          <w:p w14:paraId="3F420BEB" w14:textId="77777777" w:rsidR="00043A6A" w:rsidRPr="00B91E63" w:rsidRDefault="00043A6A" w:rsidP="00015636">
            <w:pPr>
              <w:snapToGrid w:val="0"/>
              <w:jc w:val="both"/>
              <w:rPr>
                <w:rFonts w:ascii="Arial" w:hAnsi="Arial" w:cs="Arial"/>
              </w:rPr>
            </w:pPr>
          </w:p>
        </w:tc>
        <w:tc>
          <w:tcPr>
            <w:tcW w:w="1559" w:type="dxa"/>
            <w:tcBorders>
              <w:top w:val="single" w:sz="4" w:space="0" w:color="000000"/>
              <w:left w:val="single" w:sz="4" w:space="0" w:color="000000"/>
              <w:right w:val="single" w:sz="4" w:space="0" w:color="000000"/>
            </w:tcBorders>
            <w:shd w:val="clear" w:color="auto" w:fill="auto"/>
          </w:tcPr>
          <w:p w14:paraId="63D01E72" w14:textId="77777777" w:rsidR="00043A6A" w:rsidRPr="00B91E63" w:rsidRDefault="00043A6A" w:rsidP="00015636">
            <w:pPr>
              <w:snapToGrid w:val="0"/>
              <w:jc w:val="both"/>
              <w:rPr>
                <w:rFonts w:ascii="Arial" w:hAnsi="Arial" w:cs="Arial"/>
              </w:rPr>
            </w:pPr>
          </w:p>
        </w:tc>
      </w:tr>
      <w:tr w:rsidR="00043A6A" w:rsidRPr="00B91E63" w14:paraId="35A4833A" w14:textId="77777777" w:rsidTr="00015636">
        <w:tc>
          <w:tcPr>
            <w:tcW w:w="4253" w:type="dxa"/>
            <w:tcBorders>
              <w:top w:val="single" w:sz="4" w:space="0" w:color="000000"/>
              <w:left w:val="single" w:sz="4" w:space="0" w:color="000000"/>
              <w:bottom w:val="single" w:sz="4" w:space="0" w:color="000000"/>
              <w:right w:val="nil"/>
            </w:tcBorders>
          </w:tcPr>
          <w:p w14:paraId="4EB5BC7F" w14:textId="77777777" w:rsidR="00043A6A" w:rsidRPr="00B91E63" w:rsidRDefault="00043A6A" w:rsidP="00015636">
            <w:pPr>
              <w:jc w:val="both"/>
              <w:rPr>
                <w:rFonts w:ascii="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2D0D432F" w14:textId="77777777" w:rsidR="00043A6A" w:rsidRPr="00B91E63" w:rsidRDefault="00043A6A" w:rsidP="00015636">
            <w:pPr>
              <w:jc w:val="both"/>
              <w:rPr>
                <w:rFonts w:ascii="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70D71CE4" w14:textId="77777777" w:rsidR="00043A6A" w:rsidRPr="00B91E63" w:rsidRDefault="00043A6A" w:rsidP="00015636">
            <w:pPr>
              <w:jc w:val="both"/>
              <w:rPr>
                <w:rFonts w:ascii="Arial" w:hAnsi="Arial" w:cs="Arial"/>
              </w:rPr>
            </w:pPr>
          </w:p>
        </w:tc>
        <w:tc>
          <w:tcPr>
            <w:tcW w:w="1635" w:type="dxa"/>
            <w:tcBorders>
              <w:top w:val="single" w:sz="4" w:space="0" w:color="000000"/>
              <w:left w:val="single" w:sz="4" w:space="0" w:color="000000"/>
              <w:bottom w:val="single" w:sz="4" w:space="0" w:color="000000"/>
            </w:tcBorders>
            <w:shd w:val="clear" w:color="auto" w:fill="auto"/>
          </w:tcPr>
          <w:p w14:paraId="077C4739" w14:textId="77777777" w:rsidR="00043A6A" w:rsidRPr="00B91E63" w:rsidRDefault="00043A6A" w:rsidP="00015636">
            <w:pPr>
              <w:snapToGrid w:val="0"/>
              <w:jc w:val="both"/>
              <w:rPr>
                <w:rFonts w:ascii="Arial" w:hAnsi="Arial" w:cs="Arial"/>
              </w:rPr>
            </w:pPr>
          </w:p>
        </w:tc>
        <w:tc>
          <w:tcPr>
            <w:tcW w:w="1559" w:type="dxa"/>
            <w:tcBorders>
              <w:top w:val="single" w:sz="4" w:space="0" w:color="000000"/>
              <w:left w:val="single" w:sz="4" w:space="0" w:color="000000"/>
              <w:right w:val="single" w:sz="4" w:space="0" w:color="000000"/>
            </w:tcBorders>
            <w:shd w:val="clear" w:color="auto" w:fill="auto"/>
          </w:tcPr>
          <w:p w14:paraId="45C51ADE" w14:textId="77777777" w:rsidR="00043A6A" w:rsidRPr="00B91E63" w:rsidRDefault="00043A6A" w:rsidP="00015636">
            <w:pPr>
              <w:snapToGrid w:val="0"/>
              <w:jc w:val="both"/>
              <w:rPr>
                <w:rFonts w:ascii="Arial" w:hAnsi="Arial" w:cs="Arial"/>
              </w:rPr>
            </w:pPr>
          </w:p>
        </w:tc>
      </w:tr>
      <w:tr w:rsidR="00043A6A" w:rsidRPr="00B91E63" w14:paraId="1E894228" w14:textId="77777777" w:rsidTr="00015636">
        <w:trPr>
          <w:cantSplit/>
        </w:trPr>
        <w:tc>
          <w:tcPr>
            <w:tcW w:w="7872" w:type="dxa"/>
            <w:gridSpan w:val="4"/>
            <w:tcBorders>
              <w:top w:val="single" w:sz="4" w:space="0" w:color="000000"/>
              <w:left w:val="single" w:sz="4" w:space="0" w:color="000000"/>
              <w:bottom w:val="single" w:sz="4" w:space="0" w:color="000000"/>
            </w:tcBorders>
            <w:shd w:val="clear" w:color="auto" w:fill="auto"/>
          </w:tcPr>
          <w:p w14:paraId="034B13FA" w14:textId="77777777" w:rsidR="00043A6A" w:rsidRPr="00B91E63" w:rsidRDefault="00043A6A" w:rsidP="00015636">
            <w:pPr>
              <w:jc w:val="right"/>
              <w:rPr>
                <w:rFonts w:ascii="Arial" w:hAnsi="Arial" w:cs="Arial"/>
                <w:b/>
              </w:rPr>
            </w:pPr>
            <w:r w:rsidRPr="00B91E63">
              <w:rPr>
                <w:rFonts w:ascii="Arial" w:hAnsi="Arial" w:cs="Arial"/>
                <w:b/>
                <w:bCs/>
              </w:rPr>
              <w:t>Sub-Total</w:t>
            </w:r>
            <w:r w:rsidRPr="00B91E63">
              <w:rPr>
                <w:rFonts w:ascii="Arial" w:hAnsi="Arial" w:cs="Arial"/>
                <w:b/>
              </w:rPr>
              <w:t xml:space="preserve">   </w:t>
            </w:r>
          </w:p>
        </w:tc>
        <w:tc>
          <w:tcPr>
            <w:tcW w:w="1559" w:type="dxa"/>
            <w:tcBorders>
              <w:top w:val="single" w:sz="2" w:space="0" w:color="000000"/>
              <w:left w:val="single" w:sz="2" w:space="0" w:color="000000"/>
              <w:bottom w:val="single" w:sz="4" w:space="0" w:color="000000"/>
              <w:right w:val="single" w:sz="2" w:space="0" w:color="000000"/>
            </w:tcBorders>
            <w:shd w:val="clear" w:color="auto" w:fill="D8D8D8"/>
          </w:tcPr>
          <w:p w14:paraId="724A115E" w14:textId="77777777" w:rsidR="00043A6A" w:rsidRPr="00B91E63" w:rsidRDefault="00043A6A" w:rsidP="00015636">
            <w:pPr>
              <w:snapToGrid w:val="0"/>
              <w:jc w:val="both"/>
              <w:rPr>
                <w:rFonts w:ascii="Arial" w:hAnsi="Arial" w:cs="Arial"/>
                <w:b/>
              </w:rPr>
            </w:pPr>
          </w:p>
        </w:tc>
      </w:tr>
      <w:tr w:rsidR="00043A6A" w:rsidRPr="00B91E63" w14:paraId="4785BA96" w14:textId="77777777" w:rsidTr="00015636">
        <w:trPr>
          <w:cantSplit/>
        </w:trPr>
        <w:tc>
          <w:tcPr>
            <w:tcW w:w="9431" w:type="dxa"/>
            <w:gridSpan w:val="5"/>
            <w:tcBorders>
              <w:left w:val="single" w:sz="4" w:space="0" w:color="000000"/>
              <w:bottom w:val="single" w:sz="4" w:space="0" w:color="000000"/>
              <w:right w:val="single" w:sz="4" w:space="0" w:color="000000"/>
            </w:tcBorders>
            <w:shd w:val="clear" w:color="auto" w:fill="auto"/>
          </w:tcPr>
          <w:p w14:paraId="12BBBE71" w14:textId="4FD6BF72" w:rsidR="00043A6A" w:rsidRPr="00B91E63" w:rsidRDefault="00043A6A" w:rsidP="00015636">
            <w:pPr>
              <w:jc w:val="both"/>
              <w:rPr>
                <w:rFonts w:ascii="Arial" w:hAnsi="Arial" w:cs="Arial"/>
              </w:rPr>
            </w:pPr>
            <w:r w:rsidRPr="00B91E63">
              <w:rPr>
                <w:rFonts w:ascii="Arial" w:hAnsi="Arial" w:cs="Arial"/>
                <w:b/>
              </w:rPr>
              <w:t>4. Other costs</w:t>
            </w:r>
            <w:r w:rsidR="00260611">
              <w:rPr>
                <w:rFonts w:ascii="Arial" w:hAnsi="Arial" w:cs="Arial"/>
                <w:b/>
              </w:rPr>
              <w:t xml:space="preserve"> (including applicable taxes)</w:t>
            </w:r>
          </w:p>
        </w:tc>
      </w:tr>
      <w:tr w:rsidR="00043A6A" w:rsidRPr="00B91E63" w14:paraId="481872CD" w14:textId="77777777" w:rsidTr="00015636">
        <w:tc>
          <w:tcPr>
            <w:tcW w:w="4253" w:type="dxa"/>
            <w:tcBorders>
              <w:top w:val="single" w:sz="4" w:space="0" w:color="000000"/>
              <w:left w:val="single" w:sz="4" w:space="0" w:color="000000"/>
              <w:bottom w:val="single" w:sz="4" w:space="0" w:color="000000"/>
            </w:tcBorders>
            <w:shd w:val="clear" w:color="auto" w:fill="auto"/>
          </w:tcPr>
          <w:p w14:paraId="7053D58B" w14:textId="77777777" w:rsidR="00043A6A" w:rsidRPr="00B91E63" w:rsidRDefault="00043A6A" w:rsidP="00015636">
            <w:pPr>
              <w:jc w:val="both"/>
              <w:rPr>
                <w:rFonts w:ascii="Arial" w:hAnsi="Arial" w:cs="Arial"/>
              </w:rPr>
            </w:pPr>
            <w:r w:rsidRPr="00B91E63">
              <w:rPr>
                <w:rFonts w:ascii="Arial" w:hAnsi="Arial" w:cs="Arial"/>
              </w:rPr>
              <w:t xml:space="preserve">4.1 </w:t>
            </w:r>
          </w:p>
        </w:tc>
        <w:tc>
          <w:tcPr>
            <w:tcW w:w="992" w:type="dxa"/>
            <w:tcBorders>
              <w:top w:val="single" w:sz="4" w:space="0" w:color="000000"/>
              <w:left w:val="single" w:sz="4" w:space="0" w:color="000000"/>
              <w:bottom w:val="single" w:sz="4" w:space="0" w:color="000000"/>
            </w:tcBorders>
            <w:shd w:val="clear" w:color="auto" w:fill="auto"/>
          </w:tcPr>
          <w:p w14:paraId="5B343985" w14:textId="77777777" w:rsidR="00043A6A" w:rsidRPr="00B91E63" w:rsidRDefault="00043A6A" w:rsidP="00015636">
            <w:pPr>
              <w:jc w:val="both"/>
              <w:rPr>
                <w:rFonts w:ascii="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7D8F7F40" w14:textId="77777777" w:rsidR="00043A6A" w:rsidRPr="00B91E63" w:rsidRDefault="00043A6A" w:rsidP="00015636">
            <w:pPr>
              <w:jc w:val="both"/>
              <w:rPr>
                <w:rFonts w:ascii="Arial" w:hAnsi="Arial" w:cs="Arial"/>
              </w:rPr>
            </w:pPr>
            <w:r w:rsidRPr="00B91E63">
              <w:rPr>
                <w:rFonts w:ascii="Arial" w:hAnsi="Arial" w:cs="Arial"/>
              </w:rPr>
              <w:t>...</w:t>
            </w:r>
          </w:p>
        </w:tc>
        <w:tc>
          <w:tcPr>
            <w:tcW w:w="1635" w:type="dxa"/>
            <w:tcBorders>
              <w:top w:val="single" w:sz="4" w:space="0" w:color="000000"/>
              <w:left w:val="single" w:sz="4" w:space="0" w:color="000000"/>
              <w:bottom w:val="single" w:sz="4" w:space="0" w:color="000000"/>
            </w:tcBorders>
            <w:shd w:val="clear" w:color="auto" w:fill="auto"/>
          </w:tcPr>
          <w:p w14:paraId="0511B596" w14:textId="77777777" w:rsidR="00043A6A" w:rsidRPr="00B91E63" w:rsidRDefault="00043A6A" w:rsidP="00015636">
            <w:pPr>
              <w:snapToGrid w:val="0"/>
              <w:jc w:val="both"/>
              <w:rPr>
                <w:rFonts w:ascii="Arial" w:hAnsi="Arial" w:cs="Arial"/>
              </w:rPr>
            </w:pPr>
          </w:p>
        </w:tc>
        <w:tc>
          <w:tcPr>
            <w:tcW w:w="1559" w:type="dxa"/>
            <w:tcBorders>
              <w:top w:val="single" w:sz="4" w:space="0" w:color="000000"/>
              <w:left w:val="single" w:sz="4" w:space="0" w:color="000000"/>
              <w:right w:val="single" w:sz="4" w:space="0" w:color="000000"/>
            </w:tcBorders>
            <w:shd w:val="clear" w:color="auto" w:fill="auto"/>
          </w:tcPr>
          <w:p w14:paraId="136FEE5F" w14:textId="77777777" w:rsidR="00043A6A" w:rsidRPr="00B91E63" w:rsidRDefault="00043A6A" w:rsidP="00015636">
            <w:pPr>
              <w:snapToGrid w:val="0"/>
              <w:jc w:val="both"/>
              <w:rPr>
                <w:rFonts w:ascii="Arial" w:hAnsi="Arial" w:cs="Arial"/>
              </w:rPr>
            </w:pPr>
          </w:p>
        </w:tc>
      </w:tr>
      <w:tr w:rsidR="00043A6A" w:rsidRPr="00B91E63" w14:paraId="5865A81B" w14:textId="77777777" w:rsidTr="00015636">
        <w:tc>
          <w:tcPr>
            <w:tcW w:w="4253" w:type="dxa"/>
            <w:tcBorders>
              <w:top w:val="single" w:sz="4" w:space="0" w:color="000000"/>
              <w:left w:val="single" w:sz="4" w:space="0" w:color="000000"/>
              <w:bottom w:val="single" w:sz="4" w:space="0" w:color="000000"/>
            </w:tcBorders>
            <w:shd w:val="clear" w:color="auto" w:fill="auto"/>
          </w:tcPr>
          <w:p w14:paraId="6CF8F677" w14:textId="77777777" w:rsidR="00043A6A" w:rsidRPr="00B91E63" w:rsidRDefault="00043A6A" w:rsidP="00015636">
            <w:pPr>
              <w:jc w:val="both"/>
              <w:rPr>
                <w:rFonts w:ascii="Arial" w:hAnsi="Arial" w:cs="Arial"/>
              </w:rPr>
            </w:pPr>
            <w:r w:rsidRPr="00B91E63">
              <w:rPr>
                <w:rFonts w:ascii="Arial" w:hAnsi="Arial" w:cs="Arial"/>
              </w:rPr>
              <w:t>4.2 ...</w:t>
            </w:r>
          </w:p>
        </w:tc>
        <w:tc>
          <w:tcPr>
            <w:tcW w:w="992" w:type="dxa"/>
            <w:tcBorders>
              <w:top w:val="single" w:sz="4" w:space="0" w:color="000000"/>
              <w:left w:val="single" w:sz="4" w:space="0" w:color="000000"/>
              <w:bottom w:val="single" w:sz="4" w:space="0" w:color="000000"/>
            </w:tcBorders>
            <w:shd w:val="clear" w:color="auto" w:fill="auto"/>
          </w:tcPr>
          <w:p w14:paraId="261424D3" w14:textId="77777777" w:rsidR="00043A6A" w:rsidRPr="00B91E63" w:rsidRDefault="00043A6A" w:rsidP="00015636">
            <w:pPr>
              <w:jc w:val="both"/>
              <w:rPr>
                <w:rFonts w:ascii="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6DD57436" w14:textId="77777777" w:rsidR="00043A6A" w:rsidRPr="00B91E63" w:rsidRDefault="00043A6A" w:rsidP="00015636">
            <w:pPr>
              <w:jc w:val="both"/>
              <w:rPr>
                <w:rFonts w:ascii="Arial" w:hAnsi="Arial" w:cs="Arial"/>
              </w:rPr>
            </w:pPr>
            <w:r w:rsidRPr="00B91E63">
              <w:rPr>
                <w:rFonts w:ascii="Arial" w:hAnsi="Arial" w:cs="Arial"/>
              </w:rPr>
              <w:t>...</w:t>
            </w:r>
          </w:p>
        </w:tc>
        <w:tc>
          <w:tcPr>
            <w:tcW w:w="1635" w:type="dxa"/>
            <w:tcBorders>
              <w:top w:val="single" w:sz="4" w:space="0" w:color="000000"/>
              <w:left w:val="single" w:sz="4" w:space="0" w:color="000000"/>
              <w:bottom w:val="single" w:sz="4" w:space="0" w:color="000000"/>
            </w:tcBorders>
            <w:shd w:val="clear" w:color="auto" w:fill="auto"/>
          </w:tcPr>
          <w:p w14:paraId="30D83959" w14:textId="77777777" w:rsidR="00043A6A" w:rsidRPr="00B91E63" w:rsidRDefault="00043A6A" w:rsidP="00015636">
            <w:pPr>
              <w:snapToGrid w:val="0"/>
              <w:jc w:val="both"/>
              <w:rPr>
                <w:rFonts w:ascii="Arial" w:hAnsi="Arial" w:cs="Arial"/>
              </w:rPr>
            </w:pPr>
          </w:p>
        </w:tc>
        <w:tc>
          <w:tcPr>
            <w:tcW w:w="1559" w:type="dxa"/>
            <w:tcBorders>
              <w:top w:val="single" w:sz="4" w:space="0" w:color="000000"/>
              <w:left w:val="single" w:sz="4" w:space="0" w:color="000000"/>
              <w:right w:val="single" w:sz="4" w:space="0" w:color="000000"/>
            </w:tcBorders>
            <w:shd w:val="clear" w:color="auto" w:fill="auto"/>
          </w:tcPr>
          <w:p w14:paraId="721CDD60" w14:textId="77777777" w:rsidR="00043A6A" w:rsidRPr="00B91E63" w:rsidRDefault="00043A6A" w:rsidP="00015636">
            <w:pPr>
              <w:snapToGrid w:val="0"/>
              <w:jc w:val="both"/>
              <w:rPr>
                <w:rFonts w:ascii="Arial" w:hAnsi="Arial" w:cs="Arial"/>
              </w:rPr>
            </w:pPr>
          </w:p>
        </w:tc>
      </w:tr>
      <w:tr w:rsidR="00043A6A" w:rsidRPr="00B91E63" w14:paraId="70D57106" w14:textId="77777777" w:rsidTr="00015636">
        <w:trPr>
          <w:cantSplit/>
        </w:trPr>
        <w:tc>
          <w:tcPr>
            <w:tcW w:w="7872" w:type="dxa"/>
            <w:gridSpan w:val="4"/>
            <w:tcBorders>
              <w:top w:val="single" w:sz="4" w:space="0" w:color="000000"/>
              <w:left w:val="single" w:sz="4" w:space="0" w:color="000000"/>
              <w:bottom w:val="single" w:sz="4" w:space="0" w:color="000000"/>
            </w:tcBorders>
            <w:shd w:val="clear" w:color="auto" w:fill="auto"/>
          </w:tcPr>
          <w:p w14:paraId="4EEEF3F1" w14:textId="77777777" w:rsidR="00043A6A" w:rsidRPr="00B91E63" w:rsidRDefault="00043A6A" w:rsidP="00015636">
            <w:pPr>
              <w:jc w:val="right"/>
              <w:rPr>
                <w:rFonts w:ascii="Arial" w:hAnsi="Arial" w:cs="Arial"/>
                <w:b/>
              </w:rPr>
            </w:pPr>
            <w:r w:rsidRPr="00B91E63">
              <w:rPr>
                <w:rFonts w:ascii="Arial" w:hAnsi="Arial" w:cs="Arial"/>
                <w:b/>
                <w:bCs/>
              </w:rPr>
              <w:t>Sub-Total</w:t>
            </w:r>
            <w:r w:rsidRPr="00B91E63">
              <w:rPr>
                <w:rFonts w:ascii="Arial" w:hAnsi="Arial" w:cs="Arial"/>
                <w:b/>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D8D8D8"/>
          </w:tcPr>
          <w:p w14:paraId="4011401D" w14:textId="77777777" w:rsidR="00043A6A" w:rsidRPr="00B91E63" w:rsidRDefault="00043A6A" w:rsidP="00015636">
            <w:pPr>
              <w:snapToGrid w:val="0"/>
              <w:jc w:val="both"/>
              <w:rPr>
                <w:rFonts w:ascii="Arial" w:hAnsi="Arial" w:cs="Arial"/>
                <w:b/>
              </w:rPr>
            </w:pPr>
          </w:p>
        </w:tc>
      </w:tr>
      <w:tr w:rsidR="00043A6A" w:rsidRPr="00B91E63" w14:paraId="7788C837" w14:textId="77777777" w:rsidTr="00015636">
        <w:trPr>
          <w:cantSplit/>
        </w:trPr>
        <w:tc>
          <w:tcPr>
            <w:tcW w:w="9431" w:type="dxa"/>
            <w:gridSpan w:val="5"/>
            <w:tcBorders>
              <w:top w:val="single" w:sz="4" w:space="0" w:color="000000"/>
              <w:left w:val="single" w:sz="4" w:space="0" w:color="000000"/>
              <w:bottom w:val="single" w:sz="4" w:space="0" w:color="000000"/>
              <w:right w:val="single" w:sz="4" w:space="0" w:color="000000"/>
            </w:tcBorders>
            <w:shd w:val="clear" w:color="auto" w:fill="auto"/>
          </w:tcPr>
          <w:p w14:paraId="475DE0E0" w14:textId="77777777" w:rsidR="00043A6A" w:rsidRPr="00B91E63" w:rsidRDefault="00043A6A" w:rsidP="00015636">
            <w:pPr>
              <w:jc w:val="both"/>
              <w:rPr>
                <w:rFonts w:ascii="Arial" w:hAnsi="Arial" w:cs="Arial"/>
              </w:rPr>
            </w:pPr>
            <w:r w:rsidRPr="00B91E63">
              <w:rPr>
                <w:rFonts w:ascii="Arial" w:hAnsi="Arial" w:cs="Arial"/>
              </w:rPr>
              <w:t>…</w:t>
            </w:r>
          </w:p>
        </w:tc>
      </w:tr>
      <w:tr w:rsidR="00043A6A" w:rsidRPr="00B91E63" w14:paraId="190A634F" w14:textId="77777777" w:rsidTr="00015636">
        <w:trPr>
          <w:cantSplit/>
        </w:trPr>
        <w:tc>
          <w:tcPr>
            <w:tcW w:w="7872" w:type="dxa"/>
            <w:gridSpan w:val="4"/>
            <w:tcBorders>
              <w:top w:val="single" w:sz="4" w:space="0" w:color="000000"/>
              <w:left w:val="single" w:sz="4" w:space="0" w:color="000000"/>
              <w:bottom w:val="single" w:sz="4" w:space="0" w:color="000000"/>
            </w:tcBorders>
            <w:shd w:val="clear" w:color="auto" w:fill="auto"/>
          </w:tcPr>
          <w:p w14:paraId="5575D3D3" w14:textId="50CA244A" w:rsidR="00043A6A" w:rsidRPr="00B91E63" w:rsidRDefault="00260611" w:rsidP="00015636">
            <w:pPr>
              <w:spacing w:before="20" w:after="20"/>
              <w:jc w:val="right"/>
              <w:rPr>
                <w:rFonts w:ascii="Arial" w:hAnsi="Arial" w:cs="Arial"/>
                <w:b/>
              </w:rPr>
            </w:pPr>
            <w:r w:rsidRPr="00B91E63">
              <w:rPr>
                <w:rFonts w:ascii="Arial" w:hAnsi="Arial" w:cs="Arial"/>
                <w:b/>
              </w:rPr>
              <w:t>Grand total</w:t>
            </w:r>
          </w:p>
        </w:tc>
        <w:tc>
          <w:tcPr>
            <w:tcW w:w="1559" w:type="dxa"/>
            <w:tcBorders>
              <w:top w:val="single" w:sz="2" w:space="0" w:color="000000"/>
              <w:left w:val="single" w:sz="2" w:space="0" w:color="000000"/>
              <w:bottom w:val="single" w:sz="2" w:space="0" w:color="000000"/>
              <w:right w:val="single" w:sz="2" w:space="0" w:color="000000"/>
            </w:tcBorders>
            <w:shd w:val="clear" w:color="auto" w:fill="D8D8D8"/>
          </w:tcPr>
          <w:p w14:paraId="244C2A95" w14:textId="77777777" w:rsidR="00043A6A" w:rsidRPr="00B91E63" w:rsidRDefault="00043A6A" w:rsidP="00015636">
            <w:pPr>
              <w:snapToGrid w:val="0"/>
              <w:spacing w:before="20" w:after="20"/>
              <w:jc w:val="both"/>
              <w:rPr>
                <w:rFonts w:ascii="Arial" w:hAnsi="Arial" w:cs="Arial"/>
                <w:b/>
              </w:rPr>
            </w:pPr>
          </w:p>
        </w:tc>
      </w:tr>
    </w:tbl>
    <w:p w14:paraId="46FFBCBF" w14:textId="77777777" w:rsidR="00043A6A" w:rsidRPr="00043A6A" w:rsidRDefault="00043A6A" w:rsidP="00043A6A">
      <w:pPr>
        <w:pStyle w:val="Heading4"/>
        <w:keepLines w:val="0"/>
        <w:suppressAutoHyphens/>
        <w:spacing w:before="360" w:line="259" w:lineRule="auto"/>
        <w:rPr>
          <w:rFonts w:ascii="Arial" w:hAnsi="Arial" w:cs="Arial"/>
          <w:b/>
          <w:bCs/>
          <w:i w:val="0"/>
          <w:iCs w:val="0"/>
          <w:color w:val="auto"/>
        </w:rPr>
      </w:pPr>
      <w:bookmarkStart w:id="42" w:name="_Hlk98217641"/>
      <w:r w:rsidRPr="00043A6A">
        <w:rPr>
          <w:rFonts w:ascii="Arial" w:hAnsi="Arial" w:cs="Arial"/>
          <w:b/>
          <w:bCs/>
          <w:i w:val="0"/>
          <w:iCs w:val="0"/>
          <w:color w:val="auto"/>
        </w:rPr>
        <w:t>Table 2: DETAILED COST BREAKDOWN PER TASK</w:t>
      </w:r>
    </w:p>
    <w:bookmarkEnd w:id="42"/>
    <w:p w14:paraId="5BF8BB8F" w14:textId="77777777" w:rsidR="00043A6A" w:rsidRPr="00B91E63" w:rsidRDefault="00043A6A" w:rsidP="00043A6A">
      <w:pPr>
        <w:jc w:val="both"/>
        <w:rPr>
          <w:rFonts w:ascii="Arial" w:hAnsi="Arial" w:cs="Arial"/>
        </w:rPr>
      </w:pPr>
    </w:p>
    <w:bookmarkEnd w:id="40"/>
    <w:p w14:paraId="5343BA0E" w14:textId="6AB327FC" w:rsidR="00043A6A" w:rsidRPr="00420702" w:rsidRDefault="00043A6A" w:rsidP="00043A6A">
      <w:pPr>
        <w:rPr>
          <w:rFonts w:ascii="Arial" w:hAnsi="Arial" w:cs="Arial"/>
          <w:b/>
          <w:u w:val="single"/>
        </w:rPr>
      </w:pPr>
      <w:r>
        <w:rPr>
          <w:rFonts w:ascii="Arial" w:hAnsi="Arial" w:cs="Arial"/>
          <w:b/>
          <w:u w:val="single"/>
        </w:rPr>
        <w:t xml:space="preserve">Task/Deliverable </w:t>
      </w:r>
      <w:r w:rsidRPr="00420702">
        <w:rPr>
          <w:rFonts w:ascii="Arial" w:hAnsi="Arial" w:cs="Arial"/>
          <w:b/>
          <w:u w:val="single"/>
        </w:rPr>
        <w:t xml:space="preserve">1: </w:t>
      </w:r>
    </w:p>
    <w:tbl>
      <w:tblPr>
        <w:tblW w:w="9435" w:type="dxa"/>
        <w:tblInd w:w="-5" w:type="dxa"/>
        <w:tblLayout w:type="fixed"/>
        <w:tblCellMar>
          <w:left w:w="70" w:type="dxa"/>
          <w:right w:w="70" w:type="dxa"/>
        </w:tblCellMar>
        <w:tblLook w:val="04A0" w:firstRow="1" w:lastRow="0" w:firstColumn="1" w:lastColumn="0" w:noHBand="0" w:noVBand="1"/>
      </w:tblPr>
      <w:tblGrid>
        <w:gridCol w:w="4254"/>
        <w:gridCol w:w="992"/>
        <w:gridCol w:w="992"/>
        <w:gridCol w:w="360"/>
        <w:gridCol w:w="1277"/>
        <w:gridCol w:w="1560"/>
      </w:tblGrid>
      <w:tr w:rsidR="00043A6A" w:rsidRPr="00420702" w14:paraId="4C3AAAA1" w14:textId="77777777" w:rsidTr="00015636">
        <w:trPr>
          <w:cantSplit/>
        </w:trPr>
        <w:tc>
          <w:tcPr>
            <w:tcW w:w="4254" w:type="dxa"/>
            <w:tcBorders>
              <w:top w:val="single" w:sz="4" w:space="0" w:color="auto"/>
              <w:left w:val="single" w:sz="4" w:space="0" w:color="000000"/>
              <w:bottom w:val="single" w:sz="4" w:space="0" w:color="000000"/>
            </w:tcBorders>
            <w:shd w:val="clear" w:color="auto" w:fill="auto"/>
            <w:hideMark/>
          </w:tcPr>
          <w:p w14:paraId="684583F3" w14:textId="0C222A89" w:rsidR="00043A6A" w:rsidRPr="00420702" w:rsidRDefault="00043A6A" w:rsidP="00043A6A">
            <w:pPr>
              <w:spacing w:before="20" w:after="20"/>
              <w:rPr>
                <w:rFonts w:ascii="Arial" w:hAnsi="Arial" w:cs="Arial"/>
              </w:rPr>
            </w:pPr>
            <w:r w:rsidRPr="00B91E63">
              <w:rPr>
                <w:rFonts w:ascii="Arial" w:hAnsi="Arial" w:cs="Arial"/>
                <w:b/>
              </w:rPr>
              <w:t xml:space="preserve">1. Consultancy fee </w:t>
            </w:r>
            <w:r w:rsidR="00225299">
              <w:rPr>
                <w:rFonts w:ascii="Arial" w:hAnsi="Arial" w:cs="Arial"/>
                <w:b/>
              </w:rPr>
              <w:t>(including applicable taxes)</w:t>
            </w:r>
          </w:p>
        </w:tc>
        <w:tc>
          <w:tcPr>
            <w:tcW w:w="992" w:type="dxa"/>
            <w:tcBorders>
              <w:top w:val="single" w:sz="4" w:space="0" w:color="auto"/>
              <w:left w:val="single" w:sz="4" w:space="0" w:color="000000"/>
              <w:bottom w:val="single" w:sz="4" w:space="0" w:color="000000"/>
            </w:tcBorders>
            <w:shd w:val="clear" w:color="auto" w:fill="auto"/>
            <w:hideMark/>
          </w:tcPr>
          <w:p w14:paraId="4DE3EB73" w14:textId="6609471F" w:rsidR="00043A6A" w:rsidRPr="00420702" w:rsidRDefault="00043A6A" w:rsidP="00043A6A">
            <w:pPr>
              <w:spacing w:before="20" w:after="20"/>
              <w:rPr>
                <w:rFonts w:ascii="Arial" w:hAnsi="Arial" w:cs="Arial"/>
                <w:b/>
              </w:rPr>
            </w:pPr>
            <w:r w:rsidRPr="00B91E63">
              <w:rPr>
                <w:rFonts w:ascii="Arial" w:hAnsi="Arial" w:cs="Arial"/>
                <w:b/>
              </w:rPr>
              <w:t>Unit</w:t>
            </w:r>
          </w:p>
        </w:tc>
        <w:tc>
          <w:tcPr>
            <w:tcW w:w="1352" w:type="dxa"/>
            <w:gridSpan w:val="2"/>
            <w:tcBorders>
              <w:top w:val="single" w:sz="4" w:space="0" w:color="auto"/>
              <w:left w:val="single" w:sz="4" w:space="0" w:color="000000"/>
              <w:bottom w:val="single" w:sz="4" w:space="0" w:color="000000"/>
            </w:tcBorders>
            <w:shd w:val="clear" w:color="auto" w:fill="auto"/>
            <w:hideMark/>
          </w:tcPr>
          <w:p w14:paraId="3BCC8361" w14:textId="7E54BB6D" w:rsidR="00043A6A" w:rsidRPr="00420702" w:rsidRDefault="00043A6A" w:rsidP="00043A6A">
            <w:pPr>
              <w:spacing w:before="20" w:after="20"/>
              <w:rPr>
                <w:rFonts w:ascii="Arial" w:hAnsi="Arial" w:cs="Arial"/>
                <w:b/>
              </w:rPr>
            </w:pPr>
            <w:r w:rsidRPr="00B91E63">
              <w:rPr>
                <w:rFonts w:ascii="Arial" w:hAnsi="Arial" w:cs="Arial"/>
                <w:b/>
              </w:rPr>
              <w:t>Q’ty</w:t>
            </w:r>
          </w:p>
        </w:tc>
        <w:tc>
          <w:tcPr>
            <w:tcW w:w="1277" w:type="dxa"/>
            <w:tcBorders>
              <w:top w:val="single" w:sz="4" w:space="0" w:color="auto"/>
              <w:left w:val="single" w:sz="4" w:space="0" w:color="000000"/>
              <w:bottom w:val="single" w:sz="4" w:space="0" w:color="000000"/>
            </w:tcBorders>
            <w:shd w:val="clear" w:color="auto" w:fill="auto"/>
            <w:hideMark/>
          </w:tcPr>
          <w:p w14:paraId="2FD8E998" w14:textId="11946EFB" w:rsidR="00043A6A" w:rsidRPr="00420702" w:rsidRDefault="00043A6A" w:rsidP="00043A6A">
            <w:pPr>
              <w:spacing w:before="20" w:after="20"/>
              <w:rPr>
                <w:rFonts w:ascii="Arial" w:hAnsi="Arial" w:cs="Arial"/>
                <w:b/>
              </w:rPr>
            </w:pPr>
            <w:r w:rsidRPr="00B91E63">
              <w:rPr>
                <w:rFonts w:ascii="Arial" w:hAnsi="Arial" w:cs="Arial"/>
                <w:b/>
              </w:rPr>
              <w:t xml:space="preserve">Unit price </w:t>
            </w:r>
          </w:p>
        </w:tc>
        <w:tc>
          <w:tcPr>
            <w:tcW w:w="1560" w:type="dxa"/>
            <w:tcBorders>
              <w:top w:val="single" w:sz="4" w:space="0" w:color="auto"/>
              <w:left w:val="single" w:sz="4" w:space="0" w:color="000000"/>
              <w:bottom w:val="single" w:sz="4" w:space="0" w:color="000000"/>
              <w:right w:val="single" w:sz="4" w:space="0" w:color="000000"/>
            </w:tcBorders>
            <w:shd w:val="clear" w:color="auto" w:fill="auto"/>
            <w:hideMark/>
          </w:tcPr>
          <w:p w14:paraId="2F863F64" w14:textId="6A41253A" w:rsidR="00043A6A" w:rsidRPr="00420702" w:rsidRDefault="00043A6A" w:rsidP="00043A6A">
            <w:pPr>
              <w:spacing w:before="20" w:after="20"/>
              <w:rPr>
                <w:rFonts w:ascii="Arial" w:hAnsi="Arial" w:cs="Arial"/>
                <w:b/>
              </w:rPr>
            </w:pPr>
            <w:r w:rsidRPr="00B91E63">
              <w:rPr>
                <w:rFonts w:ascii="Arial" w:hAnsi="Arial" w:cs="Arial"/>
                <w:b/>
              </w:rPr>
              <w:t>Total</w:t>
            </w:r>
          </w:p>
        </w:tc>
      </w:tr>
      <w:tr w:rsidR="00751476" w:rsidRPr="00420702" w14:paraId="3256D5CE" w14:textId="77777777" w:rsidTr="00015636">
        <w:tc>
          <w:tcPr>
            <w:tcW w:w="4254" w:type="dxa"/>
            <w:tcBorders>
              <w:top w:val="single" w:sz="4" w:space="0" w:color="000000"/>
              <w:left w:val="single" w:sz="4" w:space="0" w:color="000000"/>
              <w:bottom w:val="single" w:sz="4" w:space="0" w:color="000000"/>
            </w:tcBorders>
            <w:shd w:val="clear" w:color="auto" w:fill="auto"/>
            <w:hideMark/>
          </w:tcPr>
          <w:p w14:paraId="01B0D163" w14:textId="6C41EAE7" w:rsidR="00751476" w:rsidRPr="00420702" w:rsidRDefault="00751476" w:rsidP="00751476">
            <w:pPr>
              <w:rPr>
                <w:rFonts w:ascii="Arial" w:hAnsi="Arial" w:cs="Arial"/>
              </w:rPr>
            </w:pPr>
            <w:r w:rsidRPr="00751476">
              <w:rPr>
                <w:rFonts w:ascii="Arial" w:hAnsi="Arial" w:cs="Arial"/>
              </w:rPr>
              <w:t xml:space="preserve">1.1 </w:t>
            </w:r>
          </w:p>
        </w:tc>
        <w:tc>
          <w:tcPr>
            <w:tcW w:w="992" w:type="dxa"/>
            <w:tcBorders>
              <w:top w:val="single" w:sz="4" w:space="0" w:color="000000"/>
              <w:left w:val="single" w:sz="4" w:space="0" w:color="000000"/>
              <w:bottom w:val="single" w:sz="4" w:space="0" w:color="000000"/>
            </w:tcBorders>
            <w:shd w:val="clear" w:color="auto" w:fill="auto"/>
          </w:tcPr>
          <w:p w14:paraId="775D6FD8" w14:textId="73A77273" w:rsidR="00751476" w:rsidRPr="00420702" w:rsidRDefault="00751476" w:rsidP="00751476">
            <w:pPr>
              <w:rPr>
                <w:rFonts w:ascii="Arial" w:hAnsi="Arial" w:cs="Arial"/>
              </w:rPr>
            </w:pPr>
            <w:r w:rsidRPr="00B91E63">
              <w:rPr>
                <w:rFonts w:ascii="Arial" w:hAnsi="Arial" w:cs="Arial"/>
              </w:rPr>
              <w:t>Day</w:t>
            </w:r>
          </w:p>
        </w:tc>
        <w:tc>
          <w:tcPr>
            <w:tcW w:w="1352" w:type="dxa"/>
            <w:gridSpan w:val="2"/>
            <w:tcBorders>
              <w:top w:val="single" w:sz="4" w:space="0" w:color="000000"/>
              <w:left w:val="single" w:sz="4" w:space="0" w:color="000000"/>
              <w:bottom w:val="single" w:sz="4" w:space="0" w:color="000000"/>
            </w:tcBorders>
            <w:shd w:val="clear" w:color="auto" w:fill="auto"/>
            <w:hideMark/>
          </w:tcPr>
          <w:p w14:paraId="5698AA1B" w14:textId="79DE8F46" w:rsidR="00751476" w:rsidRPr="00420702" w:rsidRDefault="00751476" w:rsidP="00751476">
            <w:pPr>
              <w:rPr>
                <w:rFonts w:ascii="Arial" w:hAnsi="Arial" w:cs="Arial"/>
              </w:rPr>
            </w:pPr>
          </w:p>
        </w:tc>
        <w:tc>
          <w:tcPr>
            <w:tcW w:w="1277" w:type="dxa"/>
            <w:tcBorders>
              <w:top w:val="single" w:sz="4" w:space="0" w:color="000000"/>
              <w:left w:val="single" w:sz="4" w:space="0" w:color="000000"/>
              <w:bottom w:val="single" w:sz="4" w:space="0" w:color="000000"/>
            </w:tcBorders>
            <w:shd w:val="clear" w:color="auto" w:fill="auto"/>
          </w:tcPr>
          <w:p w14:paraId="39C2A94C" w14:textId="77777777" w:rsidR="00751476" w:rsidRPr="00420702" w:rsidRDefault="00751476" w:rsidP="00751476">
            <w:pPr>
              <w:snapToGrid w:val="0"/>
              <w:rPr>
                <w:rFonts w:ascii="Arial" w:hAnsi="Arial" w:cs="Arial"/>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BE59A21" w14:textId="77777777" w:rsidR="00751476" w:rsidRPr="00420702" w:rsidRDefault="00751476" w:rsidP="00751476">
            <w:pPr>
              <w:snapToGrid w:val="0"/>
              <w:rPr>
                <w:rFonts w:ascii="Arial" w:hAnsi="Arial" w:cs="Arial"/>
              </w:rPr>
            </w:pPr>
          </w:p>
        </w:tc>
      </w:tr>
      <w:tr w:rsidR="00751476" w:rsidRPr="00420702" w14:paraId="457462B7" w14:textId="77777777" w:rsidTr="00015636">
        <w:tc>
          <w:tcPr>
            <w:tcW w:w="4254" w:type="dxa"/>
            <w:tcBorders>
              <w:top w:val="single" w:sz="4" w:space="0" w:color="000000"/>
              <w:left w:val="single" w:sz="4" w:space="0" w:color="000000"/>
              <w:bottom w:val="single" w:sz="4" w:space="0" w:color="000000"/>
            </w:tcBorders>
            <w:shd w:val="clear" w:color="auto" w:fill="auto"/>
            <w:hideMark/>
          </w:tcPr>
          <w:p w14:paraId="48551661" w14:textId="6E9F31AF" w:rsidR="00751476" w:rsidRPr="00420702" w:rsidRDefault="00751476" w:rsidP="00751476">
            <w:pPr>
              <w:rPr>
                <w:rFonts w:ascii="Arial" w:hAnsi="Arial" w:cs="Arial"/>
              </w:rPr>
            </w:pPr>
            <w:r w:rsidRPr="00751476">
              <w:rPr>
                <w:rFonts w:ascii="Arial" w:hAnsi="Arial" w:cs="Arial"/>
              </w:rPr>
              <w:t xml:space="preserve">1.2 </w:t>
            </w:r>
          </w:p>
        </w:tc>
        <w:tc>
          <w:tcPr>
            <w:tcW w:w="992" w:type="dxa"/>
            <w:tcBorders>
              <w:top w:val="single" w:sz="4" w:space="0" w:color="000000"/>
              <w:left w:val="single" w:sz="4" w:space="0" w:color="000000"/>
              <w:bottom w:val="single" w:sz="4" w:space="0" w:color="000000"/>
            </w:tcBorders>
            <w:shd w:val="clear" w:color="auto" w:fill="auto"/>
          </w:tcPr>
          <w:p w14:paraId="03485937" w14:textId="0A6221BD" w:rsidR="00751476" w:rsidRPr="00420702" w:rsidRDefault="00751476" w:rsidP="00751476">
            <w:pPr>
              <w:rPr>
                <w:rFonts w:ascii="Arial" w:hAnsi="Arial" w:cs="Arial"/>
              </w:rPr>
            </w:pPr>
            <w:r>
              <w:rPr>
                <w:rFonts w:ascii="Arial" w:hAnsi="Arial" w:cs="Arial"/>
              </w:rPr>
              <w:t>Day</w:t>
            </w:r>
          </w:p>
        </w:tc>
        <w:tc>
          <w:tcPr>
            <w:tcW w:w="1352" w:type="dxa"/>
            <w:gridSpan w:val="2"/>
            <w:tcBorders>
              <w:top w:val="single" w:sz="4" w:space="0" w:color="000000"/>
              <w:left w:val="single" w:sz="4" w:space="0" w:color="000000"/>
              <w:bottom w:val="single" w:sz="4" w:space="0" w:color="000000"/>
            </w:tcBorders>
            <w:shd w:val="clear" w:color="auto" w:fill="auto"/>
            <w:hideMark/>
          </w:tcPr>
          <w:p w14:paraId="09933B85" w14:textId="5E88AD91" w:rsidR="00751476" w:rsidRPr="00420702" w:rsidRDefault="00751476" w:rsidP="00751476">
            <w:pPr>
              <w:rPr>
                <w:rFonts w:ascii="Arial" w:hAnsi="Arial" w:cs="Arial"/>
              </w:rPr>
            </w:pPr>
          </w:p>
        </w:tc>
        <w:tc>
          <w:tcPr>
            <w:tcW w:w="1277" w:type="dxa"/>
            <w:tcBorders>
              <w:top w:val="single" w:sz="4" w:space="0" w:color="000000"/>
              <w:left w:val="single" w:sz="4" w:space="0" w:color="000000"/>
              <w:bottom w:val="single" w:sz="4" w:space="0" w:color="000000"/>
            </w:tcBorders>
            <w:shd w:val="clear" w:color="auto" w:fill="auto"/>
          </w:tcPr>
          <w:p w14:paraId="705F1B0F" w14:textId="77777777" w:rsidR="00751476" w:rsidRPr="00420702" w:rsidRDefault="00751476" w:rsidP="00751476">
            <w:pPr>
              <w:snapToGrid w:val="0"/>
              <w:rPr>
                <w:rFonts w:ascii="Arial" w:hAnsi="Arial" w:cs="Arial"/>
              </w:rPr>
            </w:pPr>
          </w:p>
        </w:tc>
        <w:tc>
          <w:tcPr>
            <w:tcW w:w="1560" w:type="dxa"/>
            <w:tcBorders>
              <w:top w:val="single" w:sz="4" w:space="0" w:color="000000"/>
              <w:left w:val="single" w:sz="4" w:space="0" w:color="000000"/>
              <w:right w:val="single" w:sz="4" w:space="0" w:color="000000"/>
            </w:tcBorders>
            <w:shd w:val="clear" w:color="auto" w:fill="auto"/>
          </w:tcPr>
          <w:p w14:paraId="0B9DF2B3" w14:textId="77777777" w:rsidR="00751476" w:rsidRPr="00420702" w:rsidRDefault="00751476" w:rsidP="00751476">
            <w:pPr>
              <w:snapToGrid w:val="0"/>
              <w:rPr>
                <w:rFonts w:ascii="Arial" w:hAnsi="Arial" w:cs="Arial"/>
              </w:rPr>
            </w:pPr>
          </w:p>
        </w:tc>
      </w:tr>
      <w:tr w:rsidR="00043A6A" w:rsidRPr="00420702" w14:paraId="6415E443" w14:textId="77777777" w:rsidTr="00015636">
        <w:trPr>
          <w:cantSplit/>
        </w:trPr>
        <w:tc>
          <w:tcPr>
            <w:tcW w:w="7875" w:type="dxa"/>
            <w:gridSpan w:val="5"/>
            <w:tcBorders>
              <w:top w:val="single" w:sz="4" w:space="0" w:color="000000"/>
              <w:left w:val="single" w:sz="4" w:space="0" w:color="000000"/>
              <w:bottom w:val="single" w:sz="2" w:space="0" w:color="000000"/>
            </w:tcBorders>
            <w:shd w:val="clear" w:color="auto" w:fill="auto"/>
            <w:hideMark/>
          </w:tcPr>
          <w:p w14:paraId="7170ED22" w14:textId="79C70877" w:rsidR="00043A6A" w:rsidRPr="00043A6A" w:rsidRDefault="00043A6A" w:rsidP="00015636">
            <w:pPr>
              <w:jc w:val="right"/>
              <w:rPr>
                <w:rFonts w:ascii="Arial" w:hAnsi="Arial" w:cs="Arial"/>
                <w:b/>
                <w:bCs/>
              </w:rPr>
            </w:pPr>
            <w:r w:rsidRPr="00043A6A">
              <w:rPr>
                <w:rFonts w:ascii="Arial" w:hAnsi="Arial" w:cs="Arial"/>
                <w:b/>
                <w:bCs/>
              </w:rPr>
              <w:t>Total</w:t>
            </w:r>
          </w:p>
        </w:tc>
        <w:tc>
          <w:tcPr>
            <w:tcW w:w="1560" w:type="dxa"/>
            <w:tcBorders>
              <w:top w:val="single" w:sz="2" w:space="0" w:color="000000"/>
              <w:left w:val="single" w:sz="2" w:space="0" w:color="000000"/>
              <w:bottom w:val="single" w:sz="2" w:space="0" w:color="000000"/>
              <w:right w:val="single" w:sz="2" w:space="0" w:color="000000"/>
            </w:tcBorders>
            <w:shd w:val="clear" w:color="auto" w:fill="D8D8D8"/>
          </w:tcPr>
          <w:p w14:paraId="144632C1" w14:textId="77777777" w:rsidR="00043A6A" w:rsidRPr="00043A6A" w:rsidRDefault="00043A6A" w:rsidP="00015636">
            <w:pPr>
              <w:snapToGrid w:val="0"/>
              <w:rPr>
                <w:rFonts w:ascii="Arial" w:hAnsi="Arial" w:cs="Arial"/>
                <w:b/>
                <w:bCs/>
              </w:rPr>
            </w:pPr>
          </w:p>
        </w:tc>
      </w:tr>
      <w:tr w:rsidR="00043A6A" w:rsidRPr="00420702" w14:paraId="35589082" w14:textId="77777777" w:rsidTr="00015636">
        <w:tblPrEx>
          <w:tblLook w:val="0000" w:firstRow="0" w:lastRow="0" w:firstColumn="0" w:lastColumn="0" w:noHBand="0" w:noVBand="0"/>
        </w:tblPrEx>
        <w:trPr>
          <w:cantSplit/>
        </w:trPr>
        <w:tc>
          <w:tcPr>
            <w:tcW w:w="9435" w:type="dxa"/>
            <w:gridSpan w:val="6"/>
            <w:tcBorders>
              <w:left w:val="single" w:sz="4" w:space="0" w:color="000000"/>
              <w:bottom w:val="single" w:sz="4" w:space="0" w:color="000000"/>
              <w:right w:val="single" w:sz="4" w:space="0" w:color="000000"/>
            </w:tcBorders>
            <w:shd w:val="clear" w:color="auto" w:fill="auto"/>
          </w:tcPr>
          <w:p w14:paraId="36E2C97D" w14:textId="7A948D7F" w:rsidR="00043A6A" w:rsidRPr="00420702" w:rsidRDefault="00043A6A" w:rsidP="00015636">
            <w:pPr>
              <w:rPr>
                <w:rFonts w:ascii="Arial" w:hAnsi="Arial" w:cs="Arial"/>
              </w:rPr>
            </w:pPr>
            <w:r w:rsidRPr="00420702">
              <w:rPr>
                <w:rFonts w:ascii="Arial" w:hAnsi="Arial" w:cs="Arial"/>
                <w:b/>
              </w:rPr>
              <w:t xml:space="preserve">2. </w:t>
            </w:r>
            <w:r w:rsidRPr="00B91E63">
              <w:rPr>
                <w:rFonts w:ascii="Arial" w:hAnsi="Arial" w:cs="Arial"/>
                <w:b/>
              </w:rPr>
              <w:t>Allowance &amp; Accommodation</w:t>
            </w:r>
            <w:r w:rsidR="00225299">
              <w:rPr>
                <w:rFonts w:ascii="Arial" w:hAnsi="Arial" w:cs="Arial"/>
                <w:b/>
              </w:rPr>
              <w:t xml:space="preserve"> (including applicable taxes)</w:t>
            </w:r>
          </w:p>
        </w:tc>
      </w:tr>
      <w:tr w:rsidR="00043A6A" w:rsidRPr="00420702" w14:paraId="5E115832" w14:textId="77777777" w:rsidTr="00015636">
        <w:tblPrEx>
          <w:tblLook w:val="0000" w:firstRow="0" w:lastRow="0" w:firstColumn="0" w:lastColumn="0" w:noHBand="0" w:noVBand="0"/>
        </w:tblPrEx>
        <w:tc>
          <w:tcPr>
            <w:tcW w:w="4254" w:type="dxa"/>
            <w:tcBorders>
              <w:top w:val="single" w:sz="4" w:space="0" w:color="000000"/>
              <w:left w:val="single" w:sz="4" w:space="0" w:color="000000"/>
              <w:bottom w:val="single" w:sz="4" w:space="0" w:color="000000"/>
            </w:tcBorders>
            <w:shd w:val="clear" w:color="auto" w:fill="auto"/>
          </w:tcPr>
          <w:p w14:paraId="21ACABBD" w14:textId="77777777" w:rsidR="00043A6A" w:rsidRPr="00420702" w:rsidRDefault="00043A6A" w:rsidP="00015636">
            <w:pPr>
              <w:spacing w:before="20" w:after="20"/>
              <w:rPr>
                <w:rFonts w:ascii="Arial" w:hAnsi="Arial" w:cs="Arial"/>
              </w:rPr>
            </w:pPr>
            <w:r w:rsidRPr="00420702">
              <w:rPr>
                <w:rFonts w:ascii="Arial" w:hAnsi="Arial" w:cs="Arial"/>
              </w:rPr>
              <w:t xml:space="preserve">2.1 </w:t>
            </w:r>
          </w:p>
        </w:tc>
        <w:tc>
          <w:tcPr>
            <w:tcW w:w="992" w:type="dxa"/>
            <w:tcBorders>
              <w:top w:val="single" w:sz="4" w:space="0" w:color="000000"/>
              <w:left w:val="single" w:sz="4" w:space="0" w:color="000000"/>
              <w:bottom w:val="single" w:sz="4" w:space="0" w:color="000000"/>
            </w:tcBorders>
            <w:shd w:val="clear" w:color="auto" w:fill="auto"/>
          </w:tcPr>
          <w:p w14:paraId="78452356" w14:textId="77777777" w:rsidR="00043A6A" w:rsidRPr="00420702" w:rsidRDefault="00043A6A" w:rsidP="00015636">
            <w:pPr>
              <w:spacing w:before="20" w:after="20"/>
              <w:rPr>
                <w:rFonts w:ascii="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0F69847E" w14:textId="77777777" w:rsidR="00043A6A" w:rsidRPr="00420702" w:rsidRDefault="00043A6A" w:rsidP="00015636">
            <w:pPr>
              <w:spacing w:before="20" w:after="20"/>
              <w:rPr>
                <w:rFonts w:ascii="Arial" w:hAnsi="Arial" w:cs="Arial"/>
              </w:rPr>
            </w:pPr>
            <w:r w:rsidRPr="00420702">
              <w:rPr>
                <w:rFonts w:ascii="Arial" w:hAnsi="Arial" w:cs="Arial"/>
              </w:rPr>
              <w:t>...</w:t>
            </w:r>
          </w:p>
        </w:tc>
        <w:tc>
          <w:tcPr>
            <w:tcW w:w="1637" w:type="dxa"/>
            <w:gridSpan w:val="2"/>
            <w:tcBorders>
              <w:top w:val="single" w:sz="4" w:space="0" w:color="000000"/>
              <w:left w:val="single" w:sz="4" w:space="0" w:color="000000"/>
              <w:bottom w:val="single" w:sz="4" w:space="0" w:color="000000"/>
            </w:tcBorders>
            <w:shd w:val="clear" w:color="auto" w:fill="auto"/>
          </w:tcPr>
          <w:p w14:paraId="5E0C9F20" w14:textId="77777777" w:rsidR="00043A6A" w:rsidRPr="00420702" w:rsidRDefault="00043A6A" w:rsidP="00015636">
            <w:pPr>
              <w:snapToGrid w:val="0"/>
              <w:spacing w:before="20" w:after="20"/>
              <w:rPr>
                <w:rFonts w:ascii="Arial" w:hAnsi="Arial" w:cs="Arial"/>
              </w:rPr>
            </w:pPr>
          </w:p>
        </w:tc>
        <w:tc>
          <w:tcPr>
            <w:tcW w:w="1560" w:type="dxa"/>
            <w:tcBorders>
              <w:top w:val="single" w:sz="4" w:space="0" w:color="000000"/>
              <w:left w:val="single" w:sz="4" w:space="0" w:color="000000"/>
              <w:right w:val="single" w:sz="4" w:space="0" w:color="000000"/>
            </w:tcBorders>
            <w:shd w:val="clear" w:color="auto" w:fill="auto"/>
          </w:tcPr>
          <w:p w14:paraId="25418829" w14:textId="77777777" w:rsidR="00043A6A" w:rsidRPr="00420702" w:rsidRDefault="00043A6A" w:rsidP="00015636">
            <w:pPr>
              <w:snapToGrid w:val="0"/>
              <w:spacing w:before="20" w:after="20"/>
              <w:rPr>
                <w:rFonts w:ascii="Arial" w:hAnsi="Arial" w:cs="Arial"/>
              </w:rPr>
            </w:pPr>
          </w:p>
        </w:tc>
      </w:tr>
      <w:tr w:rsidR="00043A6A" w:rsidRPr="00420702" w14:paraId="68F132A3" w14:textId="77777777" w:rsidTr="00015636">
        <w:tblPrEx>
          <w:tblLook w:val="0000" w:firstRow="0" w:lastRow="0" w:firstColumn="0" w:lastColumn="0" w:noHBand="0" w:noVBand="0"/>
        </w:tblPrEx>
        <w:tc>
          <w:tcPr>
            <w:tcW w:w="4254" w:type="dxa"/>
            <w:tcBorders>
              <w:top w:val="single" w:sz="4" w:space="0" w:color="000000"/>
              <w:left w:val="single" w:sz="4" w:space="0" w:color="000000"/>
            </w:tcBorders>
            <w:shd w:val="clear" w:color="auto" w:fill="auto"/>
          </w:tcPr>
          <w:p w14:paraId="5A71650F" w14:textId="77777777" w:rsidR="00043A6A" w:rsidRPr="00420702" w:rsidRDefault="00043A6A" w:rsidP="00015636">
            <w:pPr>
              <w:spacing w:before="20" w:after="20"/>
              <w:rPr>
                <w:rFonts w:ascii="Arial" w:hAnsi="Arial" w:cs="Arial"/>
              </w:rPr>
            </w:pPr>
            <w:r w:rsidRPr="00420702">
              <w:rPr>
                <w:rFonts w:ascii="Arial" w:hAnsi="Arial" w:cs="Arial"/>
              </w:rPr>
              <w:t xml:space="preserve">2.2 </w:t>
            </w:r>
          </w:p>
        </w:tc>
        <w:tc>
          <w:tcPr>
            <w:tcW w:w="992" w:type="dxa"/>
            <w:tcBorders>
              <w:top w:val="single" w:sz="4" w:space="0" w:color="000000"/>
              <w:left w:val="single" w:sz="4" w:space="0" w:color="000000"/>
            </w:tcBorders>
            <w:shd w:val="clear" w:color="auto" w:fill="auto"/>
          </w:tcPr>
          <w:p w14:paraId="4B3EC3B2" w14:textId="77777777" w:rsidR="00043A6A" w:rsidRPr="00420702" w:rsidRDefault="00043A6A" w:rsidP="00015636">
            <w:pPr>
              <w:spacing w:before="20" w:after="20"/>
              <w:rPr>
                <w:rFonts w:ascii="Arial" w:hAnsi="Arial" w:cs="Arial"/>
              </w:rPr>
            </w:pPr>
          </w:p>
        </w:tc>
        <w:tc>
          <w:tcPr>
            <w:tcW w:w="992" w:type="dxa"/>
            <w:tcBorders>
              <w:top w:val="single" w:sz="4" w:space="0" w:color="000000"/>
              <w:left w:val="single" w:sz="4" w:space="0" w:color="000000"/>
            </w:tcBorders>
            <w:shd w:val="clear" w:color="auto" w:fill="auto"/>
          </w:tcPr>
          <w:p w14:paraId="41E655EF" w14:textId="77777777" w:rsidR="00043A6A" w:rsidRPr="00420702" w:rsidRDefault="00043A6A" w:rsidP="00015636">
            <w:pPr>
              <w:spacing w:before="20" w:after="20"/>
              <w:rPr>
                <w:rFonts w:ascii="Arial" w:hAnsi="Arial" w:cs="Arial"/>
              </w:rPr>
            </w:pPr>
            <w:r w:rsidRPr="00420702">
              <w:rPr>
                <w:rFonts w:ascii="Arial" w:hAnsi="Arial" w:cs="Arial"/>
              </w:rPr>
              <w:t>...</w:t>
            </w:r>
          </w:p>
        </w:tc>
        <w:tc>
          <w:tcPr>
            <w:tcW w:w="1637" w:type="dxa"/>
            <w:gridSpan w:val="2"/>
            <w:tcBorders>
              <w:top w:val="single" w:sz="4" w:space="0" w:color="000000"/>
              <w:left w:val="single" w:sz="4" w:space="0" w:color="000000"/>
            </w:tcBorders>
            <w:shd w:val="clear" w:color="auto" w:fill="auto"/>
          </w:tcPr>
          <w:p w14:paraId="3C7B9C99" w14:textId="77777777" w:rsidR="00043A6A" w:rsidRPr="00420702" w:rsidRDefault="00043A6A" w:rsidP="00015636">
            <w:pPr>
              <w:snapToGrid w:val="0"/>
              <w:spacing w:before="20" w:after="20"/>
              <w:rPr>
                <w:rFonts w:ascii="Arial" w:hAnsi="Arial" w:cs="Arial"/>
              </w:rPr>
            </w:pPr>
          </w:p>
        </w:tc>
        <w:tc>
          <w:tcPr>
            <w:tcW w:w="1560" w:type="dxa"/>
            <w:tcBorders>
              <w:top w:val="single" w:sz="4" w:space="0" w:color="000000"/>
              <w:left w:val="single" w:sz="4" w:space="0" w:color="000000"/>
              <w:right w:val="single" w:sz="4" w:space="0" w:color="000000"/>
            </w:tcBorders>
            <w:shd w:val="clear" w:color="auto" w:fill="auto"/>
          </w:tcPr>
          <w:p w14:paraId="6D336D33" w14:textId="77777777" w:rsidR="00043A6A" w:rsidRPr="00420702" w:rsidRDefault="00043A6A" w:rsidP="00015636">
            <w:pPr>
              <w:snapToGrid w:val="0"/>
              <w:spacing w:before="20" w:after="20"/>
              <w:rPr>
                <w:rFonts w:ascii="Arial" w:hAnsi="Arial" w:cs="Arial"/>
              </w:rPr>
            </w:pPr>
          </w:p>
        </w:tc>
      </w:tr>
      <w:tr w:rsidR="00043A6A" w:rsidRPr="00420702" w14:paraId="24182B8E" w14:textId="77777777" w:rsidTr="00015636">
        <w:tblPrEx>
          <w:tblLook w:val="0000" w:firstRow="0" w:lastRow="0" w:firstColumn="0" w:lastColumn="0" w:noHBand="0" w:noVBand="0"/>
        </w:tblPrEx>
        <w:tc>
          <w:tcPr>
            <w:tcW w:w="4254" w:type="dxa"/>
            <w:tcBorders>
              <w:top w:val="single" w:sz="4" w:space="0" w:color="000000"/>
              <w:left w:val="single" w:sz="4" w:space="0" w:color="000000"/>
            </w:tcBorders>
            <w:shd w:val="clear" w:color="auto" w:fill="auto"/>
          </w:tcPr>
          <w:p w14:paraId="083093D3" w14:textId="77777777" w:rsidR="00043A6A" w:rsidRPr="00420702" w:rsidRDefault="00043A6A" w:rsidP="00015636">
            <w:pPr>
              <w:spacing w:before="20" w:after="20"/>
              <w:rPr>
                <w:rFonts w:ascii="Arial" w:hAnsi="Arial" w:cs="Arial"/>
              </w:rPr>
            </w:pPr>
            <w:r w:rsidRPr="00420702">
              <w:rPr>
                <w:rFonts w:ascii="Arial" w:hAnsi="Arial" w:cs="Arial"/>
              </w:rPr>
              <w:t>…</w:t>
            </w:r>
          </w:p>
        </w:tc>
        <w:tc>
          <w:tcPr>
            <w:tcW w:w="992" w:type="dxa"/>
            <w:tcBorders>
              <w:top w:val="single" w:sz="4" w:space="0" w:color="000000"/>
              <w:left w:val="single" w:sz="4" w:space="0" w:color="000000"/>
            </w:tcBorders>
            <w:shd w:val="clear" w:color="auto" w:fill="auto"/>
          </w:tcPr>
          <w:p w14:paraId="4AA3BBC0" w14:textId="77777777" w:rsidR="00043A6A" w:rsidRPr="00420702" w:rsidRDefault="00043A6A" w:rsidP="00015636">
            <w:pPr>
              <w:spacing w:before="20" w:after="20"/>
              <w:rPr>
                <w:rFonts w:ascii="Arial" w:hAnsi="Arial" w:cs="Arial"/>
              </w:rPr>
            </w:pPr>
          </w:p>
        </w:tc>
        <w:tc>
          <w:tcPr>
            <w:tcW w:w="992" w:type="dxa"/>
            <w:tcBorders>
              <w:top w:val="single" w:sz="4" w:space="0" w:color="000000"/>
              <w:left w:val="single" w:sz="4" w:space="0" w:color="000000"/>
            </w:tcBorders>
            <w:shd w:val="clear" w:color="auto" w:fill="auto"/>
          </w:tcPr>
          <w:p w14:paraId="06669423" w14:textId="77777777" w:rsidR="00043A6A" w:rsidRPr="00420702" w:rsidRDefault="00043A6A" w:rsidP="00015636">
            <w:pPr>
              <w:spacing w:before="20" w:after="20"/>
              <w:rPr>
                <w:rFonts w:ascii="Arial" w:hAnsi="Arial" w:cs="Arial"/>
              </w:rPr>
            </w:pPr>
          </w:p>
        </w:tc>
        <w:tc>
          <w:tcPr>
            <w:tcW w:w="1637" w:type="dxa"/>
            <w:gridSpan w:val="2"/>
            <w:tcBorders>
              <w:top w:val="single" w:sz="4" w:space="0" w:color="000000"/>
              <w:left w:val="single" w:sz="4" w:space="0" w:color="000000"/>
            </w:tcBorders>
            <w:shd w:val="clear" w:color="auto" w:fill="auto"/>
          </w:tcPr>
          <w:p w14:paraId="284DBEF5" w14:textId="77777777" w:rsidR="00043A6A" w:rsidRPr="00420702" w:rsidRDefault="00043A6A" w:rsidP="00015636">
            <w:pPr>
              <w:snapToGrid w:val="0"/>
              <w:spacing w:before="20" w:after="20"/>
              <w:rPr>
                <w:rFonts w:ascii="Arial" w:hAnsi="Arial" w:cs="Arial"/>
              </w:rPr>
            </w:pPr>
          </w:p>
        </w:tc>
        <w:tc>
          <w:tcPr>
            <w:tcW w:w="1560" w:type="dxa"/>
            <w:tcBorders>
              <w:top w:val="single" w:sz="4" w:space="0" w:color="000000"/>
              <w:left w:val="single" w:sz="4" w:space="0" w:color="000000"/>
              <w:right w:val="single" w:sz="4" w:space="0" w:color="000000"/>
            </w:tcBorders>
            <w:shd w:val="clear" w:color="auto" w:fill="auto"/>
          </w:tcPr>
          <w:p w14:paraId="49A39857" w14:textId="77777777" w:rsidR="00043A6A" w:rsidRPr="00420702" w:rsidRDefault="00043A6A" w:rsidP="00015636">
            <w:pPr>
              <w:snapToGrid w:val="0"/>
              <w:spacing w:before="20" w:after="20"/>
              <w:rPr>
                <w:rFonts w:ascii="Arial" w:hAnsi="Arial" w:cs="Arial"/>
              </w:rPr>
            </w:pPr>
          </w:p>
        </w:tc>
      </w:tr>
      <w:tr w:rsidR="00043A6A" w:rsidRPr="00420702" w14:paraId="1C24306D" w14:textId="77777777" w:rsidTr="00015636">
        <w:tblPrEx>
          <w:tblLook w:val="0000" w:firstRow="0" w:lastRow="0" w:firstColumn="0" w:lastColumn="0" w:noHBand="0" w:noVBand="0"/>
        </w:tblPrEx>
        <w:trPr>
          <w:cantSplit/>
        </w:trPr>
        <w:tc>
          <w:tcPr>
            <w:tcW w:w="7875" w:type="dxa"/>
            <w:gridSpan w:val="5"/>
            <w:tcBorders>
              <w:top w:val="single" w:sz="4" w:space="0" w:color="000000"/>
              <w:left w:val="single" w:sz="4" w:space="0" w:color="000000"/>
              <w:bottom w:val="single" w:sz="2" w:space="0" w:color="000000"/>
            </w:tcBorders>
            <w:shd w:val="clear" w:color="auto" w:fill="auto"/>
          </w:tcPr>
          <w:p w14:paraId="4E4BBA48" w14:textId="7A46E41E" w:rsidR="00043A6A" w:rsidRPr="00420702" w:rsidRDefault="00043A6A" w:rsidP="00015636">
            <w:pPr>
              <w:jc w:val="right"/>
              <w:rPr>
                <w:rFonts w:ascii="Arial" w:hAnsi="Arial" w:cs="Arial"/>
                <w:b/>
              </w:rPr>
            </w:pPr>
            <w:r w:rsidRPr="00420702">
              <w:rPr>
                <w:rFonts w:ascii="Arial" w:hAnsi="Arial" w:cs="Arial"/>
                <w:b/>
              </w:rPr>
              <w:t>T</w:t>
            </w:r>
            <w:r>
              <w:rPr>
                <w:rFonts w:ascii="Arial" w:hAnsi="Arial" w:cs="Arial"/>
                <w:b/>
              </w:rPr>
              <w:t>otal</w:t>
            </w:r>
            <w:r w:rsidRPr="00420702">
              <w:rPr>
                <w:rFonts w:ascii="Arial" w:hAnsi="Arial" w:cs="Arial"/>
                <w:b/>
              </w:rPr>
              <w:t xml:space="preserve"> </w:t>
            </w:r>
          </w:p>
        </w:tc>
        <w:tc>
          <w:tcPr>
            <w:tcW w:w="1560" w:type="dxa"/>
            <w:tcBorders>
              <w:top w:val="single" w:sz="2" w:space="0" w:color="000000"/>
              <w:left w:val="single" w:sz="2" w:space="0" w:color="000000"/>
              <w:bottom w:val="single" w:sz="2" w:space="0" w:color="000000"/>
              <w:right w:val="single" w:sz="2" w:space="0" w:color="000000"/>
            </w:tcBorders>
            <w:shd w:val="clear" w:color="auto" w:fill="D8D8D8"/>
          </w:tcPr>
          <w:p w14:paraId="4A3631E0" w14:textId="77777777" w:rsidR="00043A6A" w:rsidRPr="00420702" w:rsidRDefault="00043A6A" w:rsidP="00015636">
            <w:pPr>
              <w:snapToGrid w:val="0"/>
              <w:jc w:val="right"/>
              <w:rPr>
                <w:rFonts w:ascii="Arial" w:hAnsi="Arial" w:cs="Arial"/>
                <w:b/>
              </w:rPr>
            </w:pPr>
          </w:p>
        </w:tc>
      </w:tr>
      <w:tr w:rsidR="00043A6A" w:rsidRPr="00420702" w14:paraId="6333466D" w14:textId="77777777" w:rsidTr="00015636">
        <w:tblPrEx>
          <w:tblLook w:val="0000" w:firstRow="0" w:lastRow="0" w:firstColumn="0" w:lastColumn="0" w:noHBand="0" w:noVBand="0"/>
        </w:tblPrEx>
        <w:trPr>
          <w:cantSplit/>
        </w:trPr>
        <w:tc>
          <w:tcPr>
            <w:tcW w:w="9435" w:type="dxa"/>
            <w:gridSpan w:val="6"/>
            <w:tcBorders>
              <w:left w:val="single" w:sz="4" w:space="0" w:color="000000"/>
              <w:bottom w:val="single" w:sz="4" w:space="0" w:color="000000"/>
              <w:right w:val="single" w:sz="4" w:space="0" w:color="000000"/>
            </w:tcBorders>
            <w:shd w:val="clear" w:color="auto" w:fill="auto"/>
          </w:tcPr>
          <w:p w14:paraId="3362751A" w14:textId="525B32F0" w:rsidR="00043A6A" w:rsidRPr="00420702" w:rsidRDefault="00043A6A" w:rsidP="00015636">
            <w:pPr>
              <w:rPr>
                <w:rFonts w:ascii="Arial" w:hAnsi="Arial" w:cs="Arial"/>
              </w:rPr>
            </w:pPr>
            <w:r w:rsidRPr="00420702">
              <w:rPr>
                <w:rFonts w:ascii="Arial" w:hAnsi="Arial" w:cs="Arial"/>
                <w:b/>
              </w:rPr>
              <w:t xml:space="preserve">3. </w:t>
            </w:r>
            <w:r w:rsidRPr="00B91E63">
              <w:rPr>
                <w:rFonts w:ascii="Arial" w:hAnsi="Arial" w:cs="Arial"/>
                <w:b/>
              </w:rPr>
              <w:t>Travel &amp; Transport Cost</w:t>
            </w:r>
            <w:r w:rsidR="00225299">
              <w:rPr>
                <w:rFonts w:ascii="Arial" w:hAnsi="Arial" w:cs="Arial"/>
                <w:b/>
              </w:rPr>
              <w:t xml:space="preserve"> (including applicable taxes)</w:t>
            </w:r>
          </w:p>
        </w:tc>
      </w:tr>
      <w:tr w:rsidR="00043A6A" w:rsidRPr="00420702" w14:paraId="7EA22C09" w14:textId="77777777" w:rsidTr="00015636">
        <w:tblPrEx>
          <w:tblLook w:val="0000" w:firstRow="0" w:lastRow="0" w:firstColumn="0" w:lastColumn="0" w:noHBand="0" w:noVBand="0"/>
        </w:tblPrEx>
        <w:tc>
          <w:tcPr>
            <w:tcW w:w="4254" w:type="dxa"/>
            <w:tcBorders>
              <w:top w:val="single" w:sz="4" w:space="0" w:color="000000"/>
              <w:left w:val="single" w:sz="4" w:space="0" w:color="000000"/>
              <w:bottom w:val="single" w:sz="4" w:space="0" w:color="000000"/>
            </w:tcBorders>
            <w:shd w:val="clear" w:color="auto" w:fill="auto"/>
          </w:tcPr>
          <w:p w14:paraId="4121B796" w14:textId="73A8CA11" w:rsidR="00043A6A" w:rsidRPr="00420702" w:rsidRDefault="00043A6A" w:rsidP="00043A6A">
            <w:pPr>
              <w:rPr>
                <w:rFonts w:ascii="Arial" w:hAnsi="Arial" w:cs="Arial"/>
              </w:rPr>
            </w:pPr>
            <w:r w:rsidRPr="00B91E63">
              <w:rPr>
                <w:rFonts w:ascii="Arial" w:hAnsi="Arial" w:cs="Arial"/>
              </w:rPr>
              <w:t xml:space="preserve">3.1 Vehicle lease/rent </w:t>
            </w:r>
          </w:p>
        </w:tc>
        <w:tc>
          <w:tcPr>
            <w:tcW w:w="992" w:type="dxa"/>
            <w:tcBorders>
              <w:top w:val="single" w:sz="4" w:space="0" w:color="000000"/>
              <w:left w:val="single" w:sz="4" w:space="0" w:color="000000"/>
              <w:bottom w:val="single" w:sz="4" w:space="0" w:color="000000"/>
            </w:tcBorders>
            <w:shd w:val="clear" w:color="auto" w:fill="auto"/>
          </w:tcPr>
          <w:p w14:paraId="458CD639" w14:textId="77777777" w:rsidR="00043A6A" w:rsidRPr="00420702" w:rsidRDefault="00043A6A" w:rsidP="00043A6A">
            <w:pPr>
              <w:rPr>
                <w:rFonts w:ascii="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470335A7" w14:textId="77777777" w:rsidR="00043A6A" w:rsidRPr="00420702" w:rsidRDefault="00043A6A" w:rsidP="00043A6A">
            <w:pPr>
              <w:rPr>
                <w:rFonts w:ascii="Arial" w:hAnsi="Arial" w:cs="Arial"/>
              </w:rPr>
            </w:pPr>
            <w:r w:rsidRPr="00420702">
              <w:rPr>
                <w:rFonts w:ascii="Arial" w:hAnsi="Arial" w:cs="Arial"/>
              </w:rPr>
              <w:t>...</w:t>
            </w:r>
          </w:p>
        </w:tc>
        <w:tc>
          <w:tcPr>
            <w:tcW w:w="1637" w:type="dxa"/>
            <w:gridSpan w:val="2"/>
            <w:tcBorders>
              <w:top w:val="single" w:sz="4" w:space="0" w:color="000000"/>
              <w:left w:val="single" w:sz="4" w:space="0" w:color="000000"/>
              <w:bottom w:val="single" w:sz="4" w:space="0" w:color="000000"/>
            </w:tcBorders>
            <w:shd w:val="clear" w:color="auto" w:fill="auto"/>
          </w:tcPr>
          <w:p w14:paraId="612E258D" w14:textId="77777777" w:rsidR="00043A6A" w:rsidRPr="00420702" w:rsidRDefault="00043A6A" w:rsidP="00043A6A">
            <w:pPr>
              <w:snapToGrid w:val="0"/>
              <w:rPr>
                <w:rFonts w:ascii="Arial" w:hAnsi="Arial" w:cs="Arial"/>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26382EA" w14:textId="77777777" w:rsidR="00043A6A" w:rsidRPr="00420702" w:rsidRDefault="00043A6A" w:rsidP="00043A6A">
            <w:pPr>
              <w:snapToGrid w:val="0"/>
              <w:rPr>
                <w:rFonts w:ascii="Arial" w:hAnsi="Arial" w:cs="Arial"/>
              </w:rPr>
            </w:pPr>
          </w:p>
        </w:tc>
      </w:tr>
      <w:tr w:rsidR="00043A6A" w:rsidRPr="00420702" w14:paraId="0D5FAF02" w14:textId="77777777" w:rsidTr="00015636">
        <w:tblPrEx>
          <w:tblLook w:val="0000" w:firstRow="0" w:lastRow="0" w:firstColumn="0" w:lastColumn="0" w:noHBand="0" w:noVBand="0"/>
        </w:tblPrEx>
        <w:tc>
          <w:tcPr>
            <w:tcW w:w="4254" w:type="dxa"/>
            <w:tcBorders>
              <w:top w:val="single" w:sz="4" w:space="0" w:color="000000"/>
              <w:left w:val="single" w:sz="4" w:space="0" w:color="000000"/>
            </w:tcBorders>
            <w:shd w:val="clear" w:color="auto" w:fill="auto"/>
          </w:tcPr>
          <w:p w14:paraId="2E805E17" w14:textId="608C8862" w:rsidR="00043A6A" w:rsidRPr="00420702" w:rsidRDefault="00043A6A" w:rsidP="00043A6A">
            <w:pPr>
              <w:rPr>
                <w:rFonts w:ascii="Arial" w:hAnsi="Arial" w:cs="Arial"/>
              </w:rPr>
            </w:pPr>
            <w:r w:rsidRPr="00B91E63">
              <w:rPr>
                <w:rFonts w:ascii="Arial" w:hAnsi="Arial" w:cs="Arial"/>
              </w:rPr>
              <w:t xml:space="preserve">3.2 Air-tickets </w:t>
            </w:r>
          </w:p>
        </w:tc>
        <w:tc>
          <w:tcPr>
            <w:tcW w:w="992" w:type="dxa"/>
            <w:tcBorders>
              <w:top w:val="single" w:sz="4" w:space="0" w:color="000000"/>
              <w:left w:val="single" w:sz="4" w:space="0" w:color="000000"/>
            </w:tcBorders>
            <w:shd w:val="clear" w:color="auto" w:fill="auto"/>
          </w:tcPr>
          <w:p w14:paraId="0DA665E9" w14:textId="77777777" w:rsidR="00043A6A" w:rsidRPr="00420702" w:rsidRDefault="00043A6A" w:rsidP="00043A6A">
            <w:pPr>
              <w:rPr>
                <w:rFonts w:ascii="Arial" w:hAnsi="Arial" w:cs="Arial"/>
              </w:rPr>
            </w:pPr>
          </w:p>
        </w:tc>
        <w:tc>
          <w:tcPr>
            <w:tcW w:w="992" w:type="dxa"/>
            <w:tcBorders>
              <w:top w:val="single" w:sz="4" w:space="0" w:color="000000"/>
              <w:left w:val="single" w:sz="4" w:space="0" w:color="000000"/>
            </w:tcBorders>
            <w:shd w:val="clear" w:color="auto" w:fill="auto"/>
          </w:tcPr>
          <w:p w14:paraId="43A04F0C" w14:textId="77777777" w:rsidR="00043A6A" w:rsidRPr="00420702" w:rsidRDefault="00043A6A" w:rsidP="00043A6A">
            <w:pPr>
              <w:rPr>
                <w:rFonts w:ascii="Arial" w:hAnsi="Arial" w:cs="Arial"/>
              </w:rPr>
            </w:pPr>
            <w:r w:rsidRPr="00420702">
              <w:rPr>
                <w:rFonts w:ascii="Arial" w:hAnsi="Arial" w:cs="Arial"/>
              </w:rPr>
              <w:t>…</w:t>
            </w:r>
          </w:p>
        </w:tc>
        <w:tc>
          <w:tcPr>
            <w:tcW w:w="1637" w:type="dxa"/>
            <w:gridSpan w:val="2"/>
            <w:tcBorders>
              <w:top w:val="single" w:sz="4" w:space="0" w:color="000000"/>
              <w:left w:val="single" w:sz="4" w:space="0" w:color="000000"/>
            </w:tcBorders>
            <w:shd w:val="clear" w:color="auto" w:fill="auto"/>
          </w:tcPr>
          <w:p w14:paraId="78054A0F" w14:textId="77777777" w:rsidR="00043A6A" w:rsidRPr="00420702" w:rsidRDefault="00043A6A" w:rsidP="00043A6A">
            <w:pPr>
              <w:snapToGrid w:val="0"/>
              <w:rPr>
                <w:rFonts w:ascii="Arial" w:hAnsi="Arial" w:cs="Arial"/>
              </w:rPr>
            </w:pPr>
          </w:p>
        </w:tc>
        <w:tc>
          <w:tcPr>
            <w:tcW w:w="1560" w:type="dxa"/>
            <w:tcBorders>
              <w:top w:val="single" w:sz="4" w:space="0" w:color="000000"/>
              <w:left w:val="single" w:sz="4" w:space="0" w:color="000000"/>
              <w:right w:val="single" w:sz="4" w:space="0" w:color="000000"/>
            </w:tcBorders>
            <w:shd w:val="clear" w:color="auto" w:fill="auto"/>
          </w:tcPr>
          <w:p w14:paraId="7DF72552" w14:textId="77777777" w:rsidR="00043A6A" w:rsidRPr="00420702" w:rsidRDefault="00043A6A" w:rsidP="00043A6A">
            <w:pPr>
              <w:snapToGrid w:val="0"/>
              <w:rPr>
                <w:rFonts w:ascii="Arial" w:hAnsi="Arial" w:cs="Arial"/>
              </w:rPr>
            </w:pPr>
          </w:p>
        </w:tc>
      </w:tr>
      <w:tr w:rsidR="00043A6A" w:rsidRPr="00420702" w14:paraId="2B7ED53F" w14:textId="77777777" w:rsidTr="00015636">
        <w:tblPrEx>
          <w:tblLook w:val="0000" w:firstRow="0" w:lastRow="0" w:firstColumn="0" w:lastColumn="0" w:noHBand="0" w:noVBand="0"/>
        </w:tblPrEx>
        <w:tc>
          <w:tcPr>
            <w:tcW w:w="4254" w:type="dxa"/>
            <w:tcBorders>
              <w:top w:val="single" w:sz="4" w:space="0" w:color="000000"/>
              <w:left w:val="single" w:sz="4" w:space="0" w:color="000000"/>
              <w:bottom w:val="single" w:sz="4" w:space="0" w:color="000000"/>
            </w:tcBorders>
            <w:shd w:val="clear" w:color="auto" w:fill="auto"/>
          </w:tcPr>
          <w:p w14:paraId="2AC988B7" w14:textId="77777777" w:rsidR="00043A6A" w:rsidRPr="00420702" w:rsidRDefault="00043A6A" w:rsidP="00015636">
            <w:pPr>
              <w:rPr>
                <w:rFonts w:ascii="Arial" w:hAnsi="Arial" w:cs="Arial"/>
              </w:rPr>
            </w:pPr>
            <w:r w:rsidRPr="00420702">
              <w:rPr>
                <w:rFonts w:ascii="Arial" w:hAnsi="Arial" w:cs="Arial"/>
              </w:rPr>
              <w:lastRenderedPageBreak/>
              <w:t>….</w:t>
            </w:r>
          </w:p>
        </w:tc>
        <w:tc>
          <w:tcPr>
            <w:tcW w:w="992" w:type="dxa"/>
            <w:tcBorders>
              <w:top w:val="single" w:sz="4" w:space="0" w:color="000000"/>
              <w:left w:val="single" w:sz="4" w:space="0" w:color="000000"/>
              <w:bottom w:val="single" w:sz="4" w:space="0" w:color="000000"/>
            </w:tcBorders>
            <w:shd w:val="clear" w:color="auto" w:fill="auto"/>
          </w:tcPr>
          <w:p w14:paraId="108E95AC" w14:textId="77777777" w:rsidR="00043A6A" w:rsidRPr="00420702" w:rsidRDefault="00043A6A" w:rsidP="00015636">
            <w:pPr>
              <w:rPr>
                <w:rFonts w:ascii="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49109C02" w14:textId="77777777" w:rsidR="00043A6A" w:rsidRPr="00420702" w:rsidRDefault="00043A6A" w:rsidP="00015636">
            <w:pPr>
              <w:rPr>
                <w:rFonts w:ascii="Arial" w:hAnsi="Arial" w:cs="Arial"/>
              </w:rPr>
            </w:pPr>
            <w:r w:rsidRPr="00420702">
              <w:rPr>
                <w:rFonts w:ascii="Arial" w:hAnsi="Arial" w:cs="Arial"/>
              </w:rPr>
              <w:t>...</w:t>
            </w:r>
          </w:p>
        </w:tc>
        <w:tc>
          <w:tcPr>
            <w:tcW w:w="1637" w:type="dxa"/>
            <w:gridSpan w:val="2"/>
            <w:tcBorders>
              <w:top w:val="single" w:sz="4" w:space="0" w:color="000000"/>
              <w:left w:val="single" w:sz="4" w:space="0" w:color="000000"/>
              <w:bottom w:val="single" w:sz="4" w:space="0" w:color="000000"/>
            </w:tcBorders>
            <w:shd w:val="clear" w:color="auto" w:fill="auto"/>
          </w:tcPr>
          <w:p w14:paraId="1D3DDF3B" w14:textId="77777777" w:rsidR="00043A6A" w:rsidRPr="00420702" w:rsidRDefault="00043A6A" w:rsidP="00015636">
            <w:pPr>
              <w:snapToGrid w:val="0"/>
              <w:rPr>
                <w:rFonts w:ascii="Arial" w:hAnsi="Arial" w:cs="Arial"/>
              </w:rPr>
            </w:pPr>
          </w:p>
        </w:tc>
        <w:tc>
          <w:tcPr>
            <w:tcW w:w="1560" w:type="dxa"/>
            <w:tcBorders>
              <w:top w:val="single" w:sz="4" w:space="0" w:color="000000"/>
              <w:left w:val="single" w:sz="4" w:space="0" w:color="000000"/>
              <w:right w:val="single" w:sz="4" w:space="0" w:color="000000"/>
            </w:tcBorders>
            <w:shd w:val="clear" w:color="auto" w:fill="auto"/>
          </w:tcPr>
          <w:p w14:paraId="69A9A07D" w14:textId="77777777" w:rsidR="00043A6A" w:rsidRPr="00420702" w:rsidRDefault="00043A6A" w:rsidP="00015636">
            <w:pPr>
              <w:snapToGrid w:val="0"/>
              <w:rPr>
                <w:rFonts w:ascii="Arial" w:hAnsi="Arial" w:cs="Arial"/>
              </w:rPr>
            </w:pPr>
          </w:p>
        </w:tc>
      </w:tr>
      <w:tr w:rsidR="00043A6A" w:rsidRPr="00420702" w14:paraId="4299A77D" w14:textId="77777777" w:rsidTr="00015636">
        <w:tblPrEx>
          <w:tblLook w:val="0000" w:firstRow="0" w:lastRow="0" w:firstColumn="0" w:lastColumn="0" w:noHBand="0" w:noVBand="0"/>
        </w:tblPrEx>
        <w:tc>
          <w:tcPr>
            <w:tcW w:w="4254" w:type="dxa"/>
            <w:tcBorders>
              <w:top w:val="single" w:sz="4" w:space="0" w:color="000000"/>
              <w:left w:val="single" w:sz="4" w:space="0" w:color="000000"/>
              <w:bottom w:val="single" w:sz="4" w:space="0" w:color="000000"/>
            </w:tcBorders>
            <w:shd w:val="clear" w:color="auto" w:fill="auto"/>
          </w:tcPr>
          <w:p w14:paraId="3BC792B3" w14:textId="77777777" w:rsidR="00043A6A" w:rsidRPr="00420702" w:rsidRDefault="00043A6A" w:rsidP="00015636">
            <w:pPr>
              <w:rPr>
                <w:rFonts w:ascii="Arial" w:hAnsi="Arial" w:cs="Arial"/>
              </w:rPr>
            </w:pPr>
            <w:r w:rsidRPr="00420702">
              <w:rPr>
                <w:rFonts w:ascii="Arial" w:hAnsi="Arial" w:cs="Arial"/>
              </w:rPr>
              <w:t>…</w:t>
            </w:r>
          </w:p>
        </w:tc>
        <w:tc>
          <w:tcPr>
            <w:tcW w:w="992" w:type="dxa"/>
            <w:tcBorders>
              <w:top w:val="single" w:sz="4" w:space="0" w:color="000000"/>
              <w:left w:val="single" w:sz="4" w:space="0" w:color="000000"/>
              <w:bottom w:val="single" w:sz="4" w:space="0" w:color="000000"/>
            </w:tcBorders>
            <w:shd w:val="clear" w:color="auto" w:fill="auto"/>
          </w:tcPr>
          <w:p w14:paraId="7253BB6F" w14:textId="77777777" w:rsidR="00043A6A" w:rsidRPr="00420702" w:rsidRDefault="00043A6A" w:rsidP="00015636">
            <w:pPr>
              <w:rPr>
                <w:rFonts w:ascii="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114A8C6F" w14:textId="77777777" w:rsidR="00043A6A" w:rsidRPr="00420702" w:rsidRDefault="00043A6A" w:rsidP="00015636">
            <w:pPr>
              <w:rPr>
                <w:rFonts w:ascii="Arial" w:hAnsi="Arial" w:cs="Arial"/>
              </w:rPr>
            </w:pPr>
          </w:p>
        </w:tc>
        <w:tc>
          <w:tcPr>
            <w:tcW w:w="1637" w:type="dxa"/>
            <w:gridSpan w:val="2"/>
            <w:tcBorders>
              <w:top w:val="single" w:sz="4" w:space="0" w:color="000000"/>
              <w:left w:val="single" w:sz="4" w:space="0" w:color="000000"/>
              <w:bottom w:val="single" w:sz="4" w:space="0" w:color="000000"/>
            </w:tcBorders>
            <w:shd w:val="clear" w:color="auto" w:fill="auto"/>
          </w:tcPr>
          <w:p w14:paraId="73FA4295" w14:textId="77777777" w:rsidR="00043A6A" w:rsidRPr="00420702" w:rsidRDefault="00043A6A" w:rsidP="00015636">
            <w:pPr>
              <w:snapToGrid w:val="0"/>
              <w:rPr>
                <w:rFonts w:ascii="Arial" w:hAnsi="Arial" w:cs="Arial"/>
              </w:rPr>
            </w:pPr>
          </w:p>
        </w:tc>
        <w:tc>
          <w:tcPr>
            <w:tcW w:w="1560" w:type="dxa"/>
            <w:tcBorders>
              <w:top w:val="single" w:sz="4" w:space="0" w:color="000000"/>
              <w:left w:val="single" w:sz="4" w:space="0" w:color="000000"/>
              <w:right w:val="single" w:sz="4" w:space="0" w:color="000000"/>
            </w:tcBorders>
            <w:shd w:val="clear" w:color="auto" w:fill="auto"/>
          </w:tcPr>
          <w:p w14:paraId="62D93A2C" w14:textId="77777777" w:rsidR="00043A6A" w:rsidRPr="00420702" w:rsidRDefault="00043A6A" w:rsidP="00015636">
            <w:pPr>
              <w:snapToGrid w:val="0"/>
              <w:rPr>
                <w:rFonts w:ascii="Arial" w:hAnsi="Arial" w:cs="Arial"/>
              </w:rPr>
            </w:pPr>
          </w:p>
        </w:tc>
      </w:tr>
      <w:tr w:rsidR="00043A6A" w:rsidRPr="00420702" w14:paraId="3EF7C73D" w14:textId="77777777" w:rsidTr="00015636">
        <w:tblPrEx>
          <w:tblLook w:val="0000" w:firstRow="0" w:lastRow="0" w:firstColumn="0" w:lastColumn="0" w:noHBand="0" w:noVBand="0"/>
        </w:tblPrEx>
        <w:trPr>
          <w:cantSplit/>
        </w:trPr>
        <w:tc>
          <w:tcPr>
            <w:tcW w:w="7875" w:type="dxa"/>
            <w:gridSpan w:val="5"/>
            <w:tcBorders>
              <w:top w:val="single" w:sz="4" w:space="0" w:color="000000"/>
              <w:left w:val="single" w:sz="4" w:space="0" w:color="000000"/>
              <w:bottom w:val="single" w:sz="4" w:space="0" w:color="000000"/>
            </w:tcBorders>
            <w:shd w:val="clear" w:color="auto" w:fill="auto"/>
          </w:tcPr>
          <w:p w14:paraId="1BBB49C5" w14:textId="2FCA185A" w:rsidR="00043A6A" w:rsidRPr="00420702" w:rsidRDefault="00043A6A" w:rsidP="00015636">
            <w:pPr>
              <w:jc w:val="right"/>
              <w:rPr>
                <w:rFonts w:ascii="Arial" w:hAnsi="Arial" w:cs="Arial"/>
                <w:b/>
              </w:rPr>
            </w:pPr>
            <w:r w:rsidRPr="00420702">
              <w:rPr>
                <w:rFonts w:ascii="Arial" w:hAnsi="Arial" w:cs="Arial"/>
                <w:b/>
              </w:rPr>
              <w:t>T</w:t>
            </w:r>
            <w:r>
              <w:rPr>
                <w:rFonts w:ascii="Arial" w:hAnsi="Arial" w:cs="Arial"/>
                <w:b/>
              </w:rPr>
              <w:t>otal</w:t>
            </w:r>
            <w:r w:rsidRPr="00420702">
              <w:rPr>
                <w:rFonts w:ascii="Arial" w:hAnsi="Arial" w:cs="Arial"/>
                <w:b/>
              </w:rPr>
              <w:t xml:space="preserve"> </w:t>
            </w:r>
          </w:p>
        </w:tc>
        <w:tc>
          <w:tcPr>
            <w:tcW w:w="1560" w:type="dxa"/>
            <w:tcBorders>
              <w:top w:val="single" w:sz="2" w:space="0" w:color="000000"/>
              <w:left w:val="single" w:sz="2" w:space="0" w:color="000000"/>
              <w:bottom w:val="single" w:sz="4" w:space="0" w:color="000000"/>
              <w:right w:val="single" w:sz="2" w:space="0" w:color="000000"/>
            </w:tcBorders>
            <w:shd w:val="clear" w:color="auto" w:fill="D8D8D8"/>
          </w:tcPr>
          <w:p w14:paraId="7B09B87F" w14:textId="77777777" w:rsidR="00043A6A" w:rsidRPr="00420702" w:rsidRDefault="00043A6A" w:rsidP="00015636">
            <w:pPr>
              <w:snapToGrid w:val="0"/>
              <w:jc w:val="right"/>
              <w:rPr>
                <w:rFonts w:ascii="Arial" w:hAnsi="Arial" w:cs="Arial"/>
                <w:b/>
              </w:rPr>
            </w:pPr>
          </w:p>
        </w:tc>
      </w:tr>
      <w:tr w:rsidR="00043A6A" w:rsidRPr="00420702" w14:paraId="0CD85AD0" w14:textId="77777777" w:rsidTr="00015636">
        <w:tblPrEx>
          <w:tblLook w:val="0000" w:firstRow="0" w:lastRow="0" w:firstColumn="0" w:lastColumn="0" w:noHBand="0" w:noVBand="0"/>
        </w:tblPrEx>
        <w:trPr>
          <w:cantSplit/>
        </w:trPr>
        <w:tc>
          <w:tcPr>
            <w:tcW w:w="9435" w:type="dxa"/>
            <w:gridSpan w:val="6"/>
            <w:tcBorders>
              <w:left w:val="single" w:sz="4" w:space="0" w:color="000000"/>
              <w:bottom w:val="single" w:sz="4" w:space="0" w:color="000000"/>
              <w:right w:val="single" w:sz="4" w:space="0" w:color="000000"/>
            </w:tcBorders>
            <w:shd w:val="clear" w:color="auto" w:fill="auto"/>
          </w:tcPr>
          <w:p w14:paraId="42A3469A" w14:textId="2814D17D" w:rsidR="00043A6A" w:rsidRPr="00420702" w:rsidRDefault="00043A6A" w:rsidP="00015636">
            <w:pPr>
              <w:rPr>
                <w:rFonts w:ascii="Arial" w:hAnsi="Arial" w:cs="Arial"/>
              </w:rPr>
            </w:pPr>
            <w:r w:rsidRPr="00420702">
              <w:rPr>
                <w:rFonts w:ascii="Arial" w:hAnsi="Arial" w:cs="Arial"/>
                <w:b/>
              </w:rPr>
              <w:t xml:space="preserve">4. </w:t>
            </w:r>
            <w:r>
              <w:rPr>
                <w:rFonts w:ascii="Arial" w:hAnsi="Arial" w:cs="Arial"/>
                <w:b/>
              </w:rPr>
              <w:t>Other cost</w:t>
            </w:r>
            <w:r w:rsidRPr="00420702">
              <w:rPr>
                <w:rFonts w:ascii="Arial" w:hAnsi="Arial" w:cs="Arial"/>
                <w:b/>
              </w:rPr>
              <w:t xml:space="preserve"> </w:t>
            </w:r>
            <w:r w:rsidR="00225299">
              <w:rPr>
                <w:rFonts w:ascii="Arial" w:hAnsi="Arial" w:cs="Arial"/>
                <w:b/>
              </w:rPr>
              <w:t>(including applicable taxes)</w:t>
            </w:r>
          </w:p>
        </w:tc>
      </w:tr>
      <w:tr w:rsidR="00043A6A" w:rsidRPr="00420702" w14:paraId="412CF6C2" w14:textId="77777777" w:rsidTr="00015636">
        <w:tblPrEx>
          <w:tblLook w:val="0000" w:firstRow="0" w:lastRow="0" w:firstColumn="0" w:lastColumn="0" w:noHBand="0" w:noVBand="0"/>
        </w:tblPrEx>
        <w:tc>
          <w:tcPr>
            <w:tcW w:w="4254" w:type="dxa"/>
            <w:tcBorders>
              <w:top w:val="single" w:sz="4" w:space="0" w:color="000000"/>
              <w:left w:val="single" w:sz="4" w:space="0" w:color="000000"/>
              <w:bottom w:val="single" w:sz="4" w:space="0" w:color="000000"/>
            </w:tcBorders>
            <w:shd w:val="clear" w:color="auto" w:fill="auto"/>
          </w:tcPr>
          <w:p w14:paraId="6320A15F" w14:textId="77777777" w:rsidR="00043A6A" w:rsidRPr="00420702" w:rsidRDefault="00043A6A" w:rsidP="00015636">
            <w:pPr>
              <w:rPr>
                <w:rFonts w:ascii="Arial" w:hAnsi="Arial" w:cs="Arial"/>
              </w:rPr>
            </w:pPr>
            <w:r w:rsidRPr="00420702">
              <w:rPr>
                <w:rFonts w:ascii="Arial" w:hAnsi="Arial" w:cs="Arial"/>
              </w:rPr>
              <w:t xml:space="preserve">4.1 </w:t>
            </w:r>
          </w:p>
        </w:tc>
        <w:tc>
          <w:tcPr>
            <w:tcW w:w="992" w:type="dxa"/>
            <w:tcBorders>
              <w:top w:val="single" w:sz="4" w:space="0" w:color="000000"/>
              <w:left w:val="single" w:sz="4" w:space="0" w:color="000000"/>
              <w:bottom w:val="single" w:sz="4" w:space="0" w:color="000000"/>
            </w:tcBorders>
            <w:shd w:val="clear" w:color="auto" w:fill="auto"/>
          </w:tcPr>
          <w:p w14:paraId="75DBA21C" w14:textId="77777777" w:rsidR="00043A6A" w:rsidRPr="00420702" w:rsidRDefault="00043A6A" w:rsidP="00015636">
            <w:pPr>
              <w:rPr>
                <w:rFonts w:ascii="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05E6FBE5" w14:textId="77777777" w:rsidR="00043A6A" w:rsidRPr="00420702" w:rsidRDefault="00043A6A" w:rsidP="00015636">
            <w:pPr>
              <w:rPr>
                <w:rFonts w:ascii="Arial" w:hAnsi="Arial" w:cs="Arial"/>
              </w:rPr>
            </w:pPr>
            <w:r w:rsidRPr="00420702">
              <w:rPr>
                <w:rFonts w:ascii="Arial" w:hAnsi="Arial" w:cs="Arial"/>
              </w:rPr>
              <w:t>...</w:t>
            </w:r>
          </w:p>
        </w:tc>
        <w:tc>
          <w:tcPr>
            <w:tcW w:w="1637" w:type="dxa"/>
            <w:gridSpan w:val="2"/>
            <w:tcBorders>
              <w:top w:val="single" w:sz="4" w:space="0" w:color="000000"/>
              <w:left w:val="single" w:sz="4" w:space="0" w:color="000000"/>
              <w:bottom w:val="single" w:sz="4" w:space="0" w:color="000000"/>
            </w:tcBorders>
            <w:shd w:val="clear" w:color="auto" w:fill="auto"/>
          </w:tcPr>
          <w:p w14:paraId="095A2D14" w14:textId="77777777" w:rsidR="00043A6A" w:rsidRPr="00420702" w:rsidRDefault="00043A6A" w:rsidP="00015636">
            <w:pPr>
              <w:snapToGrid w:val="0"/>
              <w:rPr>
                <w:rFonts w:ascii="Arial" w:hAnsi="Arial" w:cs="Arial"/>
              </w:rPr>
            </w:pPr>
          </w:p>
        </w:tc>
        <w:tc>
          <w:tcPr>
            <w:tcW w:w="1560" w:type="dxa"/>
            <w:tcBorders>
              <w:top w:val="single" w:sz="4" w:space="0" w:color="000000"/>
              <w:left w:val="single" w:sz="4" w:space="0" w:color="000000"/>
              <w:right w:val="single" w:sz="4" w:space="0" w:color="000000"/>
            </w:tcBorders>
            <w:shd w:val="clear" w:color="auto" w:fill="auto"/>
          </w:tcPr>
          <w:p w14:paraId="6380042C" w14:textId="77777777" w:rsidR="00043A6A" w:rsidRPr="00420702" w:rsidRDefault="00043A6A" w:rsidP="00015636">
            <w:pPr>
              <w:snapToGrid w:val="0"/>
              <w:rPr>
                <w:rFonts w:ascii="Arial" w:hAnsi="Arial" w:cs="Arial"/>
              </w:rPr>
            </w:pPr>
          </w:p>
        </w:tc>
      </w:tr>
      <w:tr w:rsidR="00043A6A" w:rsidRPr="00420702" w14:paraId="3A2DDCF6" w14:textId="77777777" w:rsidTr="00015636">
        <w:tblPrEx>
          <w:tblLook w:val="0000" w:firstRow="0" w:lastRow="0" w:firstColumn="0" w:lastColumn="0" w:noHBand="0" w:noVBand="0"/>
        </w:tblPrEx>
        <w:tc>
          <w:tcPr>
            <w:tcW w:w="4254" w:type="dxa"/>
            <w:tcBorders>
              <w:top w:val="single" w:sz="4" w:space="0" w:color="000000"/>
              <w:left w:val="single" w:sz="4" w:space="0" w:color="000000"/>
              <w:bottom w:val="single" w:sz="4" w:space="0" w:color="000000"/>
            </w:tcBorders>
            <w:shd w:val="clear" w:color="auto" w:fill="auto"/>
          </w:tcPr>
          <w:p w14:paraId="75034418" w14:textId="77777777" w:rsidR="00043A6A" w:rsidRPr="00420702" w:rsidRDefault="00043A6A" w:rsidP="00015636">
            <w:pPr>
              <w:rPr>
                <w:rFonts w:ascii="Arial" w:hAnsi="Arial" w:cs="Arial"/>
              </w:rPr>
            </w:pPr>
            <w:r w:rsidRPr="00420702">
              <w:rPr>
                <w:rFonts w:ascii="Arial" w:hAnsi="Arial" w:cs="Arial"/>
              </w:rPr>
              <w:t>4.2 ...</w:t>
            </w:r>
          </w:p>
        </w:tc>
        <w:tc>
          <w:tcPr>
            <w:tcW w:w="992" w:type="dxa"/>
            <w:tcBorders>
              <w:top w:val="single" w:sz="4" w:space="0" w:color="000000"/>
              <w:left w:val="single" w:sz="4" w:space="0" w:color="000000"/>
              <w:bottom w:val="single" w:sz="4" w:space="0" w:color="000000"/>
            </w:tcBorders>
            <w:shd w:val="clear" w:color="auto" w:fill="auto"/>
          </w:tcPr>
          <w:p w14:paraId="195841D6" w14:textId="77777777" w:rsidR="00043A6A" w:rsidRPr="00420702" w:rsidRDefault="00043A6A" w:rsidP="00015636">
            <w:pPr>
              <w:rPr>
                <w:rFonts w:ascii="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69E25E9E" w14:textId="77777777" w:rsidR="00043A6A" w:rsidRPr="00420702" w:rsidRDefault="00043A6A" w:rsidP="00015636">
            <w:pPr>
              <w:rPr>
                <w:rFonts w:ascii="Arial" w:hAnsi="Arial" w:cs="Arial"/>
              </w:rPr>
            </w:pPr>
            <w:r w:rsidRPr="00420702">
              <w:rPr>
                <w:rFonts w:ascii="Arial" w:hAnsi="Arial" w:cs="Arial"/>
              </w:rPr>
              <w:t>...</w:t>
            </w:r>
          </w:p>
        </w:tc>
        <w:tc>
          <w:tcPr>
            <w:tcW w:w="1637" w:type="dxa"/>
            <w:gridSpan w:val="2"/>
            <w:tcBorders>
              <w:top w:val="single" w:sz="4" w:space="0" w:color="000000"/>
              <w:left w:val="single" w:sz="4" w:space="0" w:color="000000"/>
              <w:bottom w:val="single" w:sz="4" w:space="0" w:color="000000"/>
            </w:tcBorders>
            <w:shd w:val="clear" w:color="auto" w:fill="auto"/>
          </w:tcPr>
          <w:p w14:paraId="2C54D63A" w14:textId="77777777" w:rsidR="00043A6A" w:rsidRPr="00420702" w:rsidRDefault="00043A6A" w:rsidP="00015636">
            <w:pPr>
              <w:snapToGrid w:val="0"/>
              <w:rPr>
                <w:rFonts w:ascii="Arial" w:hAnsi="Arial" w:cs="Arial"/>
              </w:rPr>
            </w:pPr>
          </w:p>
        </w:tc>
        <w:tc>
          <w:tcPr>
            <w:tcW w:w="1560" w:type="dxa"/>
            <w:tcBorders>
              <w:top w:val="single" w:sz="4" w:space="0" w:color="000000"/>
              <w:left w:val="single" w:sz="4" w:space="0" w:color="000000"/>
              <w:right w:val="single" w:sz="4" w:space="0" w:color="000000"/>
            </w:tcBorders>
            <w:shd w:val="clear" w:color="auto" w:fill="auto"/>
          </w:tcPr>
          <w:p w14:paraId="4DAB2817" w14:textId="77777777" w:rsidR="00043A6A" w:rsidRPr="00420702" w:rsidRDefault="00043A6A" w:rsidP="00015636">
            <w:pPr>
              <w:snapToGrid w:val="0"/>
              <w:rPr>
                <w:rFonts w:ascii="Arial" w:hAnsi="Arial" w:cs="Arial"/>
              </w:rPr>
            </w:pPr>
          </w:p>
        </w:tc>
      </w:tr>
      <w:tr w:rsidR="00043A6A" w:rsidRPr="00420702" w14:paraId="05F0184E" w14:textId="77777777" w:rsidTr="00015636">
        <w:tblPrEx>
          <w:tblLook w:val="0000" w:firstRow="0" w:lastRow="0" w:firstColumn="0" w:lastColumn="0" w:noHBand="0" w:noVBand="0"/>
        </w:tblPrEx>
        <w:trPr>
          <w:cantSplit/>
        </w:trPr>
        <w:tc>
          <w:tcPr>
            <w:tcW w:w="7875" w:type="dxa"/>
            <w:gridSpan w:val="5"/>
            <w:tcBorders>
              <w:top w:val="single" w:sz="4" w:space="0" w:color="000000"/>
              <w:left w:val="single" w:sz="4" w:space="0" w:color="000000"/>
              <w:bottom w:val="single" w:sz="4" w:space="0" w:color="000000"/>
            </w:tcBorders>
            <w:shd w:val="clear" w:color="auto" w:fill="auto"/>
          </w:tcPr>
          <w:p w14:paraId="0C82A4B5" w14:textId="18F443CD" w:rsidR="00043A6A" w:rsidRPr="00420702" w:rsidRDefault="00043A6A" w:rsidP="00015636">
            <w:pPr>
              <w:jc w:val="right"/>
              <w:rPr>
                <w:rFonts w:ascii="Arial" w:hAnsi="Arial" w:cs="Arial"/>
                <w:b/>
              </w:rPr>
            </w:pPr>
            <w:r w:rsidRPr="00420702">
              <w:rPr>
                <w:rFonts w:ascii="Arial" w:hAnsi="Arial" w:cs="Arial"/>
                <w:b/>
              </w:rPr>
              <w:t>T</w:t>
            </w:r>
            <w:r>
              <w:rPr>
                <w:rFonts w:ascii="Arial" w:hAnsi="Arial" w:cs="Arial"/>
                <w:b/>
              </w:rPr>
              <w:t>otal</w:t>
            </w:r>
            <w:r w:rsidRPr="00420702">
              <w:rPr>
                <w:rFonts w:ascii="Arial" w:hAnsi="Arial" w:cs="Arial"/>
                <w:b/>
              </w:rPr>
              <w:t xml:space="preserve"> </w:t>
            </w:r>
          </w:p>
        </w:tc>
        <w:tc>
          <w:tcPr>
            <w:tcW w:w="1560" w:type="dxa"/>
            <w:tcBorders>
              <w:top w:val="single" w:sz="2" w:space="0" w:color="000000"/>
              <w:left w:val="single" w:sz="2" w:space="0" w:color="000000"/>
              <w:bottom w:val="single" w:sz="2" w:space="0" w:color="000000"/>
              <w:right w:val="single" w:sz="2" w:space="0" w:color="000000"/>
            </w:tcBorders>
            <w:shd w:val="clear" w:color="auto" w:fill="D8D8D8"/>
          </w:tcPr>
          <w:p w14:paraId="0AF57758" w14:textId="77777777" w:rsidR="00043A6A" w:rsidRPr="00420702" w:rsidRDefault="00043A6A" w:rsidP="00015636">
            <w:pPr>
              <w:snapToGrid w:val="0"/>
              <w:jc w:val="right"/>
              <w:rPr>
                <w:rFonts w:ascii="Arial" w:hAnsi="Arial" w:cs="Arial"/>
                <w:b/>
              </w:rPr>
            </w:pPr>
          </w:p>
        </w:tc>
      </w:tr>
      <w:tr w:rsidR="00043A6A" w:rsidRPr="00420702" w14:paraId="6456B358" w14:textId="77777777" w:rsidTr="00015636">
        <w:trPr>
          <w:cantSplit/>
        </w:trPr>
        <w:tc>
          <w:tcPr>
            <w:tcW w:w="9435" w:type="dxa"/>
            <w:gridSpan w:val="6"/>
            <w:tcBorders>
              <w:top w:val="single" w:sz="4" w:space="0" w:color="000000"/>
              <w:left w:val="single" w:sz="4" w:space="0" w:color="000000"/>
              <w:bottom w:val="single" w:sz="4" w:space="0" w:color="000000"/>
              <w:right w:val="single" w:sz="4" w:space="0" w:color="000000"/>
            </w:tcBorders>
            <w:hideMark/>
          </w:tcPr>
          <w:p w14:paraId="66E117B0" w14:textId="77777777" w:rsidR="00043A6A" w:rsidRPr="00420702" w:rsidRDefault="00043A6A" w:rsidP="00015636">
            <w:pPr>
              <w:rPr>
                <w:rFonts w:ascii="Arial" w:hAnsi="Arial" w:cs="Arial"/>
              </w:rPr>
            </w:pPr>
            <w:r w:rsidRPr="00420702">
              <w:rPr>
                <w:rFonts w:ascii="Arial" w:hAnsi="Arial" w:cs="Arial"/>
              </w:rPr>
              <w:t>…</w:t>
            </w:r>
          </w:p>
        </w:tc>
      </w:tr>
      <w:tr w:rsidR="00043A6A" w:rsidRPr="00420702" w14:paraId="25BE6E4B" w14:textId="77777777" w:rsidTr="00015636">
        <w:trPr>
          <w:cantSplit/>
        </w:trPr>
        <w:tc>
          <w:tcPr>
            <w:tcW w:w="7875" w:type="dxa"/>
            <w:gridSpan w:val="5"/>
            <w:tcBorders>
              <w:top w:val="single" w:sz="4" w:space="0" w:color="000000"/>
              <w:left w:val="single" w:sz="4" w:space="0" w:color="000000"/>
              <w:bottom w:val="single" w:sz="4" w:space="0" w:color="000000"/>
              <w:right w:val="nil"/>
            </w:tcBorders>
            <w:hideMark/>
          </w:tcPr>
          <w:p w14:paraId="6D2B3333" w14:textId="6474996E" w:rsidR="00043A6A" w:rsidRPr="00420702" w:rsidRDefault="00225299" w:rsidP="00015636">
            <w:pPr>
              <w:spacing w:before="20" w:after="20"/>
              <w:jc w:val="right"/>
              <w:rPr>
                <w:rFonts w:ascii="Arial" w:hAnsi="Arial" w:cs="Arial"/>
                <w:b/>
              </w:rPr>
            </w:pPr>
            <w:r>
              <w:rPr>
                <w:rFonts w:ascii="Arial" w:hAnsi="Arial" w:cs="Arial"/>
                <w:b/>
              </w:rPr>
              <w:t>Grand total</w:t>
            </w:r>
          </w:p>
        </w:tc>
        <w:tc>
          <w:tcPr>
            <w:tcW w:w="1560" w:type="dxa"/>
            <w:tcBorders>
              <w:top w:val="single" w:sz="2" w:space="0" w:color="000000"/>
              <w:left w:val="single" w:sz="2" w:space="0" w:color="000000"/>
              <w:bottom w:val="single" w:sz="2" w:space="0" w:color="000000"/>
              <w:right w:val="single" w:sz="2" w:space="0" w:color="000000"/>
            </w:tcBorders>
            <w:shd w:val="clear" w:color="auto" w:fill="D8D8D8"/>
          </w:tcPr>
          <w:p w14:paraId="2D580B83" w14:textId="77777777" w:rsidR="00043A6A" w:rsidRPr="00420702" w:rsidRDefault="00043A6A" w:rsidP="00015636">
            <w:pPr>
              <w:snapToGrid w:val="0"/>
              <w:spacing w:before="20" w:after="20"/>
              <w:jc w:val="right"/>
              <w:rPr>
                <w:rFonts w:ascii="Arial" w:hAnsi="Arial" w:cs="Arial"/>
                <w:b/>
              </w:rPr>
            </w:pPr>
          </w:p>
        </w:tc>
      </w:tr>
    </w:tbl>
    <w:p w14:paraId="0F6CBCE4" w14:textId="77777777" w:rsidR="00043A6A" w:rsidRPr="00420702" w:rsidRDefault="00043A6A" w:rsidP="00043A6A">
      <w:pPr>
        <w:rPr>
          <w:rFonts w:ascii="Arial" w:eastAsia="Times New Roman" w:hAnsi="Arial" w:cs="Arial"/>
          <w:lang w:val="en-US"/>
        </w:rPr>
      </w:pPr>
    </w:p>
    <w:p w14:paraId="2D809B99" w14:textId="1385B328" w:rsidR="00043A6A" w:rsidRPr="00420702" w:rsidRDefault="00043A6A" w:rsidP="00043A6A">
      <w:pPr>
        <w:rPr>
          <w:rFonts w:ascii="Arial" w:hAnsi="Arial" w:cs="Arial"/>
          <w:b/>
          <w:u w:val="single"/>
        </w:rPr>
      </w:pPr>
      <w:r>
        <w:rPr>
          <w:rFonts w:ascii="Arial" w:hAnsi="Arial" w:cs="Arial"/>
          <w:b/>
          <w:u w:val="single"/>
        </w:rPr>
        <w:t>Task/Deliverable 2</w:t>
      </w:r>
      <w:r w:rsidRPr="00420702">
        <w:rPr>
          <w:rFonts w:ascii="Arial" w:hAnsi="Arial" w:cs="Arial"/>
          <w:b/>
          <w:u w:val="single"/>
        </w:rPr>
        <w:t xml:space="preserve">: </w:t>
      </w:r>
    </w:p>
    <w:p w14:paraId="16F9C71D" w14:textId="77777777" w:rsidR="00043A6A" w:rsidRPr="00420702" w:rsidRDefault="00043A6A" w:rsidP="00043A6A">
      <w:pPr>
        <w:rPr>
          <w:rFonts w:ascii="Arial" w:hAnsi="Arial" w:cs="Arial"/>
          <w:b/>
          <w:u w:val="single"/>
        </w:rPr>
      </w:pPr>
    </w:p>
    <w:tbl>
      <w:tblPr>
        <w:tblW w:w="9435" w:type="dxa"/>
        <w:tblInd w:w="-5" w:type="dxa"/>
        <w:tblLayout w:type="fixed"/>
        <w:tblCellMar>
          <w:left w:w="70" w:type="dxa"/>
          <w:right w:w="70" w:type="dxa"/>
        </w:tblCellMar>
        <w:tblLook w:val="04A0" w:firstRow="1" w:lastRow="0" w:firstColumn="1" w:lastColumn="0" w:noHBand="0" w:noVBand="1"/>
      </w:tblPr>
      <w:tblGrid>
        <w:gridCol w:w="4254"/>
        <w:gridCol w:w="992"/>
        <w:gridCol w:w="992"/>
        <w:gridCol w:w="360"/>
        <w:gridCol w:w="1277"/>
        <w:gridCol w:w="1560"/>
      </w:tblGrid>
      <w:tr w:rsidR="00043A6A" w:rsidRPr="00420702" w14:paraId="74EC81A6" w14:textId="77777777" w:rsidTr="00015636">
        <w:trPr>
          <w:cantSplit/>
        </w:trPr>
        <w:tc>
          <w:tcPr>
            <w:tcW w:w="4254" w:type="dxa"/>
            <w:tcBorders>
              <w:top w:val="single" w:sz="4" w:space="0" w:color="auto"/>
              <w:left w:val="single" w:sz="4" w:space="0" w:color="000000"/>
              <w:bottom w:val="single" w:sz="4" w:space="0" w:color="000000"/>
            </w:tcBorders>
            <w:shd w:val="clear" w:color="auto" w:fill="auto"/>
            <w:hideMark/>
          </w:tcPr>
          <w:p w14:paraId="07586CBE" w14:textId="1E695818" w:rsidR="00043A6A" w:rsidRPr="00420702" w:rsidRDefault="00043A6A" w:rsidP="00043A6A">
            <w:pPr>
              <w:spacing w:before="20" w:after="20"/>
              <w:rPr>
                <w:rFonts w:ascii="Arial" w:hAnsi="Arial" w:cs="Arial"/>
              </w:rPr>
            </w:pPr>
            <w:r w:rsidRPr="00B91E63">
              <w:rPr>
                <w:rFonts w:ascii="Arial" w:hAnsi="Arial" w:cs="Arial"/>
                <w:b/>
              </w:rPr>
              <w:t xml:space="preserve">1. Consultancy fee </w:t>
            </w:r>
            <w:r w:rsidR="00225299">
              <w:rPr>
                <w:rFonts w:ascii="Arial" w:hAnsi="Arial" w:cs="Arial"/>
                <w:b/>
              </w:rPr>
              <w:t>(including applicable taxes)</w:t>
            </w:r>
          </w:p>
        </w:tc>
        <w:tc>
          <w:tcPr>
            <w:tcW w:w="992" w:type="dxa"/>
            <w:tcBorders>
              <w:top w:val="single" w:sz="4" w:space="0" w:color="auto"/>
              <w:left w:val="single" w:sz="4" w:space="0" w:color="000000"/>
              <w:bottom w:val="single" w:sz="4" w:space="0" w:color="000000"/>
            </w:tcBorders>
            <w:shd w:val="clear" w:color="auto" w:fill="auto"/>
            <w:hideMark/>
          </w:tcPr>
          <w:p w14:paraId="66507A41" w14:textId="35C87132" w:rsidR="00043A6A" w:rsidRPr="00420702" w:rsidRDefault="00043A6A" w:rsidP="00043A6A">
            <w:pPr>
              <w:spacing w:before="20" w:after="20"/>
              <w:rPr>
                <w:rFonts w:ascii="Arial" w:hAnsi="Arial" w:cs="Arial"/>
                <w:b/>
              </w:rPr>
            </w:pPr>
            <w:r w:rsidRPr="00B91E63">
              <w:rPr>
                <w:rFonts w:ascii="Arial" w:hAnsi="Arial" w:cs="Arial"/>
                <w:b/>
              </w:rPr>
              <w:t>Unit</w:t>
            </w:r>
          </w:p>
        </w:tc>
        <w:tc>
          <w:tcPr>
            <w:tcW w:w="1352" w:type="dxa"/>
            <w:gridSpan w:val="2"/>
            <w:tcBorders>
              <w:top w:val="single" w:sz="4" w:space="0" w:color="auto"/>
              <w:left w:val="single" w:sz="4" w:space="0" w:color="000000"/>
              <w:bottom w:val="single" w:sz="4" w:space="0" w:color="000000"/>
            </w:tcBorders>
            <w:shd w:val="clear" w:color="auto" w:fill="auto"/>
            <w:hideMark/>
          </w:tcPr>
          <w:p w14:paraId="386F0986" w14:textId="7B3D69CF" w:rsidR="00043A6A" w:rsidRPr="00420702" w:rsidRDefault="00043A6A" w:rsidP="00043A6A">
            <w:pPr>
              <w:spacing w:before="20" w:after="20"/>
              <w:rPr>
                <w:rFonts w:ascii="Arial" w:hAnsi="Arial" w:cs="Arial"/>
                <w:b/>
              </w:rPr>
            </w:pPr>
            <w:r w:rsidRPr="00B91E63">
              <w:rPr>
                <w:rFonts w:ascii="Arial" w:hAnsi="Arial" w:cs="Arial"/>
                <w:b/>
              </w:rPr>
              <w:t>Q’ty</w:t>
            </w:r>
          </w:p>
        </w:tc>
        <w:tc>
          <w:tcPr>
            <w:tcW w:w="1277" w:type="dxa"/>
            <w:tcBorders>
              <w:top w:val="single" w:sz="4" w:space="0" w:color="auto"/>
              <w:left w:val="single" w:sz="4" w:space="0" w:color="000000"/>
              <w:bottom w:val="single" w:sz="4" w:space="0" w:color="000000"/>
            </w:tcBorders>
            <w:shd w:val="clear" w:color="auto" w:fill="auto"/>
            <w:hideMark/>
          </w:tcPr>
          <w:p w14:paraId="16CD2177" w14:textId="71781B7A" w:rsidR="00043A6A" w:rsidRPr="00420702" w:rsidRDefault="00043A6A" w:rsidP="00043A6A">
            <w:pPr>
              <w:spacing w:before="20" w:after="20"/>
              <w:rPr>
                <w:rFonts w:ascii="Arial" w:hAnsi="Arial" w:cs="Arial"/>
                <w:b/>
              </w:rPr>
            </w:pPr>
            <w:r w:rsidRPr="00B91E63">
              <w:rPr>
                <w:rFonts w:ascii="Arial" w:hAnsi="Arial" w:cs="Arial"/>
                <w:b/>
              </w:rPr>
              <w:t xml:space="preserve">Unit price </w:t>
            </w:r>
          </w:p>
        </w:tc>
        <w:tc>
          <w:tcPr>
            <w:tcW w:w="1560" w:type="dxa"/>
            <w:tcBorders>
              <w:top w:val="single" w:sz="4" w:space="0" w:color="auto"/>
              <w:left w:val="single" w:sz="4" w:space="0" w:color="000000"/>
              <w:bottom w:val="single" w:sz="4" w:space="0" w:color="000000"/>
              <w:right w:val="single" w:sz="4" w:space="0" w:color="000000"/>
            </w:tcBorders>
            <w:shd w:val="clear" w:color="auto" w:fill="auto"/>
            <w:hideMark/>
          </w:tcPr>
          <w:p w14:paraId="56898628" w14:textId="7EC6EB53" w:rsidR="00043A6A" w:rsidRPr="00420702" w:rsidRDefault="00043A6A" w:rsidP="00043A6A">
            <w:pPr>
              <w:spacing w:before="20" w:after="20"/>
              <w:rPr>
                <w:rFonts w:ascii="Arial" w:hAnsi="Arial" w:cs="Arial"/>
                <w:b/>
              </w:rPr>
            </w:pPr>
            <w:r w:rsidRPr="00B91E63">
              <w:rPr>
                <w:rFonts w:ascii="Arial" w:hAnsi="Arial" w:cs="Arial"/>
                <w:b/>
              </w:rPr>
              <w:t>Total</w:t>
            </w:r>
          </w:p>
        </w:tc>
      </w:tr>
      <w:tr w:rsidR="00751476" w:rsidRPr="00420702" w14:paraId="03F9E52A" w14:textId="77777777" w:rsidTr="00015636">
        <w:tc>
          <w:tcPr>
            <w:tcW w:w="4254" w:type="dxa"/>
            <w:tcBorders>
              <w:top w:val="single" w:sz="4" w:space="0" w:color="000000"/>
              <w:left w:val="single" w:sz="4" w:space="0" w:color="000000"/>
              <w:bottom w:val="single" w:sz="4" w:space="0" w:color="000000"/>
            </w:tcBorders>
            <w:shd w:val="clear" w:color="auto" w:fill="auto"/>
            <w:hideMark/>
          </w:tcPr>
          <w:p w14:paraId="3036A455" w14:textId="0633B9D7" w:rsidR="00751476" w:rsidRPr="00420702" w:rsidRDefault="00751476" w:rsidP="00751476">
            <w:pPr>
              <w:rPr>
                <w:rFonts w:ascii="Arial" w:hAnsi="Arial" w:cs="Arial"/>
              </w:rPr>
            </w:pPr>
            <w:r w:rsidRPr="00751476">
              <w:rPr>
                <w:rFonts w:ascii="Arial" w:hAnsi="Arial" w:cs="Arial"/>
              </w:rPr>
              <w:t xml:space="preserve">1.1 </w:t>
            </w:r>
          </w:p>
        </w:tc>
        <w:tc>
          <w:tcPr>
            <w:tcW w:w="992" w:type="dxa"/>
            <w:tcBorders>
              <w:top w:val="single" w:sz="4" w:space="0" w:color="000000"/>
              <w:left w:val="single" w:sz="4" w:space="0" w:color="000000"/>
              <w:bottom w:val="single" w:sz="4" w:space="0" w:color="000000"/>
            </w:tcBorders>
            <w:shd w:val="clear" w:color="auto" w:fill="auto"/>
          </w:tcPr>
          <w:p w14:paraId="3B4B216D" w14:textId="371421AC" w:rsidR="00751476" w:rsidRPr="00420702" w:rsidRDefault="00751476" w:rsidP="00751476">
            <w:pPr>
              <w:rPr>
                <w:rFonts w:ascii="Arial" w:hAnsi="Arial" w:cs="Arial"/>
              </w:rPr>
            </w:pPr>
            <w:r w:rsidRPr="00B91E63">
              <w:rPr>
                <w:rFonts w:ascii="Arial" w:hAnsi="Arial" w:cs="Arial"/>
              </w:rPr>
              <w:t>Day</w:t>
            </w:r>
          </w:p>
        </w:tc>
        <w:tc>
          <w:tcPr>
            <w:tcW w:w="1352" w:type="dxa"/>
            <w:gridSpan w:val="2"/>
            <w:tcBorders>
              <w:top w:val="single" w:sz="4" w:space="0" w:color="000000"/>
              <w:left w:val="single" w:sz="4" w:space="0" w:color="000000"/>
              <w:bottom w:val="single" w:sz="4" w:space="0" w:color="000000"/>
            </w:tcBorders>
            <w:shd w:val="clear" w:color="auto" w:fill="auto"/>
            <w:hideMark/>
          </w:tcPr>
          <w:p w14:paraId="4C4E368D" w14:textId="1A5CA56B" w:rsidR="00751476" w:rsidRPr="00420702" w:rsidRDefault="00751476" w:rsidP="00751476">
            <w:pPr>
              <w:rPr>
                <w:rFonts w:ascii="Arial" w:hAnsi="Arial" w:cs="Arial"/>
              </w:rPr>
            </w:pPr>
          </w:p>
        </w:tc>
        <w:tc>
          <w:tcPr>
            <w:tcW w:w="1277" w:type="dxa"/>
            <w:tcBorders>
              <w:top w:val="single" w:sz="4" w:space="0" w:color="000000"/>
              <w:left w:val="single" w:sz="4" w:space="0" w:color="000000"/>
              <w:bottom w:val="single" w:sz="4" w:space="0" w:color="000000"/>
            </w:tcBorders>
            <w:shd w:val="clear" w:color="auto" w:fill="auto"/>
          </w:tcPr>
          <w:p w14:paraId="6F8FA4E6" w14:textId="77777777" w:rsidR="00751476" w:rsidRPr="00420702" w:rsidRDefault="00751476" w:rsidP="00751476">
            <w:pPr>
              <w:snapToGrid w:val="0"/>
              <w:rPr>
                <w:rFonts w:ascii="Arial" w:hAnsi="Arial" w:cs="Arial"/>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4B5F80C" w14:textId="77777777" w:rsidR="00751476" w:rsidRPr="00420702" w:rsidRDefault="00751476" w:rsidP="00751476">
            <w:pPr>
              <w:snapToGrid w:val="0"/>
              <w:rPr>
                <w:rFonts w:ascii="Arial" w:hAnsi="Arial" w:cs="Arial"/>
              </w:rPr>
            </w:pPr>
          </w:p>
        </w:tc>
      </w:tr>
      <w:tr w:rsidR="00751476" w:rsidRPr="00420702" w14:paraId="38CB9E87" w14:textId="77777777" w:rsidTr="00015636">
        <w:tc>
          <w:tcPr>
            <w:tcW w:w="4254" w:type="dxa"/>
            <w:tcBorders>
              <w:top w:val="single" w:sz="4" w:space="0" w:color="000000"/>
              <w:left w:val="single" w:sz="4" w:space="0" w:color="000000"/>
              <w:bottom w:val="single" w:sz="4" w:space="0" w:color="000000"/>
            </w:tcBorders>
            <w:shd w:val="clear" w:color="auto" w:fill="auto"/>
            <w:hideMark/>
          </w:tcPr>
          <w:p w14:paraId="24D93907" w14:textId="4C377296" w:rsidR="00751476" w:rsidRPr="00420702" w:rsidRDefault="00751476" w:rsidP="00751476">
            <w:pPr>
              <w:rPr>
                <w:rFonts w:ascii="Arial" w:hAnsi="Arial" w:cs="Arial"/>
              </w:rPr>
            </w:pPr>
            <w:r w:rsidRPr="00751476">
              <w:rPr>
                <w:rFonts w:ascii="Arial" w:hAnsi="Arial" w:cs="Arial"/>
              </w:rPr>
              <w:t xml:space="preserve">1.2 </w:t>
            </w:r>
          </w:p>
        </w:tc>
        <w:tc>
          <w:tcPr>
            <w:tcW w:w="992" w:type="dxa"/>
            <w:tcBorders>
              <w:top w:val="single" w:sz="4" w:space="0" w:color="000000"/>
              <w:left w:val="single" w:sz="4" w:space="0" w:color="000000"/>
              <w:bottom w:val="single" w:sz="4" w:space="0" w:color="000000"/>
            </w:tcBorders>
            <w:shd w:val="clear" w:color="auto" w:fill="auto"/>
          </w:tcPr>
          <w:p w14:paraId="3C6D80EF" w14:textId="287FFC32" w:rsidR="00751476" w:rsidRPr="00420702" w:rsidRDefault="00751476" w:rsidP="00751476">
            <w:pPr>
              <w:rPr>
                <w:rFonts w:ascii="Arial" w:hAnsi="Arial" w:cs="Arial"/>
              </w:rPr>
            </w:pPr>
          </w:p>
        </w:tc>
        <w:tc>
          <w:tcPr>
            <w:tcW w:w="1352" w:type="dxa"/>
            <w:gridSpan w:val="2"/>
            <w:tcBorders>
              <w:top w:val="single" w:sz="4" w:space="0" w:color="000000"/>
              <w:left w:val="single" w:sz="4" w:space="0" w:color="000000"/>
              <w:bottom w:val="single" w:sz="4" w:space="0" w:color="000000"/>
            </w:tcBorders>
            <w:shd w:val="clear" w:color="auto" w:fill="auto"/>
            <w:hideMark/>
          </w:tcPr>
          <w:p w14:paraId="4FF81DED" w14:textId="50FAE042" w:rsidR="00751476" w:rsidRPr="00420702" w:rsidRDefault="00751476" w:rsidP="00751476">
            <w:pPr>
              <w:rPr>
                <w:rFonts w:ascii="Arial" w:hAnsi="Arial" w:cs="Arial"/>
              </w:rPr>
            </w:pPr>
          </w:p>
        </w:tc>
        <w:tc>
          <w:tcPr>
            <w:tcW w:w="1277" w:type="dxa"/>
            <w:tcBorders>
              <w:top w:val="single" w:sz="4" w:space="0" w:color="000000"/>
              <w:left w:val="single" w:sz="4" w:space="0" w:color="000000"/>
              <w:bottom w:val="single" w:sz="4" w:space="0" w:color="000000"/>
            </w:tcBorders>
            <w:shd w:val="clear" w:color="auto" w:fill="auto"/>
          </w:tcPr>
          <w:p w14:paraId="7CA0E369" w14:textId="77777777" w:rsidR="00751476" w:rsidRPr="00420702" w:rsidRDefault="00751476" w:rsidP="00751476">
            <w:pPr>
              <w:snapToGrid w:val="0"/>
              <w:rPr>
                <w:rFonts w:ascii="Arial" w:hAnsi="Arial" w:cs="Arial"/>
              </w:rPr>
            </w:pPr>
          </w:p>
        </w:tc>
        <w:tc>
          <w:tcPr>
            <w:tcW w:w="1560" w:type="dxa"/>
            <w:tcBorders>
              <w:top w:val="single" w:sz="4" w:space="0" w:color="000000"/>
              <w:left w:val="single" w:sz="4" w:space="0" w:color="000000"/>
              <w:right w:val="single" w:sz="4" w:space="0" w:color="000000"/>
            </w:tcBorders>
            <w:shd w:val="clear" w:color="auto" w:fill="auto"/>
          </w:tcPr>
          <w:p w14:paraId="43413CF0" w14:textId="77777777" w:rsidR="00751476" w:rsidRPr="00420702" w:rsidRDefault="00751476" w:rsidP="00751476">
            <w:pPr>
              <w:snapToGrid w:val="0"/>
              <w:rPr>
                <w:rFonts w:ascii="Arial" w:hAnsi="Arial" w:cs="Arial"/>
              </w:rPr>
            </w:pPr>
          </w:p>
        </w:tc>
      </w:tr>
      <w:tr w:rsidR="00043A6A" w:rsidRPr="00420702" w14:paraId="2A96C2A1" w14:textId="77777777" w:rsidTr="00015636">
        <w:trPr>
          <w:cantSplit/>
        </w:trPr>
        <w:tc>
          <w:tcPr>
            <w:tcW w:w="7875" w:type="dxa"/>
            <w:gridSpan w:val="5"/>
            <w:tcBorders>
              <w:top w:val="single" w:sz="4" w:space="0" w:color="000000"/>
              <w:left w:val="single" w:sz="4" w:space="0" w:color="000000"/>
              <w:bottom w:val="single" w:sz="2" w:space="0" w:color="000000"/>
            </w:tcBorders>
            <w:shd w:val="clear" w:color="auto" w:fill="auto"/>
            <w:hideMark/>
          </w:tcPr>
          <w:p w14:paraId="5E7391CF" w14:textId="7C1ACA10" w:rsidR="00043A6A" w:rsidRPr="00420702" w:rsidRDefault="00043A6A" w:rsidP="00043A6A">
            <w:pPr>
              <w:jc w:val="right"/>
              <w:rPr>
                <w:rFonts w:ascii="Arial" w:hAnsi="Arial" w:cs="Arial"/>
              </w:rPr>
            </w:pPr>
            <w:r w:rsidRPr="00043A6A">
              <w:rPr>
                <w:rFonts w:ascii="Arial" w:hAnsi="Arial" w:cs="Arial"/>
                <w:b/>
                <w:bCs/>
              </w:rPr>
              <w:t>Total</w:t>
            </w:r>
          </w:p>
        </w:tc>
        <w:tc>
          <w:tcPr>
            <w:tcW w:w="1560" w:type="dxa"/>
            <w:tcBorders>
              <w:top w:val="single" w:sz="2" w:space="0" w:color="000000"/>
              <w:left w:val="single" w:sz="2" w:space="0" w:color="000000"/>
              <w:bottom w:val="single" w:sz="2" w:space="0" w:color="000000"/>
              <w:right w:val="single" w:sz="2" w:space="0" w:color="000000"/>
            </w:tcBorders>
            <w:shd w:val="clear" w:color="auto" w:fill="D8D8D8"/>
          </w:tcPr>
          <w:p w14:paraId="12ADA4C5" w14:textId="77777777" w:rsidR="00043A6A" w:rsidRPr="00420702" w:rsidRDefault="00043A6A" w:rsidP="00043A6A">
            <w:pPr>
              <w:snapToGrid w:val="0"/>
              <w:rPr>
                <w:rFonts w:ascii="Arial" w:hAnsi="Arial" w:cs="Arial"/>
              </w:rPr>
            </w:pPr>
          </w:p>
        </w:tc>
      </w:tr>
      <w:tr w:rsidR="00043A6A" w:rsidRPr="00420702" w14:paraId="6D962AB5" w14:textId="77777777" w:rsidTr="00015636">
        <w:tblPrEx>
          <w:tblLook w:val="0000" w:firstRow="0" w:lastRow="0" w:firstColumn="0" w:lastColumn="0" w:noHBand="0" w:noVBand="0"/>
        </w:tblPrEx>
        <w:trPr>
          <w:cantSplit/>
        </w:trPr>
        <w:tc>
          <w:tcPr>
            <w:tcW w:w="9435" w:type="dxa"/>
            <w:gridSpan w:val="6"/>
            <w:tcBorders>
              <w:left w:val="single" w:sz="4" w:space="0" w:color="000000"/>
              <w:bottom w:val="single" w:sz="4" w:space="0" w:color="000000"/>
              <w:right w:val="single" w:sz="4" w:space="0" w:color="000000"/>
            </w:tcBorders>
            <w:shd w:val="clear" w:color="auto" w:fill="auto"/>
          </w:tcPr>
          <w:p w14:paraId="74B562A4" w14:textId="2D237F3D" w:rsidR="00043A6A" w:rsidRPr="00420702" w:rsidRDefault="00043A6A" w:rsidP="00043A6A">
            <w:pPr>
              <w:rPr>
                <w:rFonts w:ascii="Arial" w:hAnsi="Arial" w:cs="Arial"/>
              </w:rPr>
            </w:pPr>
            <w:r w:rsidRPr="00420702">
              <w:rPr>
                <w:rFonts w:ascii="Arial" w:hAnsi="Arial" w:cs="Arial"/>
                <w:b/>
              </w:rPr>
              <w:t xml:space="preserve">2. </w:t>
            </w:r>
            <w:r w:rsidRPr="00B91E63">
              <w:rPr>
                <w:rFonts w:ascii="Arial" w:hAnsi="Arial" w:cs="Arial"/>
                <w:b/>
              </w:rPr>
              <w:t>Allowance &amp; Accommodation</w:t>
            </w:r>
            <w:r w:rsidR="00225299">
              <w:rPr>
                <w:rFonts w:ascii="Arial" w:hAnsi="Arial" w:cs="Arial"/>
                <w:b/>
              </w:rPr>
              <w:t xml:space="preserve"> (including applicable taxes)</w:t>
            </w:r>
          </w:p>
        </w:tc>
      </w:tr>
      <w:tr w:rsidR="00043A6A" w:rsidRPr="00420702" w14:paraId="6EB297A0" w14:textId="77777777" w:rsidTr="00015636">
        <w:tblPrEx>
          <w:tblLook w:val="0000" w:firstRow="0" w:lastRow="0" w:firstColumn="0" w:lastColumn="0" w:noHBand="0" w:noVBand="0"/>
        </w:tblPrEx>
        <w:tc>
          <w:tcPr>
            <w:tcW w:w="4254" w:type="dxa"/>
            <w:tcBorders>
              <w:top w:val="single" w:sz="4" w:space="0" w:color="000000"/>
              <w:left w:val="single" w:sz="4" w:space="0" w:color="000000"/>
              <w:bottom w:val="single" w:sz="4" w:space="0" w:color="000000"/>
            </w:tcBorders>
            <w:shd w:val="clear" w:color="auto" w:fill="auto"/>
          </w:tcPr>
          <w:p w14:paraId="34F148C8" w14:textId="2D691F2A" w:rsidR="00043A6A" w:rsidRPr="00420702" w:rsidRDefault="00043A6A" w:rsidP="00043A6A">
            <w:pPr>
              <w:spacing w:before="20" w:after="20"/>
              <w:rPr>
                <w:rFonts w:ascii="Arial" w:hAnsi="Arial" w:cs="Arial"/>
              </w:rPr>
            </w:pPr>
            <w:r w:rsidRPr="00420702">
              <w:rPr>
                <w:rFonts w:ascii="Arial" w:hAnsi="Arial" w:cs="Arial"/>
              </w:rPr>
              <w:t xml:space="preserve">2.1 </w:t>
            </w:r>
          </w:p>
        </w:tc>
        <w:tc>
          <w:tcPr>
            <w:tcW w:w="992" w:type="dxa"/>
            <w:tcBorders>
              <w:top w:val="single" w:sz="4" w:space="0" w:color="000000"/>
              <w:left w:val="single" w:sz="4" w:space="0" w:color="000000"/>
              <w:bottom w:val="single" w:sz="4" w:space="0" w:color="000000"/>
            </w:tcBorders>
            <w:shd w:val="clear" w:color="auto" w:fill="auto"/>
          </w:tcPr>
          <w:p w14:paraId="2781F135" w14:textId="77777777" w:rsidR="00043A6A" w:rsidRPr="00420702" w:rsidRDefault="00043A6A" w:rsidP="00043A6A">
            <w:pPr>
              <w:spacing w:before="20" w:after="20"/>
              <w:rPr>
                <w:rFonts w:ascii="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3F0F3BD8" w14:textId="298B3FD0" w:rsidR="00043A6A" w:rsidRPr="00420702" w:rsidRDefault="00043A6A" w:rsidP="00043A6A">
            <w:pPr>
              <w:spacing w:before="20" w:after="20"/>
              <w:rPr>
                <w:rFonts w:ascii="Arial" w:hAnsi="Arial" w:cs="Arial"/>
              </w:rPr>
            </w:pPr>
            <w:r w:rsidRPr="00420702">
              <w:rPr>
                <w:rFonts w:ascii="Arial" w:hAnsi="Arial" w:cs="Arial"/>
              </w:rPr>
              <w:t>...</w:t>
            </w:r>
          </w:p>
        </w:tc>
        <w:tc>
          <w:tcPr>
            <w:tcW w:w="1637" w:type="dxa"/>
            <w:gridSpan w:val="2"/>
            <w:tcBorders>
              <w:top w:val="single" w:sz="4" w:space="0" w:color="000000"/>
              <w:left w:val="single" w:sz="4" w:space="0" w:color="000000"/>
              <w:bottom w:val="single" w:sz="4" w:space="0" w:color="000000"/>
            </w:tcBorders>
            <w:shd w:val="clear" w:color="auto" w:fill="auto"/>
          </w:tcPr>
          <w:p w14:paraId="4677B325" w14:textId="77777777" w:rsidR="00043A6A" w:rsidRPr="00420702" w:rsidRDefault="00043A6A" w:rsidP="00043A6A">
            <w:pPr>
              <w:snapToGrid w:val="0"/>
              <w:spacing w:before="20" w:after="20"/>
              <w:rPr>
                <w:rFonts w:ascii="Arial" w:hAnsi="Arial" w:cs="Arial"/>
              </w:rPr>
            </w:pPr>
          </w:p>
        </w:tc>
        <w:tc>
          <w:tcPr>
            <w:tcW w:w="1560" w:type="dxa"/>
            <w:tcBorders>
              <w:top w:val="single" w:sz="4" w:space="0" w:color="000000"/>
              <w:left w:val="single" w:sz="4" w:space="0" w:color="000000"/>
              <w:right w:val="single" w:sz="4" w:space="0" w:color="000000"/>
            </w:tcBorders>
            <w:shd w:val="clear" w:color="auto" w:fill="auto"/>
          </w:tcPr>
          <w:p w14:paraId="79207EEF" w14:textId="77777777" w:rsidR="00043A6A" w:rsidRPr="00420702" w:rsidRDefault="00043A6A" w:rsidP="00043A6A">
            <w:pPr>
              <w:snapToGrid w:val="0"/>
              <w:spacing w:before="20" w:after="20"/>
              <w:rPr>
                <w:rFonts w:ascii="Arial" w:hAnsi="Arial" w:cs="Arial"/>
              </w:rPr>
            </w:pPr>
          </w:p>
        </w:tc>
      </w:tr>
      <w:tr w:rsidR="00043A6A" w:rsidRPr="00420702" w14:paraId="48499371" w14:textId="77777777" w:rsidTr="00015636">
        <w:tblPrEx>
          <w:tblLook w:val="0000" w:firstRow="0" w:lastRow="0" w:firstColumn="0" w:lastColumn="0" w:noHBand="0" w:noVBand="0"/>
        </w:tblPrEx>
        <w:tc>
          <w:tcPr>
            <w:tcW w:w="4254" w:type="dxa"/>
            <w:tcBorders>
              <w:top w:val="single" w:sz="4" w:space="0" w:color="000000"/>
              <w:left w:val="single" w:sz="4" w:space="0" w:color="000000"/>
            </w:tcBorders>
            <w:shd w:val="clear" w:color="auto" w:fill="auto"/>
          </w:tcPr>
          <w:p w14:paraId="546FB841" w14:textId="6C682EDA" w:rsidR="00043A6A" w:rsidRPr="00420702" w:rsidRDefault="00043A6A" w:rsidP="00043A6A">
            <w:pPr>
              <w:spacing w:before="20" w:after="20"/>
              <w:rPr>
                <w:rFonts w:ascii="Arial" w:hAnsi="Arial" w:cs="Arial"/>
              </w:rPr>
            </w:pPr>
            <w:r w:rsidRPr="00420702">
              <w:rPr>
                <w:rFonts w:ascii="Arial" w:hAnsi="Arial" w:cs="Arial"/>
              </w:rPr>
              <w:t xml:space="preserve">2.2 </w:t>
            </w:r>
          </w:p>
        </w:tc>
        <w:tc>
          <w:tcPr>
            <w:tcW w:w="992" w:type="dxa"/>
            <w:tcBorders>
              <w:top w:val="single" w:sz="4" w:space="0" w:color="000000"/>
              <w:left w:val="single" w:sz="4" w:space="0" w:color="000000"/>
            </w:tcBorders>
            <w:shd w:val="clear" w:color="auto" w:fill="auto"/>
          </w:tcPr>
          <w:p w14:paraId="5CFC7B70" w14:textId="77777777" w:rsidR="00043A6A" w:rsidRPr="00420702" w:rsidRDefault="00043A6A" w:rsidP="00043A6A">
            <w:pPr>
              <w:spacing w:before="20" w:after="20"/>
              <w:rPr>
                <w:rFonts w:ascii="Arial" w:hAnsi="Arial" w:cs="Arial"/>
              </w:rPr>
            </w:pPr>
          </w:p>
        </w:tc>
        <w:tc>
          <w:tcPr>
            <w:tcW w:w="992" w:type="dxa"/>
            <w:tcBorders>
              <w:top w:val="single" w:sz="4" w:space="0" w:color="000000"/>
              <w:left w:val="single" w:sz="4" w:space="0" w:color="000000"/>
            </w:tcBorders>
            <w:shd w:val="clear" w:color="auto" w:fill="auto"/>
          </w:tcPr>
          <w:p w14:paraId="5D18721E" w14:textId="1822C27B" w:rsidR="00043A6A" w:rsidRPr="00420702" w:rsidRDefault="00043A6A" w:rsidP="00043A6A">
            <w:pPr>
              <w:spacing w:before="20" w:after="20"/>
              <w:rPr>
                <w:rFonts w:ascii="Arial" w:hAnsi="Arial" w:cs="Arial"/>
              </w:rPr>
            </w:pPr>
            <w:r w:rsidRPr="00420702">
              <w:rPr>
                <w:rFonts w:ascii="Arial" w:hAnsi="Arial" w:cs="Arial"/>
              </w:rPr>
              <w:t>...</w:t>
            </w:r>
          </w:p>
        </w:tc>
        <w:tc>
          <w:tcPr>
            <w:tcW w:w="1637" w:type="dxa"/>
            <w:gridSpan w:val="2"/>
            <w:tcBorders>
              <w:top w:val="single" w:sz="4" w:space="0" w:color="000000"/>
              <w:left w:val="single" w:sz="4" w:space="0" w:color="000000"/>
            </w:tcBorders>
            <w:shd w:val="clear" w:color="auto" w:fill="auto"/>
          </w:tcPr>
          <w:p w14:paraId="0DDEE176" w14:textId="77777777" w:rsidR="00043A6A" w:rsidRPr="00420702" w:rsidRDefault="00043A6A" w:rsidP="00043A6A">
            <w:pPr>
              <w:snapToGrid w:val="0"/>
              <w:spacing w:before="20" w:after="20"/>
              <w:rPr>
                <w:rFonts w:ascii="Arial" w:hAnsi="Arial" w:cs="Arial"/>
              </w:rPr>
            </w:pPr>
          </w:p>
        </w:tc>
        <w:tc>
          <w:tcPr>
            <w:tcW w:w="1560" w:type="dxa"/>
            <w:tcBorders>
              <w:top w:val="single" w:sz="4" w:space="0" w:color="000000"/>
              <w:left w:val="single" w:sz="4" w:space="0" w:color="000000"/>
              <w:right w:val="single" w:sz="4" w:space="0" w:color="000000"/>
            </w:tcBorders>
            <w:shd w:val="clear" w:color="auto" w:fill="auto"/>
          </w:tcPr>
          <w:p w14:paraId="3A7C294F" w14:textId="77777777" w:rsidR="00043A6A" w:rsidRPr="00420702" w:rsidRDefault="00043A6A" w:rsidP="00043A6A">
            <w:pPr>
              <w:snapToGrid w:val="0"/>
              <w:spacing w:before="20" w:after="20"/>
              <w:rPr>
                <w:rFonts w:ascii="Arial" w:hAnsi="Arial" w:cs="Arial"/>
              </w:rPr>
            </w:pPr>
          </w:p>
        </w:tc>
      </w:tr>
      <w:tr w:rsidR="00043A6A" w:rsidRPr="00420702" w14:paraId="36EFBE8C" w14:textId="77777777" w:rsidTr="00015636">
        <w:tblPrEx>
          <w:tblLook w:val="0000" w:firstRow="0" w:lastRow="0" w:firstColumn="0" w:lastColumn="0" w:noHBand="0" w:noVBand="0"/>
        </w:tblPrEx>
        <w:tc>
          <w:tcPr>
            <w:tcW w:w="4254" w:type="dxa"/>
            <w:tcBorders>
              <w:top w:val="single" w:sz="4" w:space="0" w:color="000000"/>
              <w:left w:val="single" w:sz="4" w:space="0" w:color="000000"/>
            </w:tcBorders>
            <w:shd w:val="clear" w:color="auto" w:fill="auto"/>
          </w:tcPr>
          <w:p w14:paraId="49AA246D" w14:textId="7284B970" w:rsidR="00043A6A" w:rsidRPr="00420702" w:rsidRDefault="00043A6A" w:rsidP="00043A6A">
            <w:pPr>
              <w:spacing w:before="20" w:after="20"/>
              <w:rPr>
                <w:rFonts w:ascii="Arial" w:hAnsi="Arial" w:cs="Arial"/>
              </w:rPr>
            </w:pPr>
            <w:r w:rsidRPr="00420702">
              <w:rPr>
                <w:rFonts w:ascii="Arial" w:hAnsi="Arial" w:cs="Arial"/>
              </w:rPr>
              <w:t>…</w:t>
            </w:r>
          </w:p>
        </w:tc>
        <w:tc>
          <w:tcPr>
            <w:tcW w:w="992" w:type="dxa"/>
            <w:tcBorders>
              <w:top w:val="single" w:sz="4" w:space="0" w:color="000000"/>
              <w:left w:val="single" w:sz="4" w:space="0" w:color="000000"/>
            </w:tcBorders>
            <w:shd w:val="clear" w:color="auto" w:fill="auto"/>
          </w:tcPr>
          <w:p w14:paraId="1F44434A" w14:textId="77777777" w:rsidR="00043A6A" w:rsidRPr="00420702" w:rsidRDefault="00043A6A" w:rsidP="00043A6A">
            <w:pPr>
              <w:spacing w:before="20" w:after="20"/>
              <w:rPr>
                <w:rFonts w:ascii="Arial" w:hAnsi="Arial" w:cs="Arial"/>
              </w:rPr>
            </w:pPr>
          </w:p>
        </w:tc>
        <w:tc>
          <w:tcPr>
            <w:tcW w:w="992" w:type="dxa"/>
            <w:tcBorders>
              <w:top w:val="single" w:sz="4" w:space="0" w:color="000000"/>
              <w:left w:val="single" w:sz="4" w:space="0" w:color="000000"/>
            </w:tcBorders>
            <w:shd w:val="clear" w:color="auto" w:fill="auto"/>
          </w:tcPr>
          <w:p w14:paraId="18D6319F" w14:textId="77777777" w:rsidR="00043A6A" w:rsidRPr="00420702" w:rsidRDefault="00043A6A" w:rsidP="00043A6A">
            <w:pPr>
              <w:spacing w:before="20" w:after="20"/>
              <w:rPr>
                <w:rFonts w:ascii="Arial" w:hAnsi="Arial" w:cs="Arial"/>
              </w:rPr>
            </w:pPr>
          </w:p>
        </w:tc>
        <w:tc>
          <w:tcPr>
            <w:tcW w:w="1637" w:type="dxa"/>
            <w:gridSpan w:val="2"/>
            <w:tcBorders>
              <w:top w:val="single" w:sz="4" w:space="0" w:color="000000"/>
              <w:left w:val="single" w:sz="4" w:space="0" w:color="000000"/>
            </w:tcBorders>
            <w:shd w:val="clear" w:color="auto" w:fill="auto"/>
          </w:tcPr>
          <w:p w14:paraId="6C3A5C07" w14:textId="77777777" w:rsidR="00043A6A" w:rsidRPr="00420702" w:rsidRDefault="00043A6A" w:rsidP="00043A6A">
            <w:pPr>
              <w:snapToGrid w:val="0"/>
              <w:spacing w:before="20" w:after="20"/>
              <w:rPr>
                <w:rFonts w:ascii="Arial" w:hAnsi="Arial" w:cs="Arial"/>
              </w:rPr>
            </w:pPr>
          </w:p>
        </w:tc>
        <w:tc>
          <w:tcPr>
            <w:tcW w:w="1560" w:type="dxa"/>
            <w:tcBorders>
              <w:top w:val="single" w:sz="4" w:space="0" w:color="000000"/>
              <w:left w:val="single" w:sz="4" w:space="0" w:color="000000"/>
              <w:right w:val="single" w:sz="4" w:space="0" w:color="000000"/>
            </w:tcBorders>
            <w:shd w:val="clear" w:color="auto" w:fill="auto"/>
          </w:tcPr>
          <w:p w14:paraId="15E96C63" w14:textId="77777777" w:rsidR="00043A6A" w:rsidRPr="00420702" w:rsidRDefault="00043A6A" w:rsidP="00043A6A">
            <w:pPr>
              <w:snapToGrid w:val="0"/>
              <w:spacing w:before="20" w:after="20"/>
              <w:rPr>
                <w:rFonts w:ascii="Arial" w:hAnsi="Arial" w:cs="Arial"/>
              </w:rPr>
            </w:pPr>
          </w:p>
        </w:tc>
      </w:tr>
      <w:tr w:rsidR="00043A6A" w:rsidRPr="00420702" w14:paraId="13D28C28" w14:textId="77777777" w:rsidTr="00015636">
        <w:tblPrEx>
          <w:tblLook w:val="0000" w:firstRow="0" w:lastRow="0" w:firstColumn="0" w:lastColumn="0" w:noHBand="0" w:noVBand="0"/>
        </w:tblPrEx>
        <w:trPr>
          <w:cantSplit/>
        </w:trPr>
        <w:tc>
          <w:tcPr>
            <w:tcW w:w="7875" w:type="dxa"/>
            <w:gridSpan w:val="5"/>
            <w:tcBorders>
              <w:top w:val="single" w:sz="4" w:space="0" w:color="000000"/>
              <w:left w:val="single" w:sz="4" w:space="0" w:color="000000"/>
              <w:bottom w:val="single" w:sz="2" w:space="0" w:color="000000"/>
            </w:tcBorders>
            <w:shd w:val="clear" w:color="auto" w:fill="auto"/>
          </w:tcPr>
          <w:p w14:paraId="266DDD9F" w14:textId="4D7DF0F4" w:rsidR="00043A6A" w:rsidRPr="00420702" w:rsidRDefault="00043A6A" w:rsidP="00043A6A">
            <w:pPr>
              <w:jc w:val="right"/>
              <w:rPr>
                <w:rFonts w:ascii="Arial" w:hAnsi="Arial" w:cs="Arial"/>
                <w:b/>
              </w:rPr>
            </w:pPr>
            <w:r w:rsidRPr="00420702">
              <w:rPr>
                <w:rFonts w:ascii="Arial" w:hAnsi="Arial" w:cs="Arial"/>
                <w:b/>
              </w:rPr>
              <w:t>T</w:t>
            </w:r>
            <w:r>
              <w:rPr>
                <w:rFonts w:ascii="Arial" w:hAnsi="Arial" w:cs="Arial"/>
                <w:b/>
              </w:rPr>
              <w:t>otal</w:t>
            </w:r>
            <w:r w:rsidRPr="00420702">
              <w:rPr>
                <w:rFonts w:ascii="Arial" w:hAnsi="Arial" w:cs="Arial"/>
                <w:b/>
              </w:rPr>
              <w:t xml:space="preserve"> </w:t>
            </w:r>
          </w:p>
        </w:tc>
        <w:tc>
          <w:tcPr>
            <w:tcW w:w="1560" w:type="dxa"/>
            <w:tcBorders>
              <w:top w:val="single" w:sz="2" w:space="0" w:color="000000"/>
              <w:left w:val="single" w:sz="2" w:space="0" w:color="000000"/>
              <w:bottom w:val="single" w:sz="2" w:space="0" w:color="000000"/>
              <w:right w:val="single" w:sz="2" w:space="0" w:color="000000"/>
            </w:tcBorders>
            <w:shd w:val="clear" w:color="auto" w:fill="D8D8D8"/>
          </w:tcPr>
          <w:p w14:paraId="5FDBF1A7" w14:textId="77777777" w:rsidR="00043A6A" w:rsidRPr="00420702" w:rsidRDefault="00043A6A" w:rsidP="00043A6A">
            <w:pPr>
              <w:snapToGrid w:val="0"/>
              <w:jc w:val="right"/>
              <w:rPr>
                <w:rFonts w:ascii="Arial" w:hAnsi="Arial" w:cs="Arial"/>
                <w:b/>
              </w:rPr>
            </w:pPr>
          </w:p>
        </w:tc>
      </w:tr>
      <w:tr w:rsidR="00043A6A" w:rsidRPr="00420702" w14:paraId="2D62AF3A" w14:textId="77777777" w:rsidTr="00015636">
        <w:tblPrEx>
          <w:tblLook w:val="0000" w:firstRow="0" w:lastRow="0" w:firstColumn="0" w:lastColumn="0" w:noHBand="0" w:noVBand="0"/>
        </w:tblPrEx>
        <w:trPr>
          <w:cantSplit/>
        </w:trPr>
        <w:tc>
          <w:tcPr>
            <w:tcW w:w="9435" w:type="dxa"/>
            <w:gridSpan w:val="6"/>
            <w:tcBorders>
              <w:left w:val="single" w:sz="4" w:space="0" w:color="000000"/>
              <w:bottom w:val="single" w:sz="4" w:space="0" w:color="000000"/>
              <w:right w:val="single" w:sz="4" w:space="0" w:color="000000"/>
            </w:tcBorders>
            <w:shd w:val="clear" w:color="auto" w:fill="auto"/>
          </w:tcPr>
          <w:p w14:paraId="0F579102" w14:textId="1A0149F6" w:rsidR="00043A6A" w:rsidRPr="00420702" w:rsidRDefault="00043A6A" w:rsidP="00043A6A">
            <w:pPr>
              <w:rPr>
                <w:rFonts w:ascii="Arial" w:hAnsi="Arial" w:cs="Arial"/>
              </w:rPr>
            </w:pPr>
            <w:r w:rsidRPr="00420702">
              <w:rPr>
                <w:rFonts w:ascii="Arial" w:hAnsi="Arial" w:cs="Arial"/>
                <w:b/>
              </w:rPr>
              <w:t xml:space="preserve">3. </w:t>
            </w:r>
            <w:r w:rsidRPr="00B91E63">
              <w:rPr>
                <w:rFonts w:ascii="Arial" w:hAnsi="Arial" w:cs="Arial"/>
                <w:b/>
              </w:rPr>
              <w:t>Travel &amp; Transport Cost</w:t>
            </w:r>
            <w:r w:rsidR="00225299">
              <w:rPr>
                <w:rFonts w:ascii="Arial" w:hAnsi="Arial" w:cs="Arial"/>
                <w:b/>
              </w:rPr>
              <w:t xml:space="preserve"> (including applicable taxes)</w:t>
            </w:r>
          </w:p>
        </w:tc>
      </w:tr>
      <w:tr w:rsidR="00043A6A" w:rsidRPr="00420702" w14:paraId="2E64767F" w14:textId="77777777" w:rsidTr="00015636">
        <w:tblPrEx>
          <w:tblLook w:val="0000" w:firstRow="0" w:lastRow="0" w:firstColumn="0" w:lastColumn="0" w:noHBand="0" w:noVBand="0"/>
        </w:tblPrEx>
        <w:tc>
          <w:tcPr>
            <w:tcW w:w="4254" w:type="dxa"/>
            <w:tcBorders>
              <w:top w:val="single" w:sz="4" w:space="0" w:color="000000"/>
              <w:left w:val="single" w:sz="4" w:space="0" w:color="000000"/>
              <w:bottom w:val="single" w:sz="4" w:space="0" w:color="000000"/>
            </w:tcBorders>
            <w:shd w:val="clear" w:color="auto" w:fill="auto"/>
          </w:tcPr>
          <w:p w14:paraId="3DE91212" w14:textId="0C31288F" w:rsidR="00043A6A" w:rsidRPr="00420702" w:rsidRDefault="00043A6A" w:rsidP="00043A6A">
            <w:pPr>
              <w:rPr>
                <w:rFonts w:ascii="Arial" w:hAnsi="Arial" w:cs="Arial"/>
              </w:rPr>
            </w:pPr>
            <w:r w:rsidRPr="00B91E63">
              <w:rPr>
                <w:rFonts w:ascii="Arial" w:hAnsi="Arial" w:cs="Arial"/>
              </w:rPr>
              <w:t xml:space="preserve">3.1 Vehicle lease/rent </w:t>
            </w:r>
          </w:p>
        </w:tc>
        <w:tc>
          <w:tcPr>
            <w:tcW w:w="992" w:type="dxa"/>
            <w:tcBorders>
              <w:top w:val="single" w:sz="4" w:space="0" w:color="000000"/>
              <w:left w:val="single" w:sz="4" w:space="0" w:color="000000"/>
              <w:bottom w:val="single" w:sz="4" w:space="0" w:color="000000"/>
            </w:tcBorders>
            <w:shd w:val="clear" w:color="auto" w:fill="auto"/>
          </w:tcPr>
          <w:p w14:paraId="316719C0" w14:textId="77777777" w:rsidR="00043A6A" w:rsidRPr="00420702" w:rsidRDefault="00043A6A" w:rsidP="00043A6A">
            <w:pPr>
              <w:rPr>
                <w:rFonts w:ascii="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5B53B317" w14:textId="3DEDFC3C" w:rsidR="00043A6A" w:rsidRPr="00420702" w:rsidRDefault="00043A6A" w:rsidP="00043A6A">
            <w:pPr>
              <w:rPr>
                <w:rFonts w:ascii="Arial" w:hAnsi="Arial" w:cs="Arial"/>
              </w:rPr>
            </w:pPr>
            <w:r w:rsidRPr="00420702">
              <w:rPr>
                <w:rFonts w:ascii="Arial" w:hAnsi="Arial" w:cs="Arial"/>
              </w:rPr>
              <w:t>...</w:t>
            </w:r>
          </w:p>
        </w:tc>
        <w:tc>
          <w:tcPr>
            <w:tcW w:w="1637" w:type="dxa"/>
            <w:gridSpan w:val="2"/>
            <w:tcBorders>
              <w:top w:val="single" w:sz="4" w:space="0" w:color="000000"/>
              <w:left w:val="single" w:sz="4" w:space="0" w:color="000000"/>
              <w:bottom w:val="single" w:sz="4" w:space="0" w:color="000000"/>
            </w:tcBorders>
            <w:shd w:val="clear" w:color="auto" w:fill="auto"/>
          </w:tcPr>
          <w:p w14:paraId="350A591D" w14:textId="77777777" w:rsidR="00043A6A" w:rsidRPr="00420702" w:rsidRDefault="00043A6A" w:rsidP="00043A6A">
            <w:pPr>
              <w:snapToGrid w:val="0"/>
              <w:rPr>
                <w:rFonts w:ascii="Arial" w:hAnsi="Arial" w:cs="Arial"/>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9098C9E" w14:textId="77777777" w:rsidR="00043A6A" w:rsidRPr="00420702" w:rsidRDefault="00043A6A" w:rsidP="00043A6A">
            <w:pPr>
              <w:snapToGrid w:val="0"/>
              <w:rPr>
                <w:rFonts w:ascii="Arial" w:hAnsi="Arial" w:cs="Arial"/>
              </w:rPr>
            </w:pPr>
          </w:p>
        </w:tc>
      </w:tr>
      <w:tr w:rsidR="00043A6A" w:rsidRPr="00420702" w14:paraId="7EC830E5" w14:textId="77777777" w:rsidTr="00015636">
        <w:tblPrEx>
          <w:tblLook w:val="0000" w:firstRow="0" w:lastRow="0" w:firstColumn="0" w:lastColumn="0" w:noHBand="0" w:noVBand="0"/>
        </w:tblPrEx>
        <w:tc>
          <w:tcPr>
            <w:tcW w:w="4254" w:type="dxa"/>
            <w:tcBorders>
              <w:top w:val="single" w:sz="4" w:space="0" w:color="000000"/>
              <w:left w:val="single" w:sz="4" w:space="0" w:color="000000"/>
            </w:tcBorders>
            <w:shd w:val="clear" w:color="auto" w:fill="auto"/>
          </w:tcPr>
          <w:p w14:paraId="5F22AB98" w14:textId="04FC8BE0" w:rsidR="00043A6A" w:rsidRPr="00420702" w:rsidRDefault="00043A6A" w:rsidP="00043A6A">
            <w:pPr>
              <w:rPr>
                <w:rFonts w:ascii="Arial" w:hAnsi="Arial" w:cs="Arial"/>
              </w:rPr>
            </w:pPr>
            <w:r w:rsidRPr="00B91E63">
              <w:rPr>
                <w:rFonts w:ascii="Arial" w:hAnsi="Arial" w:cs="Arial"/>
              </w:rPr>
              <w:t xml:space="preserve">3.2 Air-tickets </w:t>
            </w:r>
          </w:p>
        </w:tc>
        <w:tc>
          <w:tcPr>
            <w:tcW w:w="992" w:type="dxa"/>
            <w:tcBorders>
              <w:top w:val="single" w:sz="4" w:space="0" w:color="000000"/>
              <w:left w:val="single" w:sz="4" w:space="0" w:color="000000"/>
            </w:tcBorders>
            <w:shd w:val="clear" w:color="auto" w:fill="auto"/>
          </w:tcPr>
          <w:p w14:paraId="501DCEAB" w14:textId="77777777" w:rsidR="00043A6A" w:rsidRPr="00420702" w:rsidRDefault="00043A6A" w:rsidP="00043A6A">
            <w:pPr>
              <w:rPr>
                <w:rFonts w:ascii="Arial" w:hAnsi="Arial" w:cs="Arial"/>
              </w:rPr>
            </w:pPr>
          </w:p>
        </w:tc>
        <w:tc>
          <w:tcPr>
            <w:tcW w:w="992" w:type="dxa"/>
            <w:tcBorders>
              <w:top w:val="single" w:sz="4" w:space="0" w:color="000000"/>
              <w:left w:val="single" w:sz="4" w:space="0" w:color="000000"/>
            </w:tcBorders>
            <w:shd w:val="clear" w:color="auto" w:fill="auto"/>
          </w:tcPr>
          <w:p w14:paraId="228E57E8" w14:textId="6C6C4350" w:rsidR="00043A6A" w:rsidRPr="00420702" w:rsidRDefault="00043A6A" w:rsidP="00043A6A">
            <w:pPr>
              <w:rPr>
                <w:rFonts w:ascii="Arial" w:hAnsi="Arial" w:cs="Arial"/>
              </w:rPr>
            </w:pPr>
            <w:r w:rsidRPr="00420702">
              <w:rPr>
                <w:rFonts w:ascii="Arial" w:hAnsi="Arial" w:cs="Arial"/>
              </w:rPr>
              <w:t>…</w:t>
            </w:r>
          </w:p>
        </w:tc>
        <w:tc>
          <w:tcPr>
            <w:tcW w:w="1637" w:type="dxa"/>
            <w:gridSpan w:val="2"/>
            <w:tcBorders>
              <w:top w:val="single" w:sz="4" w:space="0" w:color="000000"/>
              <w:left w:val="single" w:sz="4" w:space="0" w:color="000000"/>
            </w:tcBorders>
            <w:shd w:val="clear" w:color="auto" w:fill="auto"/>
          </w:tcPr>
          <w:p w14:paraId="49CF1455" w14:textId="77777777" w:rsidR="00043A6A" w:rsidRPr="00420702" w:rsidRDefault="00043A6A" w:rsidP="00043A6A">
            <w:pPr>
              <w:snapToGrid w:val="0"/>
              <w:rPr>
                <w:rFonts w:ascii="Arial" w:hAnsi="Arial" w:cs="Arial"/>
              </w:rPr>
            </w:pPr>
          </w:p>
        </w:tc>
        <w:tc>
          <w:tcPr>
            <w:tcW w:w="1560" w:type="dxa"/>
            <w:tcBorders>
              <w:top w:val="single" w:sz="4" w:space="0" w:color="000000"/>
              <w:left w:val="single" w:sz="4" w:space="0" w:color="000000"/>
              <w:right w:val="single" w:sz="4" w:space="0" w:color="000000"/>
            </w:tcBorders>
            <w:shd w:val="clear" w:color="auto" w:fill="auto"/>
          </w:tcPr>
          <w:p w14:paraId="284BCB6F" w14:textId="77777777" w:rsidR="00043A6A" w:rsidRPr="00420702" w:rsidRDefault="00043A6A" w:rsidP="00043A6A">
            <w:pPr>
              <w:snapToGrid w:val="0"/>
              <w:rPr>
                <w:rFonts w:ascii="Arial" w:hAnsi="Arial" w:cs="Arial"/>
              </w:rPr>
            </w:pPr>
          </w:p>
        </w:tc>
      </w:tr>
      <w:tr w:rsidR="00043A6A" w:rsidRPr="00420702" w14:paraId="1ACAF1B5" w14:textId="77777777" w:rsidTr="00015636">
        <w:tblPrEx>
          <w:tblLook w:val="0000" w:firstRow="0" w:lastRow="0" w:firstColumn="0" w:lastColumn="0" w:noHBand="0" w:noVBand="0"/>
        </w:tblPrEx>
        <w:tc>
          <w:tcPr>
            <w:tcW w:w="4254" w:type="dxa"/>
            <w:tcBorders>
              <w:top w:val="single" w:sz="4" w:space="0" w:color="000000"/>
              <w:left w:val="single" w:sz="4" w:space="0" w:color="000000"/>
              <w:bottom w:val="single" w:sz="4" w:space="0" w:color="000000"/>
            </w:tcBorders>
            <w:shd w:val="clear" w:color="auto" w:fill="auto"/>
          </w:tcPr>
          <w:p w14:paraId="6108BDA5" w14:textId="2FCF78E3" w:rsidR="00043A6A" w:rsidRPr="00420702" w:rsidRDefault="00043A6A" w:rsidP="00043A6A">
            <w:pPr>
              <w:rPr>
                <w:rFonts w:ascii="Arial" w:hAnsi="Arial" w:cs="Arial"/>
              </w:rPr>
            </w:pPr>
            <w:r w:rsidRPr="00420702">
              <w:rPr>
                <w:rFonts w:ascii="Arial" w:hAnsi="Arial" w:cs="Arial"/>
              </w:rPr>
              <w:t>….</w:t>
            </w:r>
          </w:p>
        </w:tc>
        <w:tc>
          <w:tcPr>
            <w:tcW w:w="992" w:type="dxa"/>
            <w:tcBorders>
              <w:top w:val="single" w:sz="4" w:space="0" w:color="000000"/>
              <w:left w:val="single" w:sz="4" w:space="0" w:color="000000"/>
              <w:bottom w:val="single" w:sz="4" w:space="0" w:color="000000"/>
            </w:tcBorders>
            <w:shd w:val="clear" w:color="auto" w:fill="auto"/>
          </w:tcPr>
          <w:p w14:paraId="276057E8" w14:textId="77777777" w:rsidR="00043A6A" w:rsidRPr="00420702" w:rsidRDefault="00043A6A" w:rsidP="00043A6A">
            <w:pPr>
              <w:rPr>
                <w:rFonts w:ascii="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36192783" w14:textId="2DEF3BBE" w:rsidR="00043A6A" w:rsidRPr="00420702" w:rsidRDefault="00043A6A" w:rsidP="00043A6A">
            <w:pPr>
              <w:rPr>
                <w:rFonts w:ascii="Arial" w:hAnsi="Arial" w:cs="Arial"/>
              </w:rPr>
            </w:pPr>
            <w:r w:rsidRPr="00420702">
              <w:rPr>
                <w:rFonts w:ascii="Arial" w:hAnsi="Arial" w:cs="Arial"/>
              </w:rPr>
              <w:t>...</w:t>
            </w:r>
          </w:p>
        </w:tc>
        <w:tc>
          <w:tcPr>
            <w:tcW w:w="1637" w:type="dxa"/>
            <w:gridSpan w:val="2"/>
            <w:tcBorders>
              <w:top w:val="single" w:sz="4" w:space="0" w:color="000000"/>
              <w:left w:val="single" w:sz="4" w:space="0" w:color="000000"/>
              <w:bottom w:val="single" w:sz="4" w:space="0" w:color="000000"/>
            </w:tcBorders>
            <w:shd w:val="clear" w:color="auto" w:fill="auto"/>
          </w:tcPr>
          <w:p w14:paraId="7E0DAA52" w14:textId="77777777" w:rsidR="00043A6A" w:rsidRPr="00420702" w:rsidRDefault="00043A6A" w:rsidP="00043A6A">
            <w:pPr>
              <w:snapToGrid w:val="0"/>
              <w:rPr>
                <w:rFonts w:ascii="Arial" w:hAnsi="Arial" w:cs="Arial"/>
              </w:rPr>
            </w:pPr>
          </w:p>
        </w:tc>
        <w:tc>
          <w:tcPr>
            <w:tcW w:w="1560" w:type="dxa"/>
            <w:tcBorders>
              <w:top w:val="single" w:sz="4" w:space="0" w:color="000000"/>
              <w:left w:val="single" w:sz="4" w:space="0" w:color="000000"/>
              <w:right w:val="single" w:sz="4" w:space="0" w:color="000000"/>
            </w:tcBorders>
            <w:shd w:val="clear" w:color="auto" w:fill="auto"/>
          </w:tcPr>
          <w:p w14:paraId="6D4C14E8" w14:textId="77777777" w:rsidR="00043A6A" w:rsidRPr="00420702" w:rsidRDefault="00043A6A" w:rsidP="00043A6A">
            <w:pPr>
              <w:snapToGrid w:val="0"/>
              <w:rPr>
                <w:rFonts w:ascii="Arial" w:hAnsi="Arial" w:cs="Arial"/>
              </w:rPr>
            </w:pPr>
          </w:p>
        </w:tc>
      </w:tr>
      <w:tr w:rsidR="00043A6A" w:rsidRPr="00420702" w14:paraId="1F5250B7" w14:textId="77777777" w:rsidTr="00015636">
        <w:tblPrEx>
          <w:tblLook w:val="0000" w:firstRow="0" w:lastRow="0" w:firstColumn="0" w:lastColumn="0" w:noHBand="0" w:noVBand="0"/>
        </w:tblPrEx>
        <w:tc>
          <w:tcPr>
            <w:tcW w:w="4254" w:type="dxa"/>
            <w:tcBorders>
              <w:top w:val="single" w:sz="4" w:space="0" w:color="000000"/>
              <w:left w:val="single" w:sz="4" w:space="0" w:color="000000"/>
              <w:bottom w:val="single" w:sz="4" w:space="0" w:color="000000"/>
            </w:tcBorders>
            <w:shd w:val="clear" w:color="auto" w:fill="auto"/>
          </w:tcPr>
          <w:p w14:paraId="76A7761B" w14:textId="4C8DD1D0" w:rsidR="00043A6A" w:rsidRPr="00420702" w:rsidRDefault="00043A6A" w:rsidP="00043A6A">
            <w:pPr>
              <w:rPr>
                <w:rFonts w:ascii="Arial" w:hAnsi="Arial" w:cs="Arial"/>
              </w:rPr>
            </w:pPr>
            <w:r w:rsidRPr="00420702">
              <w:rPr>
                <w:rFonts w:ascii="Arial" w:hAnsi="Arial" w:cs="Arial"/>
              </w:rPr>
              <w:t>…</w:t>
            </w:r>
          </w:p>
        </w:tc>
        <w:tc>
          <w:tcPr>
            <w:tcW w:w="992" w:type="dxa"/>
            <w:tcBorders>
              <w:top w:val="single" w:sz="4" w:space="0" w:color="000000"/>
              <w:left w:val="single" w:sz="4" w:space="0" w:color="000000"/>
              <w:bottom w:val="single" w:sz="4" w:space="0" w:color="000000"/>
            </w:tcBorders>
            <w:shd w:val="clear" w:color="auto" w:fill="auto"/>
          </w:tcPr>
          <w:p w14:paraId="116AE358" w14:textId="77777777" w:rsidR="00043A6A" w:rsidRPr="00420702" w:rsidRDefault="00043A6A" w:rsidP="00043A6A">
            <w:pPr>
              <w:rPr>
                <w:rFonts w:ascii="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4CA0726C" w14:textId="77777777" w:rsidR="00043A6A" w:rsidRPr="00420702" w:rsidRDefault="00043A6A" w:rsidP="00043A6A">
            <w:pPr>
              <w:rPr>
                <w:rFonts w:ascii="Arial" w:hAnsi="Arial" w:cs="Arial"/>
              </w:rPr>
            </w:pPr>
          </w:p>
        </w:tc>
        <w:tc>
          <w:tcPr>
            <w:tcW w:w="1637" w:type="dxa"/>
            <w:gridSpan w:val="2"/>
            <w:tcBorders>
              <w:top w:val="single" w:sz="4" w:space="0" w:color="000000"/>
              <w:left w:val="single" w:sz="4" w:space="0" w:color="000000"/>
              <w:bottom w:val="single" w:sz="4" w:space="0" w:color="000000"/>
            </w:tcBorders>
            <w:shd w:val="clear" w:color="auto" w:fill="auto"/>
          </w:tcPr>
          <w:p w14:paraId="42526FB4" w14:textId="77777777" w:rsidR="00043A6A" w:rsidRPr="00420702" w:rsidRDefault="00043A6A" w:rsidP="00043A6A">
            <w:pPr>
              <w:snapToGrid w:val="0"/>
              <w:rPr>
                <w:rFonts w:ascii="Arial" w:hAnsi="Arial" w:cs="Arial"/>
              </w:rPr>
            </w:pPr>
          </w:p>
        </w:tc>
        <w:tc>
          <w:tcPr>
            <w:tcW w:w="1560" w:type="dxa"/>
            <w:tcBorders>
              <w:top w:val="single" w:sz="4" w:space="0" w:color="000000"/>
              <w:left w:val="single" w:sz="4" w:space="0" w:color="000000"/>
              <w:right w:val="single" w:sz="4" w:space="0" w:color="000000"/>
            </w:tcBorders>
            <w:shd w:val="clear" w:color="auto" w:fill="auto"/>
          </w:tcPr>
          <w:p w14:paraId="6F941764" w14:textId="77777777" w:rsidR="00043A6A" w:rsidRPr="00420702" w:rsidRDefault="00043A6A" w:rsidP="00043A6A">
            <w:pPr>
              <w:snapToGrid w:val="0"/>
              <w:rPr>
                <w:rFonts w:ascii="Arial" w:hAnsi="Arial" w:cs="Arial"/>
              </w:rPr>
            </w:pPr>
          </w:p>
        </w:tc>
      </w:tr>
      <w:tr w:rsidR="00043A6A" w:rsidRPr="00420702" w14:paraId="2022AECF" w14:textId="77777777" w:rsidTr="00015636">
        <w:tblPrEx>
          <w:tblLook w:val="0000" w:firstRow="0" w:lastRow="0" w:firstColumn="0" w:lastColumn="0" w:noHBand="0" w:noVBand="0"/>
        </w:tblPrEx>
        <w:trPr>
          <w:cantSplit/>
        </w:trPr>
        <w:tc>
          <w:tcPr>
            <w:tcW w:w="7875" w:type="dxa"/>
            <w:gridSpan w:val="5"/>
            <w:tcBorders>
              <w:top w:val="single" w:sz="4" w:space="0" w:color="000000"/>
              <w:left w:val="single" w:sz="4" w:space="0" w:color="000000"/>
              <w:bottom w:val="single" w:sz="4" w:space="0" w:color="000000"/>
            </w:tcBorders>
            <w:shd w:val="clear" w:color="auto" w:fill="auto"/>
          </w:tcPr>
          <w:p w14:paraId="33EF39D9" w14:textId="43F66321" w:rsidR="00043A6A" w:rsidRPr="00420702" w:rsidRDefault="00043A6A" w:rsidP="00043A6A">
            <w:pPr>
              <w:jc w:val="right"/>
              <w:rPr>
                <w:rFonts w:ascii="Arial" w:hAnsi="Arial" w:cs="Arial"/>
                <w:b/>
              </w:rPr>
            </w:pPr>
            <w:r w:rsidRPr="00420702">
              <w:rPr>
                <w:rFonts w:ascii="Arial" w:hAnsi="Arial" w:cs="Arial"/>
                <w:b/>
              </w:rPr>
              <w:lastRenderedPageBreak/>
              <w:t>T</w:t>
            </w:r>
            <w:r>
              <w:rPr>
                <w:rFonts w:ascii="Arial" w:hAnsi="Arial" w:cs="Arial"/>
                <w:b/>
              </w:rPr>
              <w:t>otal</w:t>
            </w:r>
            <w:r w:rsidRPr="00420702">
              <w:rPr>
                <w:rFonts w:ascii="Arial" w:hAnsi="Arial" w:cs="Arial"/>
                <w:b/>
              </w:rPr>
              <w:t xml:space="preserve"> </w:t>
            </w:r>
          </w:p>
        </w:tc>
        <w:tc>
          <w:tcPr>
            <w:tcW w:w="1560" w:type="dxa"/>
            <w:tcBorders>
              <w:top w:val="single" w:sz="2" w:space="0" w:color="000000"/>
              <w:left w:val="single" w:sz="2" w:space="0" w:color="000000"/>
              <w:bottom w:val="single" w:sz="4" w:space="0" w:color="000000"/>
              <w:right w:val="single" w:sz="2" w:space="0" w:color="000000"/>
            </w:tcBorders>
            <w:shd w:val="clear" w:color="auto" w:fill="D8D8D8"/>
          </w:tcPr>
          <w:p w14:paraId="7B8B0A9A" w14:textId="77777777" w:rsidR="00043A6A" w:rsidRPr="00420702" w:rsidRDefault="00043A6A" w:rsidP="00043A6A">
            <w:pPr>
              <w:snapToGrid w:val="0"/>
              <w:jc w:val="right"/>
              <w:rPr>
                <w:rFonts w:ascii="Arial" w:hAnsi="Arial" w:cs="Arial"/>
                <w:b/>
              </w:rPr>
            </w:pPr>
          </w:p>
        </w:tc>
      </w:tr>
      <w:tr w:rsidR="00043A6A" w:rsidRPr="00420702" w14:paraId="1EF7F54C" w14:textId="77777777" w:rsidTr="00015636">
        <w:tblPrEx>
          <w:tblLook w:val="0000" w:firstRow="0" w:lastRow="0" w:firstColumn="0" w:lastColumn="0" w:noHBand="0" w:noVBand="0"/>
        </w:tblPrEx>
        <w:trPr>
          <w:cantSplit/>
        </w:trPr>
        <w:tc>
          <w:tcPr>
            <w:tcW w:w="9435" w:type="dxa"/>
            <w:gridSpan w:val="6"/>
            <w:tcBorders>
              <w:left w:val="single" w:sz="4" w:space="0" w:color="000000"/>
              <w:bottom w:val="single" w:sz="4" w:space="0" w:color="000000"/>
              <w:right w:val="single" w:sz="4" w:space="0" w:color="000000"/>
            </w:tcBorders>
            <w:shd w:val="clear" w:color="auto" w:fill="auto"/>
          </w:tcPr>
          <w:p w14:paraId="6D98EE39" w14:textId="3E7F2EF2" w:rsidR="00043A6A" w:rsidRPr="00420702" w:rsidRDefault="00043A6A" w:rsidP="00043A6A">
            <w:pPr>
              <w:rPr>
                <w:rFonts w:ascii="Arial" w:hAnsi="Arial" w:cs="Arial"/>
              </w:rPr>
            </w:pPr>
            <w:r w:rsidRPr="00420702">
              <w:rPr>
                <w:rFonts w:ascii="Arial" w:hAnsi="Arial" w:cs="Arial"/>
                <w:b/>
              </w:rPr>
              <w:t xml:space="preserve">4. </w:t>
            </w:r>
            <w:r>
              <w:rPr>
                <w:rFonts w:ascii="Arial" w:hAnsi="Arial" w:cs="Arial"/>
                <w:b/>
              </w:rPr>
              <w:t>Other cost</w:t>
            </w:r>
            <w:r w:rsidRPr="00420702">
              <w:rPr>
                <w:rFonts w:ascii="Arial" w:hAnsi="Arial" w:cs="Arial"/>
                <w:b/>
              </w:rPr>
              <w:t xml:space="preserve"> </w:t>
            </w:r>
            <w:r w:rsidR="00225299">
              <w:rPr>
                <w:rFonts w:ascii="Arial" w:hAnsi="Arial" w:cs="Arial"/>
                <w:b/>
              </w:rPr>
              <w:t>(including applicable taxes)</w:t>
            </w:r>
          </w:p>
        </w:tc>
      </w:tr>
      <w:tr w:rsidR="00043A6A" w:rsidRPr="00420702" w14:paraId="5245170F" w14:textId="77777777" w:rsidTr="00015636">
        <w:tblPrEx>
          <w:tblLook w:val="0000" w:firstRow="0" w:lastRow="0" w:firstColumn="0" w:lastColumn="0" w:noHBand="0" w:noVBand="0"/>
        </w:tblPrEx>
        <w:tc>
          <w:tcPr>
            <w:tcW w:w="4254" w:type="dxa"/>
            <w:tcBorders>
              <w:top w:val="single" w:sz="4" w:space="0" w:color="000000"/>
              <w:left w:val="single" w:sz="4" w:space="0" w:color="000000"/>
              <w:bottom w:val="single" w:sz="4" w:space="0" w:color="000000"/>
            </w:tcBorders>
            <w:shd w:val="clear" w:color="auto" w:fill="auto"/>
          </w:tcPr>
          <w:p w14:paraId="298A305D" w14:textId="5B7B14A7" w:rsidR="00043A6A" w:rsidRPr="00420702" w:rsidRDefault="00043A6A" w:rsidP="00043A6A">
            <w:pPr>
              <w:rPr>
                <w:rFonts w:ascii="Arial" w:hAnsi="Arial" w:cs="Arial"/>
              </w:rPr>
            </w:pPr>
            <w:r w:rsidRPr="00420702">
              <w:rPr>
                <w:rFonts w:ascii="Arial" w:hAnsi="Arial" w:cs="Arial"/>
              </w:rPr>
              <w:t xml:space="preserve">4.1 </w:t>
            </w:r>
          </w:p>
        </w:tc>
        <w:tc>
          <w:tcPr>
            <w:tcW w:w="992" w:type="dxa"/>
            <w:tcBorders>
              <w:top w:val="single" w:sz="4" w:space="0" w:color="000000"/>
              <w:left w:val="single" w:sz="4" w:space="0" w:color="000000"/>
              <w:bottom w:val="single" w:sz="4" w:space="0" w:color="000000"/>
            </w:tcBorders>
            <w:shd w:val="clear" w:color="auto" w:fill="auto"/>
          </w:tcPr>
          <w:p w14:paraId="356E2BC3" w14:textId="77777777" w:rsidR="00043A6A" w:rsidRPr="00420702" w:rsidRDefault="00043A6A" w:rsidP="00043A6A">
            <w:pPr>
              <w:rPr>
                <w:rFonts w:ascii="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5E91B8B8" w14:textId="3591D500" w:rsidR="00043A6A" w:rsidRPr="00420702" w:rsidRDefault="00043A6A" w:rsidP="00043A6A">
            <w:pPr>
              <w:rPr>
                <w:rFonts w:ascii="Arial" w:hAnsi="Arial" w:cs="Arial"/>
              </w:rPr>
            </w:pPr>
            <w:r w:rsidRPr="00420702">
              <w:rPr>
                <w:rFonts w:ascii="Arial" w:hAnsi="Arial" w:cs="Arial"/>
              </w:rPr>
              <w:t>...</w:t>
            </w:r>
          </w:p>
        </w:tc>
        <w:tc>
          <w:tcPr>
            <w:tcW w:w="1637" w:type="dxa"/>
            <w:gridSpan w:val="2"/>
            <w:tcBorders>
              <w:top w:val="single" w:sz="4" w:space="0" w:color="000000"/>
              <w:left w:val="single" w:sz="4" w:space="0" w:color="000000"/>
              <w:bottom w:val="single" w:sz="4" w:space="0" w:color="000000"/>
            </w:tcBorders>
            <w:shd w:val="clear" w:color="auto" w:fill="auto"/>
          </w:tcPr>
          <w:p w14:paraId="176865BB" w14:textId="77777777" w:rsidR="00043A6A" w:rsidRPr="00420702" w:rsidRDefault="00043A6A" w:rsidP="00043A6A">
            <w:pPr>
              <w:snapToGrid w:val="0"/>
              <w:rPr>
                <w:rFonts w:ascii="Arial" w:hAnsi="Arial" w:cs="Arial"/>
              </w:rPr>
            </w:pPr>
          </w:p>
        </w:tc>
        <w:tc>
          <w:tcPr>
            <w:tcW w:w="1560" w:type="dxa"/>
            <w:tcBorders>
              <w:top w:val="single" w:sz="4" w:space="0" w:color="000000"/>
              <w:left w:val="single" w:sz="4" w:space="0" w:color="000000"/>
              <w:right w:val="single" w:sz="4" w:space="0" w:color="000000"/>
            </w:tcBorders>
            <w:shd w:val="clear" w:color="auto" w:fill="auto"/>
          </w:tcPr>
          <w:p w14:paraId="1B136637" w14:textId="77777777" w:rsidR="00043A6A" w:rsidRPr="00420702" w:rsidRDefault="00043A6A" w:rsidP="00043A6A">
            <w:pPr>
              <w:snapToGrid w:val="0"/>
              <w:rPr>
                <w:rFonts w:ascii="Arial" w:hAnsi="Arial" w:cs="Arial"/>
              </w:rPr>
            </w:pPr>
          </w:p>
        </w:tc>
      </w:tr>
      <w:tr w:rsidR="00043A6A" w:rsidRPr="00420702" w14:paraId="18B9C517" w14:textId="77777777" w:rsidTr="00015636">
        <w:tblPrEx>
          <w:tblLook w:val="0000" w:firstRow="0" w:lastRow="0" w:firstColumn="0" w:lastColumn="0" w:noHBand="0" w:noVBand="0"/>
        </w:tblPrEx>
        <w:tc>
          <w:tcPr>
            <w:tcW w:w="4254" w:type="dxa"/>
            <w:tcBorders>
              <w:top w:val="single" w:sz="4" w:space="0" w:color="000000"/>
              <w:left w:val="single" w:sz="4" w:space="0" w:color="000000"/>
              <w:bottom w:val="single" w:sz="4" w:space="0" w:color="000000"/>
            </w:tcBorders>
            <w:shd w:val="clear" w:color="auto" w:fill="auto"/>
          </w:tcPr>
          <w:p w14:paraId="3F927470" w14:textId="7C6A54CA" w:rsidR="00043A6A" w:rsidRPr="00420702" w:rsidRDefault="00043A6A" w:rsidP="00043A6A">
            <w:pPr>
              <w:rPr>
                <w:rFonts w:ascii="Arial" w:hAnsi="Arial" w:cs="Arial"/>
              </w:rPr>
            </w:pPr>
            <w:r w:rsidRPr="00420702">
              <w:rPr>
                <w:rFonts w:ascii="Arial" w:hAnsi="Arial" w:cs="Arial"/>
              </w:rPr>
              <w:t>4.2 ...</w:t>
            </w:r>
          </w:p>
        </w:tc>
        <w:tc>
          <w:tcPr>
            <w:tcW w:w="992" w:type="dxa"/>
            <w:tcBorders>
              <w:top w:val="single" w:sz="4" w:space="0" w:color="000000"/>
              <w:left w:val="single" w:sz="4" w:space="0" w:color="000000"/>
              <w:bottom w:val="single" w:sz="4" w:space="0" w:color="000000"/>
            </w:tcBorders>
            <w:shd w:val="clear" w:color="auto" w:fill="auto"/>
          </w:tcPr>
          <w:p w14:paraId="7089CC4B" w14:textId="77777777" w:rsidR="00043A6A" w:rsidRPr="00420702" w:rsidRDefault="00043A6A" w:rsidP="00043A6A">
            <w:pPr>
              <w:rPr>
                <w:rFonts w:ascii="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716F50C1" w14:textId="42AD44D3" w:rsidR="00043A6A" w:rsidRPr="00420702" w:rsidRDefault="00043A6A" w:rsidP="00043A6A">
            <w:pPr>
              <w:rPr>
                <w:rFonts w:ascii="Arial" w:hAnsi="Arial" w:cs="Arial"/>
              </w:rPr>
            </w:pPr>
            <w:r w:rsidRPr="00420702">
              <w:rPr>
                <w:rFonts w:ascii="Arial" w:hAnsi="Arial" w:cs="Arial"/>
              </w:rPr>
              <w:t>...</w:t>
            </w:r>
          </w:p>
        </w:tc>
        <w:tc>
          <w:tcPr>
            <w:tcW w:w="1637" w:type="dxa"/>
            <w:gridSpan w:val="2"/>
            <w:tcBorders>
              <w:top w:val="single" w:sz="4" w:space="0" w:color="000000"/>
              <w:left w:val="single" w:sz="4" w:space="0" w:color="000000"/>
              <w:bottom w:val="single" w:sz="4" w:space="0" w:color="000000"/>
            </w:tcBorders>
            <w:shd w:val="clear" w:color="auto" w:fill="auto"/>
          </w:tcPr>
          <w:p w14:paraId="5679F186" w14:textId="77777777" w:rsidR="00043A6A" w:rsidRPr="00420702" w:rsidRDefault="00043A6A" w:rsidP="00043A6A">
            <w:pPr>
              <w:snapToGrid w:val="0"/>
              <w:rPr>
                <w:rFonts w:ascii="Arial" w:hAnsi="Arial" w:cs="Arial"/>
              </w:rPr>
            </w:pPr>
          </w:p>
        </w:tc>
        <w:tc>
          <w:tcPr>
            <w:tcW w:w="1560" w:type="dxa"/>
            <w:tcBorders>
              <w:top w:val="single" w:sz="4" w:space="0" w:color="000000"/>
              <w:left w:val="single" w:sz="4" w:space="0" w:color="000000"/>
              <w:right w:val="single" w:sz="4" w:space="0" w:color="000000"/>
            </w:tcBorders>
            <w:shd w:val="clear" w:color="auto" w:fill="auto"/>
          </w:tcPr>
          <w:p w14:paraId="1F3393CC" w14:textId="77777777" w:rsidR="00043A6A" w:rsidRPr="00420702" w:rsidRDefault="00043A6A" w:rsidP="00043A6A">
            <w:pPr>
              <w:snapToGrid w:val="0"/>
              <w:rPr>
                <w:rFonts w:ascii="Arial" w:hAnsi="Arial" w:cs="Arial"/>
              </w:rPr>
            </w:pPr>
          </w:p>
        </w:tc>
      </w:tr>
      <w:tr w:rsidR="00043A6A" w:rsidRPr="00420702" w14:paraId="5EBF3CD5" w14:textId="77777777" w:rsidTr="00015636">
        <w:tblPrEx>
          <w:tblLook w:val="0000" w:firstRow="0" w:lastRow="0" w:firstColumn="0" w:lastColumn="0" w:noHBand="0" w:noVBand="0"/>
        </w:tblPrEx>
        <w:trPr>
          <w:cantSplit/>
        </w:trPr>
        <w:tc>
          <w:tcPr>
            <w:tcW w:w="7875" w:type="dxa"/>
            <w:gridSpan w:val="5"/>
            <w:tcBorders>
              <w:top w:val="single" w:sz="4" w:space="0" w:color="000000"/>
              <w:left w:val="single" w:sz="4" w:space="0" w:color="000000"/>
              <w:bottom w:val="single" w:sz="4" w:space="0" w:color="000000"/>
            </w:tcBorders>
            <w:shd w:val="clear" w:color="auto" w:fill="auto"/>
          </w:tcPr>
          <w:p w14:paraId="29CABDE0" w14:textId="1483D8E4" w:rsidR="00043A6A" w:rsidRPr="00420702" w:rsidRDefault="00043A6A" w:rsidP="00043A6A">
            <w:pPr>
              <w:jc w:val="right"/>
              <w:rPr>
                <w:rFonts w:ascii="Arial" w:hAnsi="Arial" w:cs="Arial"/>
                <w:b/>
              </w:rPr>
            </w:pPr>
            <w:r w:rsidRPr="00420702">
              <w:rPr>
                <w:rFonts w:ascii="Arial" w:hAnsi="Arial" w:cs="Arial"/>
                <w:b/>
              </w:rPr>
              <w:t>T</w:t>
            </w:r>
            <w:r>
              <w:rPr>
                <w:rFonts w:ascii="Arial" w:hAnsi="Arial" w:cs="Arial"/>
                <w:b/>
              </w:rPr>
              <w:t>otal</w:t>
            </w:r>
            <w:r w:rsidRPr="00420702">
              <w:rPr>
                <w:rFonts w:ascii="Arial" w:hAnsi="Arial" w:cs="Arial"/>
                <w:b/>
              </w:rPr>
              <w:t xml:space="preserve"> </w:t>
            </w:r>
          </w:p>
        </w:tc>
        <w:tc>
          <w:tcPr>
            <w:tcW w:w="1560" w:type="dxa"/>
            <w:tcBorders>
              <w:top w:val="single" w:sz="2" w:space="0" w:color="000000"/>
              <w:left w:val="single" w:sz="2" w:space="0" w:color="000000"/>
              <w:bottom w:val="single" w:sz="2" w:space="0" w:color="000000"/>
              <w:right w:val="single" w:sz="2" w:space="0" w:color="000000"/>
            </w:tcBorders>
            <w:shd w:val="clear" w:color="auto" w:fill="D8D8D8"/>
          </w:tcPr>
          <w:p w14:paraId="61E30EE4" w14:textId="77777777" w:rsidR="00043A6A" w:rsidRPr="00420702" w:rsidRDefault="00043A6A" w:rsidP="00043A6A">
            <w:pPr>
              <w:snapToGrid w:val="0"/>
              <w:jc w:val="right"/>
              <w:rPr>
                <w:rFonts w:ascii="Arial" w:hAnsi="Arial" w:cs="Arial"/>
                <w:b/>
              </w:rPr>
            </w:pPr>
          </w:p>
        </w:tc>
      </w:tr>
      <w:tr w:rsidR="00043A6A" w:rsidRPr="00420702" w14:paraId="7A925A46" w14:textId="77777777" w:rsidTr="00015636">
        <w:trPr>
          <w:cantSplit/>
        </w:trPr>
        <w:tc>
          <w:tcPr>
            <w:tcW w:w="9435" w:type="dxa"/>
            <w:gridSpan w:val="6"/>
            <w:tcBorders>
              <w:top w:val="single" w:sz="4" w:space="0" w:color="000000"/>
              <w:left w:val="single" w:sz="4" w:space="0" w:color="000000"/>
              <w:bottom w:val="single" w:sz="4" w:space="0" w:color="000000"/>
              <w:right w:val="single" w:sz="4" w:space="0" w:color="000000"/>
            </w:tcBorders>
            <w:hideMark/>
          </w:tcPr>
          <w:p w14:paraId="698DA8D1" w14:textId="0915AB43" w:rsidR="00043A6A" w:rsidRPr="00420702" w:rsidRDefault="00043A6A" w:rsidP="00043A6A">
            <w:pPr>
              <w:rPr>
                <w:rFonts w:ascii="Arial" w:hAnsi="Arial" w:cs="Arial"/>
              </w:rPr>
            </w:pPr>
            <w:r w:rsidRPr="00420702">
              <w:rPr>
                <w:rFonts w:ascii="Arial" w:hAnsi="Arial" w:cs="Arial"/>
              </w:rPr>
              <w:t>…</w:t>
            </w:r>
          </w:p>
        </w:tc>
      </w:tr>
      <w:tr w:rsidR="00043A6A" w:rsidRPr="00420702" w14:paraId="6D3E66A6" w14:textId="77777777" w:rsidTr="00015636">
        <w:trPr>
          <w:cantSplit/>
        </w:trPr>
        <w:tc>
          <w:tcPr>
            <w:tcW w:w="7875" w:type="dxa"/>
            <w:gridSpan w:val="5"/>
            <w:tcBorders>
              <w:top w:val="single" w:sz="4" w:space="0" w:color="000000"/>
              <w:left w:val="single" w:sz="4" w:space="0" w:color="000000"/>
              <w:bottom w:val="single" w:sz="4" w:space="0" w:color="000000"/>
              <w:right w:val="nil"/>
            </w:tcBorders>
            <w:hideMark/>
          </w:tcPr>
          <w:p w14:paraId="5B9E3566" w14:textId="5B58E0A7" w:rsidR="00043A6A" w:rsidRPr="00420702" w:rsidRDefault="00225299" w:rsidP="00043A6A">
            <w:pPr>
              <w:spacing w:before="20" w:after="20"/>
              <w:jc w:val="right"/>
              <w:rPr>
                <w:rFonts w:ascii="Arial" w:hAnsi="Arial" w:cs="Arial"/>
                <w:b/>
              </w:rPr>
            </w:pPr>
            <w:r>
              <w:rPr>
                <w:rFonts w:ascii="Arial" w:hAnsi="Arial" w:cs="Arial"/>
                <w:b/>
              </w:rPr>
              <w:t>Grand total</w:t>
            </w:r>
          </w:p>
        </w:tc>
        <w:tc>
          <w:tcPr>
            <w:tcW w:w="1560" w:type="dxa"/>
            <w:tcBorders>
              <w:top w:val="single" w:sz="2" w:space="0" w:color="000000"/>
              <w:left w:val="single" w:sz="2" w:space="0" w:color="000000"/>
              <w:bottom w:val="single" w:sz="2" w:space="0" w:color="000000"/>
              <w:right w:val="single" w:sz="2" w:space="0" w:color="000000"/>
            </w:tcBorders>
            <w:shd w:val="clear" w:color="auto" w:fill="D8D8D8"/>
          </w:tcPr>
          <w:p w14:paraId="5F738190" w14:textId="77777777" w:rsidR="00043A6A" w:rsidRPr="00420702" w:rsidRDefault="00043A6A" w:rsidP="00043A6A">
            <w:pPr>
              <w:snapToGrid w:val="0"/>
              <w:spacing w:before="20" w:after="20"/>
              <w:jc w:val="right"/>
              <w:rPr>
                <w:rFonts w:ascii="Arial" w:hAnsi="Arial" w:cs="Arial"/>
                <w:b/>
              </w:rPr>
            </w:pPr>
          </w:p>
        </w:tc>
      </w:tr>
    </w:tbl>
    <w:p w14:paraId="3FA24A08" w14:textId="77777777" w:rsidR="00043A6A" w:rsidRPr="00420702" w:rsidRDefault="00043A6A" w:rsidP="00043A6A">
      <w:pPr>
        <w:rPr>
          <w:rFonts w:ascii="Arial" w:hAnsi="Arial" w:cs="Arial"/>
          <w:b/>
          <w:u w:val="single"/>
        </w:rPr>
      </w:pPr>
    </w:p>
    <w:p w14:paraId="4FFEF3B1" w14:textId="229637E5" w:rsidR="00043A6A" w:rsidRPr="00420702" w:rsidRDefault="00043A6A" w:rsidP="00043A6A">
      <w:pPr>
        <w:rPr>
          <w:rFonts w:ascii="Arial" w:hAnsi="Arial" w:cs="Arial"/>
          <w:b/>
          <w:u w:val="single"/>
        </w:rPr>
      </w:pPr>
      <w:r>
        <w:rPr>
          <w:rFonts w:ascii="Arial" w:hAnsi="Arial" w:cs="Arial"/>
          <w:b/>
          <w:u w:val="single"/>
        </w:rPr>
        <w:t>Task/Deliverable 3</w:t>
      </w:r>
      <w:r w:rsidRPr="00420702">
        <w:rPr>
          <w:rFonts w:ascii="Arial" w:hAnsi="Arial" w:cs="Arial"/>
          <w:b/>
          <w:u w:val="single"/>
        </w:rPr>
        <w:t xml:space="preserve">: </w:t>
      </w:r>
    </w:p>
    <w:p w14:paraId="02D79E87" w14:textId="77777777" w:rsidR="00043A6A" w:rsidRPr="00420702" w:rsidRDefault="00043A6A" w:rsidP="00043A6A">
      <w:pPr>
        <w:rPr>
          <w:rFonts w:ascii="Arial" w:hAnsi="Arial" w:cs="Arial"/>
          <w:b/>
          <w:u w:val="single"/>
        </w:rPr>
      </w:pPr>
    </w:p>
    <w:p w14:paraId="3AE9D548" w14:textId="639DBDE8" w:rsidR="00043A6A" w:rsidRPr="00F05084" w:rsidRDefault="00043A6A" w:rsidP="0012231F">
      <w:pPr>
        <w:rPr>
          <w:rFonts w:ascii="Arial" w:hAnsi="Arial" w:cs="Arial"/>
          <w:b/>
        </w:rPr>
      </w:pPr>
      <w:r w:rsidRPr="00F05084">
        <w:rPr>
          <w:rFonts w:ascii="Arial" w:hAnsi="Arial" w:cs="Arial"/>
          <w:b/>
        </w:rPr>
        <w:t xml:space="preserve">…… </w:t>
      </w:r>
    </w:p>
    <w:p w14:paraId="37A804D9" w14:textId="4D56AA63" w:rsidR="00043A6A" w:rsidRDefault="00043A6A" w:rsidP="00043A6A">
      <w:pPr>
        <w:rPr>
          <w:rFonts w:ascii="Arial" w:eastAsia="Times New Roman" w:hAnsi="Arial" w:cs="Arial"/>
        </w:rPr>
      </w:pPr>
      <w:r w:rsidRPr="00B91E63">
        <w:rPr>
          <w:rFonts w:ascii="Arial" w:eastAsia="Times New Roman" w:hAnsi="Arial" w:cs="Arial"/>
        </w:rPr>
        <w:t>I understand that WWF-Vietnam is not bound to accept any Proposal received.</w:t>
      </w:r>
    </w:p>
    <w:p w14:paraId="10D37268" w14:textId="1AD8BC7A" w:rsidR="0012231F" w:rsidRDefault="0012231F" w:rsidP="00043A6A">
      <w:pPr>
        <w:rPr>
          <w:rFonts w:ascii="Arial" w:eastAsia="Times New Roman" w:hAnsi="Arial" w:cs="Arial"/>
        </w:rPr>
      </w:pPr>
    </w:p>
    <w:p w14:paraId="43CEBC91" w14:textId="77777777" w:rsidR="00043A6A" w:rsidRPr="00B91E63" w:rsidRDefault="00043A6A" w:rsidP="00043A6A">
      <w:pPr>
        <w:spacing w:before="120" w:after="120" w:line="234" w:lineRule="atLeast"/>
        <w:jc w:val="center"/>
        <w:rPr>
          <w:rFonts w:ascii="Arial" w:hAnsi="Arial" w:cs="Arial"/>
          <w:b/>
          <w:bCs/>
        </w:rPr>
      </w:pPr>
      <w:r w:rsidRPr="00B91E63">
        <w:rPr>
          <w:rFonts w:ascii="Arial" w:hAnsi="Arial" w:cs="Arial"/>
          <w:b/>
          <w:bCs/>
        </w:rPr>
        <w:t>Consultant</w:t>
      </w:r>
    </w:p>
    <w:p w14:paraId="6D24E84E" w14:textId="77777777" w:rsidR="00043A6A" w:rsidRPr="00B91E63" w:rsidRDefault="00043A6A" w:rsidP="00043A6A">
      <w:pPr>
        <w:spacing w:before="120" w:after="120" w:line="234" w:lineRule="atLeast"/>
        <w:jc w:val="center"/>
        <w:rPr>
          <w:rFonts w:ascii="Arial" w:hAnsi="Arial" w:cs="Arial"/>
          <w:i/>
          <w:iCs/>
        </w:rPr>
      </w:pPr>
      <w:r w:rsidRPr="00B91E63">
        <w:rPr>
          <w:rFonts w:ascii="Arial" w:hAnsi="Arial" w:cs="Arial"/>
          <w:i/>
          <w:iCs/>
        </w:rPr>
        <w:t>Sign and full name</w:t>
      </w:r>
    </w:p>
    <w:p w14:paraId="5F883C86" w14:textId="77777777" w:rsidR="00F05084" w:rsidRDefault="00F05084" w:rsidP="00043A6A">
      <w:pPr>
        <w:spacing w:line="278" w:lineRule="exact"/>
        <w:ind w:left="720"/>
        <w:jc w:val="both"/>
        <w:rPr>
          <w:rFonts w:ascii="Arial" w:hAnsi="Arial" w:cs="Arial"/>
          <w:b/>
          <w:bCs/>
          <w:i/>
          <w:iCs/>
          <w:u w:val="single"/>
        </w:rPr>
      </w:pPr>
    </w:p>
    <w:p w14:paraId="33C550F4" w14:textId="77777777" w:rsidR="00F05084" w:rsidRDefault="00F05084" w:rsidP="00043A6A">
      <w:pPr>
        <w:spacing w:line="278" w:lineRule="exact"/>
        <w:ind w:left="720"/>
        <w:jc w:val="both"/>
        <w:rPr>
          <w:rFonts w:ascii="Arial" w:hAnsi="Arial" w:cs="Arial"/>
          <w:b/>
          <w:bCs/>
          <w:i/>
          <w:iCs/>
          <w:u w:val="single"/>
        </w:rPr>
      </w:pPr>
    </w:p>
    <w:p w14:paraId="548849D2" w14:textId="77777777" w:rsidR="00F05084" w:rsidRDefault="00F05084" w:rsidP="00043A6A">
      <w:pPr>
        <w:spacing w:line="278" w:lineRule="exact"/>
        <w:ind w:left="720"/>
        <w:jc w:val="both"/>
        <w:rPr>
          <w:rFonts w:ascii="Arial" w:hAnsi="Arial" w:cs="Arial"/>
          <w:b/>
          <w:bCs/>
          <w:i/>
          <w:iCs/>
          <w:u w:val="single"/>
        </w:rPr>
      </w:pPr>
    </w:p>
    <w:p w14:paraId="01A86564" w14:textId="77777777" w:rsidR="00F05084" w:rsidRDefault="00F05084" w:rsidP="00043A6A">
      <w:pPr>
        <w:spacing w:line="278" w:lineRule="exact"/>
        <w:ind w:left="720"/>
        <w:jc w:val="both"/>
        <w:rPr>
          <w:rFonts w:ascii="Arial" w:hAnsi="Arial" w:cs="Arial"/>
          <w:b/>
          <w:bCs/>
          <w:i/>
          <w:iCs/>
          <w:u w:val="single"/>
        </w:rPr>
      </w:pPr>
    </w:p>
    <w:p w14:paraId="0889ECB5" w14:textId="77777777" w:rsidR="00F05084" w:rsidRDefault="00F05084" w:rsidP="00043A6A">
      <w:pPr>
        <w:spacing w:line="278" w:lineRule="exact"/>
        <w:ind w:left="720"/>
        <w:jc w:val="both"/>
        <w:rPr>
          <w:rFonts w:ascii="Arial" w:hAnsi="Arial" w:cs="Arial"/>
          <w:b/>
          <w:bCs/>
          <w:i/>
          <w:iCs/>
          <w:u w:val="single"/>
        </w:rPr>
      </w:pPr>
    </w:p>
    <w:p w14:paraId="61FB3C5F" w14:textId="77777777" w:rsidR="00F05084" w:rsidRDefault="00F05084" w:rsidP="00225299">
      <w:pPr>
        <w:spacing w:line="278" w:lineRule="exact"/>
        <w:jc w:val="both"/>
        <w:rPr>
          <w:rFonts w:ascii="Arial" w:hAnsi="Arial" w:cs="Arial"/>
          <w:b/>
          <w:bCs/>
          <w:i/>
          <w:iCs/>
          <w:u w:val="single"/>
        </w:rPr>
      </w:pPr>
    </w:p>
    <w:p w14:paraId="644C28CC" w14:textId="77777777" w:rsidR="00AC69D9" w:rsidRDefault="00AC69D9" w:rsidP="00225299">
      <w:pPr>
        <w:spacing w:line="278" w:lineRule="exact"/>
        <w:jc w:val="both"/>
        <w:rPr>
          <w:rFonts w:ascii="Arial" w:hAnsi="Arial" w:cs="Arial"/>
          <w:b/>
          <w:bCs/>
          <w:i/>
          <w:iCs/>
          <w:u w:val="single"/>
        </w:rPr>
      </w:pPr>
    </w:p>
    <w:p w14:paraId="423CF416" w14:textId="77777777" w:rsidR="00AC69D9" w:rsidRDefault="00AC69D9" w:rsidP="00225299">
      <w:pPr>
        <w:spacing w:line="278" w:lineRule="exact"/>
        <w:jc w:val="both"/>
        <w:rPr>
          <w:rFonts w:ascii="Arial" w:hAnsi="Arial" w:cs="Arial"/>
          <w:b/>
          <w:bCs/>
          <w:i/>
          <w:iCs/>
          <w:u w:val="single"/>
        </w:rPr>
      </w:pPr>
    </w:p>
    <w:p w14:paraId="65706C10" w14:textId="77777777" w:rsidR="00AC69D9" w:rsidRDefault="00AC69D9" w:rsidP="00225299">
      <w:pPr>
        <w:spacing w:line="278" w:lineRule="exact"/>
        <w:jc w:val="both"/>
        <w:rPr>
          <w:rFonts w:ascii="Arial" w:hAnsi="Arial" w:cs="Arial"/>
          <w:b/>
          <w:bCs/>
          <w:i/>
          <w:iCs/>
          <w:u w:val="single"/>
        </w:rPr>
      </w:pPr>
    </w:p>
    <w:p w14:paraId="7037D73A" w14:textId="77777777" w:rsidR="00AC69D9" w:rsidRDefault="00AC69D9" w:rsidP="00225299">
      <w:pPr>
        <w:spacing w:line="278" w:lineRule="exact"/>
        <w:jc w:val="both"/>
        <w:rPr>
          <w:rFonts w:ascii="Arial" w:hAnsi="Arial" w:cs="Arial"/>
          <w:b/>
          <w:bCs/>
          <w:i/>
          <w:iCs/>
          <w:u w:val="single"/>
        </w:rPr>
      </w:pPr>
    </w:p>
    <w:p w14:paraId="68F9A95D" w14:textId="77777777" w:rsidR="00AC69D9" w:rsidRDefault="00AC69D9" w:rsidP="00225299">
      <w:pPr>
        <w:spacing w:line="278" w:lineRule="exact"/>
        <w:jc w:val="both"/>
        <w:rPr>
          <w:rFonts w:ascii="Arial" w:hAnsi="Arial" w:cs="Arial"/>
          <w:b/>
          <w:bCs/>
          <w:i/>
          <w:iCs/>
          <w:u w:val="single"/>
        </w:rPr>
      </w:pPr>
    </w:p>
    <w:p w14:paraId="4654B5B2" w14:textId="77777777" w:rsidR="00AC69D9" w:rsidRDefault="00AC69D9" w:rsidP="00225299">
      <w:pPr>
        <w:spacing w:line="278" w:lineRule="exact"/>
        <w:jc w:val="both"/>
        <w:rPr>
          <w:rFonts w:ascii="Arial" w:hAnsi="Arial" w:cs="Arial"/>
          <w:b/>
          <w:bCs/>
          <w:i/>
          <w:iCs/>
          <w:u w:val="single"/>
        </w:rPr>
      </w:pPr>
    </w:p>
    <w:p w14:paraId="24A14D4C" w14:textId="1C617611" w:rsidR="00043A6A" w:rsidRPr="00B91E63" w:rsidRDefault="00043A6A" w:rsidP="00043A6A">
      <w:pPr>
        <w:spacing w:line="278" w:lineRule="exact"/>
        <w:ind w:left="720"/>
        <w:jc w:val="both"/>
        <w:rPr>
          <w:rFonts w:ascii="Arial" w:hAnsi="Arial" w:cs="Arial"/>
          <w:b/>
          <w:bCs/>
          <w:i/>
          <w:iCs/>
          <w:u w:val="single"/>
        </w:rPr>
      </w:pPr>
      <w:r w:rsidRPr="00B91E63">
        <w:rPr>
          <w:rFonts w:ascii="Arial" w:hAnsi="Arial" w:cs="Arial"/>
          <w:b/>
          <w:bCs/>
          <w:i/>
          <w:iCs/>
          <w:u w:val="single"/>
        </w:rPr>
        <w:lastRenderedPageBreak/>
        <w:t>WWF’s cost norm for reference:</w:t>
      </w:r>
    </w:p>
    <w:p w14:paraId="5B1F1302" w14:textId="77777777" w:rsidR="00043A6A" w:rsidRPr="00B91E63" w:rsidRDefault="00043A6A" w:rsidP="00043A6A">
      <w:pPr>
        <w:spacing w:line="278" w:lineRule="exact"/>
        <w:jc w:val="both"/>
        <w:rPr>
          <w:rFonts w:ascii="Arial" w:hAnsi="Arial" w:cs="Arial"/>
          <w:b/>
          <w:bCs/>
          <w:i/>
          <w:iCs/>
          <w:u w:val="single"/>
        </w:rPr>
      </w:pPr>
    </w:p>
    <w:p w14:paraId="5229089F" w14:textId="77777777" w:rsidR="00043A6A" w:rsidRPr="00B91E63" w:rsidRDefault="00043A6A" w:rsidP="00043A6A">
      <w:pPr>
        <w:spacing w:line="278" w:lineRule="exact"/>
        <w:jc w:val="both"/>
        <w:rPr>
          <w:rFonts w:ascii="Arial" w:hAnsi="Arial" w:cs="Arial"/>
          <w:b/>
        </w:rPr>
      </w:pPr>
      <w:r w:rsidRPr="00B91E63">
        <w:rPr>
          <w:rFonts w:ascii="Arial" w:hAnsi="Arial" w:cs="Arial"/>
          <w:b/>
        </w:rPr>
        <w:t>Daily allowance:</w:t>
      </w:r>
    </w:p>
    <w:p w14:paraId="0B3C8DE3" w14:textId="77777777" w:rsidR="00043A6A" w:rsidRPr="00B91E63" w:rsidRDefault="00043A6A" w:rsidP="00043A6A">
      <w:pPr>
        <w:spacing w:line="278" w:lineRule="exact"/>
        <w:ind w:left="720"/>
        <w:jc w:val="both"/>
        <w:rPr>
          <w:rFonts w:ascii="Arial" w:hAnsi="Arial" w:cs="Arial"/>
          <w:b/>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043A6A" w:rsidRPr="00B91E63" w14:paraId="639CEE07" w14:textId="77777777" w:rsidTr="00015636">
        <w:tc>
          <w:tcPr>
            <w:tcW w:w="9469" w:type="dxa"/>
            <w:tcBorders>
              <w:top w:val="single" w:sz="4" w:space="0" w:color="auto"/>
              <w:left w:val="single" w:sz="4" w:space="0" w:color="auto"/>
              <w:bottom w:val="single" w:sz="4" w:space="0" w:color="auto"/>
              <w:right w:val="single" w:sz="4" w:space="0" w:color="auto"/>
            </w:tcBorders>
            <w:shd w:val="clear" w:color="auto" w:fill="auto"/>
            <w:hideMark/>
          </w:tcPr>
          <w:p w14:paraId="2D1BF3F0" w14:textId="77777777" w:rsidR="00043A6A" w:rsidRPr="00B91E63" w:rsidRDefault="00043A6A" w:rsidP="00015636">
            <w:pPr>
              <w:spacing w:line="278" w:lineRule="exact"/>
              <w:jc w:val="both"/>
              <w:rPr>
                <w:rFonts w:ascii="Arial" w:hAnsi="Arial" w:cs="Arial"/>
              </w:rPr>
            </w:pPr>
            <w:r w:rsidRPr="00B91E63">
              <w:rPr>
                <w:rFonts w:ascii="Arial" w:hAnsi="Arial" w:cs="Arial"/>
              </w:rPr>
              <w:t xml:space="preserve">Daily allowance 1 day = 02 lunches and dinners. If any meal was </w:t>
            </w:r>
            <w:proofErr w:type="gramStart"/>
            <w:r w:rsidRPr="00B91E63">
              <w:rPr>
                <w:rFonts w:ascii="Arial" w:hAnsi="Arial" w:cs="Arial"/>
              </w:rPr>
              <w:t>provided,  it</w:t>
            </w:r>
            <w:proofErr w:type="gramEnd"/>
            <w:r w:rsidRPr="00B91E63">
              <w:rPr>
                <w:rFonts w:ascii="Arial" w:hAnsi="Arial" w:cs="Arial"/>
              </w:rPr>
              <w:t xml:space="preserve"> will be deducted from the daily allowance at the rate of 50% for 1 meal.</w:t>
            </w:r>
          </w:p>
          <w:tbl>
            <w:tblPr>
              <w:tblW w:w="9214" w:type="dxa"/>
              <w:tblCellMar>
                <w:left w:w="0" w:type="dxa"/>
                <w:right w:w="0" w:type="dxa"/>
              </w:tblCellMar>
              <w:tblLook w:val="0600" w:firstRow="0" w:lastRow="0" w:firstColumn="0" w:lastColumn="0" w:noHBand="1" w:noVBand="1"/>
            </w:tblPr>
            <w:tblGrid>
              <w:gridCol w:w="5103"/>
              <w:gridCol w:w="4111"/>
            </w:tblGrid>
            <w:tr w:rsidR="00043A6A" w:rsidRPr="00B91E63" w14:paraId="7284C06A" w14:textId="77777777" w:rsidTr="00015636">
              <w:trPr>
                <w:trHeight w:val="440"/>
              </w:trPr>
              <w:tc>
                <w:tcPr>
                  <w:tcW w:w="5103" w:type="dxa"/>
                  <w:tcBorders>
                    <w:top w:val="single" w:sz="8" w:space="0" w:color="FFFFFF"/>
                    <w:left w:val="single" w:sz="8" w:space="0" w:color="FFFFFF"/>
                    <w:bottom w:val="single" w:sz="24" w:space="0" w:color="FFFFFF"/>
                    <w:right w:val="single" w:sz="8" w:space="0" w:color="FFFFFF"/>
                  </w:tcBorders>
                  <w:shd w:val="clear" w:color="auto" w:fill="BBE0E3"/>
                  <w:tcMar>
                    <w:top w:w="15" w:type="dxa"/>
                    <w:left w:w="15" w:type="dxa"/>
                    <w:bottom w:w="0" w:type="dxa"/>
                    <w:right w:w="15" w:type="dxa"/>
                  </w:tcMar>
                  <w:hideMark/>
                </w:tcPr>
                <w:p w14:paraId="246A1A0D" w14:textId="77777777" w:rsidR="00043A6A" w:rsidRPr="00B91E63" w:rsidRDefault="00043A6A" w:rsidP="00015636">
                  <w:pPr>
                    <w:spacing w:line="278" w:lineRule="exact"/>
                    <w:jc w:val="both"/>
                    <w:rPr>
                      <w:rFonts w:ascii="Arial" w:hAnsi="Arial" w:cs="Arial"/>
                    </w:rPr>
                  </w:pPr>
                  <w:r w:rsidRPr="00B91E63">
                    <w:rPr>
                      <w:rFonts w:ascii="Arial" w:hAnsi="Arial" w:cs="Arial"/>
                      <w:bCs/>
                    </w:rPr>
                    <w:t>Location</w:t>
                  </w:r>
                </w:p>
              </w:tc>
              <w:tc>
                <w:tcPr>
                  <w:tcW w:w="4111" w:type="dxa"/>
                  <w:tcBorders>
                    <w:top w:val="single" w:sz="8" w:space="0" w:color="FFFFFF"/>
                    <w:left w:val="single" w:sz="8" w:space="0" w:color="FFFFFF"/>
                    <w:bottom w:val="single" w:sz="24" w:space="0" w:color="FFFFFF"/>
                    <w:right w:val="single" w:sz="8" w:space="0" w:color="FFFFFF"/>
                  </w:tcBorders>
                  <w:shd w:val="clear" w:color="auto" w:fill="BBE0E3"/>
                  <w:tcMar>
                    <w:top w:w="15" w:type="dxa"/>
                    <w:left w:w="15" w:type="dxa"/>
                    <w:bottom w:w="0" w:type="dxa"/>
                    <w:right w:w="15" w:type="dxa"/>
                  </w:tcMar>
                  <w:hideMark/>
                </w:tcPr>
                <w:p w14:paraId="157632BA" w14:textId="77777777" w:rsidR="00043A6A" w:rsidRPr="00B91E63" w:rsidRDefault="00043A6A" w:rsidP="00015636">
                  <w:pPr>
                    <w:spacing w:line="278" w:lineRule="exact"/>
                    <w:jc w:val="both"/>
                    <w:rPr>
                      <w:rFonts w:ascii="Arial" w:hAnsi="Arial" w:cs="Arial"/>
                    </w:rPr>
                  </w:pPr>
                  <w:r w:rsidRPr="00B91E63">
                    <w:rPr>
                      <w:rFonts w:ascii="Arial" w:hAnsi="Arial" w:cs="Arial"/>
                      <w:bCs/>
                    </w:rPr>
                    <w:t>Daily allowance (VND)</w:t>
                  </w:r>
                </w:p>
              </w:tc>
            </w:tr>
            <w:tr w:rsidR="00043A6A" w:rsidRPr="00B91E63" w14:paraId="3BC745D5" w14:textId="77777777" w:rsidTr="00015636">
              <w:trPr>
                <w:trHeight w:val="293"/>
              </w:trPr>
              <w:tc>
                <w:tcPr>
                  <w:tcW w:w="5103" w:type="dxa"/>
                  <w:tcBorders>
                    <w:top w:val="single" w:sz="24" w:space="0" w:color="FFFFFF"/>
                    <w:left w:val="single" w:sz="8" w:space="0" w:color="FFFFFF"/>
                    <w:bottom w:val="single" w:sz="24" w:space="0" w:color="FFFFFF"/>
                    <w:right w:val="single" w:sz="8" w:space="0" w:color="FFFFFF"/>
                  </w:tcBorders>
                  <w:shd w:val="clear" w:color="auto" w:fill="BBE0E3"/>
                  <w:tcMar>
                    <w:top w:w="15" w:type="dxa"/>
                    <w:left w:w="15" w:type="dxa"/>
                    <w:bottom w:w="0" w:type="dxa"/>
                    <w:right w:w="15" w:type="dxa"/>
                  </w:tcMar>
                  <w:hideMark/>
                </w:tcPr>
                <w:p w14:paraId="69D6A136" w14:textId="0792B864" w:rsidR="00043A6A" w:rsidRPr="00B91E63" w:rsidRDefault="00043A6A" w:rsidP="00015636">
                  <w:pPr>
                    <w:spacing w:line="278" w:lineRule="exact"/>
                    <w:jc w:val="both"/>
                    <w:rPr>
                      <w:rFonts w:ascii="Arial" w:hAnsi="Arial" w:cs="Arial"/>
                    </w:rPr>
                  </w:pPr>
                  <w:r w:rsidRPr="00B91E63">
                    <w:rPr>
                      <w:rFonts w:ascii="Arial" w:hAnsi="Arial" w:cs="Arial"/>
                      <w:bCs/>
                    </w:rPr>
                    <w:t>Cities and province</w:t>
                  </w:r>
                  <w:r w:rsidR="00F05084">
                    <w:rPr>
                      <w:rFonts w:ascii="Arial" w:hAnsi="Arial" w:cs="Arial"/>
                      <w:bCs/>
                    </w:rPr>
                    <w:t>, Tourist site</w:t>
                  </w:r>
                </w:p>
              </w:tc>
              <w:tc>
                <w:tcPr>
                  <w:tcW w:w="4111" w:type="dxa"/>
                  <w:tcBorders>
                    <w:top w:val="single" w:sz="24" w:space="0" w:color="FFFFFF"/>
                    <w:left w:val="single" w:sz="8" w:space="0" w:color="FFFFFF"/>
                    <w:bottom w:val="single" w:sz="24" w:space="0" w:color="FFFFFF"/>
                    <w:right w:val="single" w:sz="8" w:space="0" w:color="FFFFFF"/>
                  </w:tcBorders>
                  <w:shd w:val="clear" w:color="auto" w:fill="BBE0E3"/>
                  <w:tcMar>
                    <w:top w:w="15" w:type="dxa"/>
                    <w:left w:w="15" w:type="dxa"/>
                    <w:bottom w:w="0" w:type="dxa"/>
                    <w:right w:w="15" w:type="dxa"/>
                  </w:tcMar>
                  <w:hideMark/>
                </w:tcPr>
                <w:p w14:paraId="69F37473" w14:textId="77777777" w:rsidR="00043A6A" w:rsidRPr="00B91E63" w:rsidRDefault="00043A6A" w:rsidP="00015636">
                  <w:pPr>
                    <w:spacing w:line="278" w:lineRule="exact"/>
                    <w:jc w:val="both"/>
                    <w:rPr>
                      <w:rFonts w:ascii="Arial" w:hAnsi="Arial" w:cs="Arial"/>
                    </w:rPr>
                  </w:pPr>
                  <w:r w:rsidRPr="00B91E63">
                    <w:rPr>
                      <w:rFonts w:ascii="Arial" w:hAnsi="Arial" w:cs="Arial"/>
                      <w:bCs/>
                      <w:lang w:val="vi-VN"/>
                    </w:rPr>
                    <w:t xml:space="preserve">                               </w:t>
                  </w:r>
                  <w:r w:rsidRPr="00B91E63">
                    <w:rPr>
                      <w:rFonts w:ascii="Arial" w:hAnsi="Arial" w:cs="Arial"/>
                      <w:bCs/>
                    </w:rPr>
                    <w:t>600,000</w:t>
                  </w:r>
                </w:p>
              </w:tc>
            </w:tr>
            <w:tr w:rsidR="00043A6A" w:rsidRPr="00B91E63" w14:paraId="24E5DCBD" w14:textId="77777777" w:rsidTr="00015636">
              <w:trPr>
                <w:trHeight w:val="220"/>
              </w:trPr>
              <w:tc>
                <w:tcPr>
                  <w:tcW w:w="5103" w:type="dxa"/>
                  <w:tcBorders>
                    <w:top w:val="single" w:sz="24" w:space="0" w:color="FFFFFF"/>
                    <w:left w:val="single" w:sz="8" w:space="0" w:color="FFFFFF"/>
                    <w:bottom w:val="single" w:sz="8" w:space="0" w:color="FFFFFF"/>
                    <w:right w:val="single" w:sz="8" w:space="0" w:color="FFFFFF"/>
                  </w:tcBorders>
                  <w:shd w:val="clear" w:color="auto" w:fill="BBE0E3"/>
                  <w:tcMar>
                    <w:top w:w="15" w:type="dxa"/>
                    <w:left w:w="15" w:type="dxa"/>
                    <w:bottom w:w="0" w:type="dxa"/>
                    <w:right w:w="15" w:type="dxa"/>
                  </w:tcMar>
                  <w:hideMark/>
                </w:tcPr>
                <w:p w14:paraId="66CEBEFD" w14:textId="77777777" w:rsidR="00043A6A" w:rsidRPr="00B91E63" w:rsidRDefault="00043A6A" w:rsidP="00015636">
                  <w:pPr>
                    <w:spacing w:line="278" w:lineRule="exact"/>
                    <w:jc w:val="both"/>
                    <w:rPr>
                      <w:rFonts w:ascii="Arial" w:hAnsi="Arial" w:cs="Arial"/>
                    </w:rPr>
                  </w:pPr>
                  <w:r w:rsidRPr="00B91E63">
                    <w:rPr>
                      <w:rFonts w:ascii="Arial" w:hAnsi="Arial" w:cs="Arial"/>
                      <w:bCs/>
                    </w:rPr>
                    <w:t>District, commune</w:t>
                  </w:r>
                </w:p>
              </w:tc>
              <w:tc>
                <w:tcPr>
                  <w:tcW w:w="4111" w:type="dxa"/>
                  <w:tcBorders>
                    <w:top w:val="single" w:sz="24" w:space="0" w:color="FFFFFF"/>
                    <w:left w:val="single" w:sz="8" w:space="0" w:color="FFFFFF"/>
                    <w:bottom w:val="single" w:sz="8" w:space="0" w:color="FFFFFF"/>
                    <w:right w:val="single" w:sz="8" w:space="0" w:color="FFFFFF"/>
                  </w:tcBorders>
                  <w:shd w:val="clear" w:color="auto" w:fill="BBE0E3"/>
                  <w:tcMar>
                    <w:top w:w="15" w:type="dxa"/>
                    <w:left w:w="15" w:type="dxa"/>
                    <w:bottom w:w="0" w:type="dxa"/>
                    <w:right w:w="15" w:type="dxa"/>
                  </w:tcMar>
                  <w:hideMark/>
                </w:tcPr>
                <w:p w14:paraId="2481DC1C" w14:textId="5C8C749D" w:rsidR="00043A6A" w:rsidRPr="00B91E63" w:rsidRDefault="00043A6A" w:rsidP="00015636">
                  <w:pPr>
                    <w:spacing w:line="278" w:lineRule="exact"/>
                    <w:jc w:val="both"/>
                    <w:rPr>
                      <w:rFonts w:ascii="Arial" w:hAnsi="Arial" w:cs="Arial"/>
                    </w:rPr>
                  </w:pPr>
                  <w:r w:rsidRPr="00B91E63">
                    <w:rPr>
                      <w:rFonts w:ascii="Arial" w:hAnsi="Arial" w:cs="Arial"/>
                      <w:bCs/>
                      <w:lang w:val="vi-VN"/>
                    </w:rPr>
                    <w:t xml:space="preserve">                               </w:t>
                  </w:r>
                  <w:r w:rsidR="00F05084">
                    <w:rPr>
                      <w:rFonts w:ascii="Arial" w:hAnsi="Arial" w:cs="Arial"/>
                      <w:bCs/>
                    </w:rPr>
                    <w:t>4</w:t>
                  </w:r>
                  <w:r w:rsidRPr="00B91E63">
                    <w:rPr>
                      <w:rFonts w:ascii="Arial" w:hAnsi="Arial" w:cs="Arial"/>
                      <w:bCs/>
                    </w:rPr>
                    <w:t>50,000</w:t>
                  </w:r>
                </w:p>
              </w:tc>
            </w:tr>
          </w:tbl>
          <w:p w14:paraId="21520BD7" w14:textId="77777777" w:rsidR="00043A6A" w:rsidRPr="00B91E63" w:rsidRDefault="00043A6A" w:rsidP="00015636">
            <w:pPr>
              <w:spacing w:line="278" w:lineRule="exact"/>
              <w:jc w:val="both"/>
              <w:rPr>
                <w:rFonts w:ascii="Arial" w:hAnsi="Arial" w:cs="Arial"/>
                <w:lang w:val="vi-VN"/>
              </w:rPr>
            </w:pPr>
          </w:p>
        </w:tc>
      </w:tr>
    </w:tbl>
    <w:p w14:paraId="166461DB" w14:textId="45BD22CF" w:rsidR="00043A6A" w:rsidRPr="00F05084" w:rsidRDefault="00043A6A" w:rsidP="00043A6A">
      <w:pPr>
        <w:spacing w:line="278" w:lineRule="exact"/>
        <w:jc w:val="both"/>
        <w:rPr>
          <w:rFonts w:ascii="Arial" w:hAnsi="Arial" w:cs="Arial"/>
          <w:bCs/>
          <w:lang w:val="vi-VN"/>
        </w:rPr>
      </w:pPr>
    </w:p>
    <w:p w14:paraId="240AC3D6" w14:textId="77777777" w:rsidR="00043A6A" w:rsidRPr="00B91E63" w:rsidRDefault="00043A6A" w:rsidP="00043A6A">
      <w:pPr>
        <w:spacing w:line="278" w:lineRule="exact"/>
        <w:jc w:val="both"/>
        <w:rPr>
          <w:rFonts w:ascii="Arial" w:hAnsi="Arial" w:cs="Arial"/>
          <w:b/>
        </w:rPr>
      </w:pPr>
      <w:r w:rsidRPr="00B91E63">
        <w:rPr>
          <w:rFonts w:ascii="Arial" w:hAnsi="Arial" w:cs="Arial"/>
          <w:b/>
        </w:rPr>
        <w:t>Airport transfer fee:</w:t>
      </w:r>
    </w:p>
    <w:p w14:paraId="4C07A1D6" w14:textId="77777777" w:rsidR="00043A6A" w:rsidRPr="00B91E63" w:rsidRDefault="00043A6A" w:rsidP="00043A6A">
      <w:pPr>
        <w:spacing w:line="278" w:lineRule="exact"/>
        <w:jc w:val="both"/>
        <w:rPr>
          <w:rFonts w:ascii="Arial" w:hAnsi="Arial" w:cs="Arial"/>
        </w:rPr>
      </w:pPr>
    </w:p>
    <w:p w14:paraId="1A8C92A5" w14:textId="5246F486" w:rsidR="00043A6A" w:rsidRPr="00F05084" w:rsidRDefault="00043A6A" w:rsidP="00F05084">
      <w:pPr>
        <w:spacing w:line="278" w:lineRule="exact"/>
        <w:jc w:val="both"/>
        <w:rPr>
          <w:rFonts w:ascii="Arial" w:hAnsi="Arial" w:cs="Arial"/>
        </w:rPr>
      </w:pPr>
      <w:r w:rsidRPr="00B91E63">
        <w:rPr>
          <w:rFonts w:ascii="Arial" w:hAnsi="Arial" w:cs="Arial"/>
        </w:rPr>
        <w:t>Actual payment or following the norm below:</w:t>
      </w:r>
    </w:p>
    <w:tbl>
      <w:tblPr>
        <w:tblW w:w="9469" w:type="dxa"/>
        <w:tblInd w:w="-5" w:type="dxa"/>
        <w:tblLook w:val="04A0" w:firstRow="1" w:lastRow="0" w:firstColumn="1" w:lastColumn="0" w:noHBand="0" w:noVBand="1"/>
      </w:tblPr>
      <w:tblGrid>
        <w:gridCol w:w="1388"/>
        <w:gridCol w:w="2070"/>
        <w:gridCol w:w="3346"/>
        <w:gridCol w:w="2665"/>
      </w:tblGrid>
      <w:tr w:rsidR="00043A6A" w:rsidRPr="00B91E63" w14:paraId="015CEF3D" w14:textId="77777777" w:rsidTr="00015636">
        <w:trPr>
          <w:trHeight w:val="431"/>
        </w:trPr>
        <w:tc>
          <w:tcPr>
            <w:tcW w:w="1388" w:type="dxa"/>
            <w:tcBorders>
              <w:top w:val="single" w:sz="4" w:space="0" w:color="auto"/>
              <w:left w:val="single" w:sz="4" w:space="0" w:color="auto"/>
              <w:bottom w:val="single" w:sz="4" w:space="0" w:color="auto"/>
              <w:right w:val="single" w:sz="4" w:space="0" w:color="auto"/>
            </w:tcBorders>
            <w:shd w:val="clear" w:color="auto" w:fill="BDD7EE"/>
            <w:noWrap/>
            <w:vAlign w:val="center"/>
            <w:hideMark/>
          </w:tcPr>
          <w:p w14:paraId="1DE287E7" w14:textId="77777777" w:rsidR="00043A6A" w:rsidRPr="00B91E63" w:rsidRDefault="00043A6A" w:rsidP="00015636">
            <w:pPr>
              <w:spacing w:line="256" w:lineRule="auto"/>
              <w:jc w:val="both"/>
              <w:rPr>
                <w:rFonts w:ascii="Arial" w:hAnsi="Arial" w:cs="Arial"/>
                <w:b/>
                <w:bCs/>
                <w:color w:val="000000"/>
              </w:rPr>
            </w:pPr>
            <w:r w:rsidRPr="00B91E63">
              <w:rPr>
                <w:rFonts w:ascii="Arial" w:hAnsi="Arial" w:cs="Arial"/>
                <w:b/>
                <w:bCs/>
                <w:color w:val="000000"/>
              </w:rPr>
              <w:t>No.</w:t>
            </w:r>
          </w:p>
        </w:tc>
        <w:tc>
          <w:tcPr>
            <w:tcW w:w="2070" w:type="dxa"/>
            <w:tcBorders>
              <w:top w:val="single" w:sz="4" w:space="0" w:color="auto"/>
              <w:left w:val="nil"/>
              <w:bottom w:val="single" w:sz="4" w:space="0" w:color="auto"/>
              <w:right w:val="single" w:sz="4" w:space="0" w:color="auto"/>
            </w:tcBorders>
            <w:shd w:val="clear" w:color="auto" w:fill="BDD7EE"/>
            <w:noWrap/>
            <w:vAlign w:val="center"/>
            <w:hideMark/>
          </w:tcPr>
          <w:p w14:paraId="16847918" w14:textId="77777777" w:rsidR="00043A6A" w:rsidRPr="00B91E63" w:rsidRDefault="00043A6A" w:rsidP="00015636">
            <w:pPr>
              <w:spacing w:line="256" w:lineRule="auto"/>
              <w:jc w:val="both"/>
              <w:rPr>
                <w:rFonts w:ascii="Arial" w:hAnsi="Arial" w:cs="Arial"/>
                <w:b/>
                <w:bCs/>
                <w:color w:val="000000"/>
              </w:rPr>
            </w:pPr>
            <w:r w:rsidRPr="00B91E63">
              <w:rPr>
                <w:rFonts w:ascii="Arial" w:hAnsi="Arial" w:cs="Arial"/>
                <w:b/>
                <w:bCs/>
                <w:color w:val="000000"/>
              </w:rPr>
              <w:t>Airport</w:t>
            </w:r>
          </w:p>
        </w:tc>
        <w:tc>
          <w:tcPr>
            <w:tcW w:w="3346" w:type="dxa"/>
            <w:tcBorders>
              <w:top w:val="single" w:sz="4" w:space="0" w:color="auto"/>
              <w:left w:val="nil"/>
              <w:bottom w:val="single" w:sz="4" w:space="0" w:color="auto"/>
              <w:right w:val="single" w:sz="4" w:space="0" w:color="auto"/>
            </w:tcBorders>
            <w:shd w:val="clear" w:color="auto" w:fill="BDD7EE"/>
            <w:noWrap/>
            <w:vAlign w:val="center"/>
            <w:hideMark/>
          </w:tcPr>
          <w:p w14:paraId="73264ED4" w14:textId="77777777" w:rsidR="00043A6A" w:rsidRPr="00B91E63" w:rsidRDefault="00043A6A" w:rsidP="00015636">
            <w:pPr>
              <w:spacing w:line="256" w:lineRule="auto"/>
              <w:jc w:val="both"/>
              <w:rPr>
                <w:rFonts w:ascii="Arial" w:hAnsi="Arial" w:cs="Arial"/>
                <w:b/>
                <w:bCs/>
                <w:color w:val="000000"/>
              </w:rPr>
            </w:pPr>
            <w:r w:rsidRPr="00B91E63">
              <w:rPr>
                <w:rFonts w:ascii="Arial" w:hAnsi="Arial" w:cs="Arial"/>
                <w:b/>
                <w:bCs/>
                <w:color w:val="000000"/>
              </w:rPr>
              <w:t>Location</w:t>
            </w:r>
          </w:p>
        </w:tc>
        <w:tc>
          <w:tcPr>
            <w:tcW w:w="2665" w:type="dxa"/>
            <w:tcBorders>
              <w:top w:val="single" w:sz="4" w:space="0" w:color="auto"/>
              <w:left w:val="nil"/>
              <w:bottom w:val="single" w:sz="4" w:space="0" w:color="auto"/>
              <w:right w:val="single" w:sz="4" w:space="0" w:color="auto"/>
            </w:tcBorders>
            <w:shd w:val="clear" w:color="auto" w:fill="BDD7EE"/>
            <w:vAlign w:val="center"/>
            <w:hideMark/>
          </w:tcPr>
          <w:p w14:paraId="1FAB154D" w14:textId="77777777" w:rsidR="00043A6A" w:rsidRPr="00B91E63" w:rsidRDefault="00043A6A" w:rsidP="00015636">
            <w:pPr>
              <w:spacing w:line="256" w:lineRule="auto"/>
              <w:ind w:right="-108"/>
              <w:jc w:val="both"/>
              <w:rPr>
                <w:rFonts w:ascii="Arial" w:hAnsi="Arial" w:cs="Arial"/>
                <w:b/>
                <w:bCs/>
                <w:color w:val="000000"/>
              </w:rPr>
            </w:pPr>
            <w:r w:rsidRPr="00B91E63">
              <w:rPr>
                <w:rFonts w:ascii="Arial" w:hAnsi="Arial" w:cs="Arial"/>
                <w:b/>
                <w:bCs/>
                <w:color w:val="000000"/>
              </w:rPr>
              <w:t>Cost norm for one way (from or to airport)</w:t>
            </w:r>
          </w:p>
        </w:tc>
      </w:tr>
      <w:tr w:rsidR="00043A6A" w:rsidRPr="00B91E63" w14:paraId="7A6C2DC8" w14:textId="77777777" w:rsidTr="00015636">
        <w:trPr>
          <w:trHeight w:val="310"/>
        </w:trPr>
        <w:tc>
          <w:tcPr>
            <w:tcW w:w="1388" w:type="dxa"/>
            <w:tcBorders>
              <w:top w:val="nil"/>
              <w:left w:val="single" w:sz="4" w:space="0" w:color="auto"/>
              <w:bottom w:val="single" w:sz="4" w:space="0" w:color="auto"/>
              <w:right w:val="single" w:sz="4" w:space="0" w:color="auto"/>
            </w:tcBorders>
            <w:noWrap/>
            <w:vAlign w:val="bottom"/>
            <w:hideMark/>
          </w:tcPr>
          <w:p w14:paraId="6552967A" w14:textId="77777777" w:rsidR="00043A6A" w:rsidRPr="00B91E63" w:rsidRDefault="00043A6A" w:rsidP="00015636">
            <w:pPr>
              <w:spacing w:line="256" w:lineRule="auto"/>
              <w:jc w:val="both"/>
              <w:rPr>
                <w:rFonts w:ascii="Arial" w:hAnsi="Arial" w:cs="Arial"/>
                <w:color w:val="000000"/>
              </w:rPr>
            </w:pPr>
            <w:r w:rsidRPr="00B91E63">
              <w:rPr>
                <w:rFonts w:ascii="Arial" w:hAnsi="Arial" w:cs="Arial"/>
                <w:color w:val="000000"/>
              </w:rPr>
              <w:t>1</w:t>
            </w:r>
          </w:p>
        </w:tc>
        <w:tc>
          <w:tcPr>
            <w:tcW w:w="2070" w:type="dxa"/>
            <w:tcBorders>
              <w:top w:val="nil"/>
              <w:left w:val="nil"/>
              <w:bottom w:val="single" w:sz="4" w:space="0" w:color="auto"/>
              <w:right w:val="single" w:sz="4" w:space="0" w:color="auto"/>
            </w:tcBorders>
            <w:noWrap/>
            <w:vAlign w:val="bottom"/>
            <w:hideMark/>
          </w:tcPr>
          <w:p w14:paraId="2C63C3AE" w14:textId="77777777" w:rsidR="00043A6A" w:rsidRPr="00B91E63" w:rsidRDefault="00043A6A" w:rsidP="00015636">
            <w:pPr>
              <w:spacing w:line="256" w:lineRule="auto"/>
              <w:jc w:val="both"/>
              <w:rPr>
                <w:rFonts w:ascii="Arial" w:hAnsi="Arial" w:cs="Arial"/>
                <w:color w:val="000000"/>
              </w:rPr>
            </w:pPr>
            <w:r w:rsidRPr="00B91E63">
              <w:rPr>
                <w:rFonts w:ascii="Arial" w:hAnsi="Arial" w:cs="Arial"/>
                <w:color w:val="000000"/>
              </w:rPr>
              <w:t>Noi Bai</w:t>
            </w:r>
          </w:p>
        </w:tc>
        <w:tc>
          <w:tcPr>
            <w:tcW w:w="3346" w:type="dxa"/>
            <w:tcBorders>
              <w:top w:val="nil"/>
              <w:left w:val="nil"/>
              <w:bottom w:val="single" w:sz="4" w:space="0" w:color="auto"/>
              <w:right w:val="single" w:sz="4" w:space="0" w:color="auto"/>
            </w:tcBorders>
            <w:noWrap/>
            <w:vAlign w:val="bottom"/>
            <w:hideMark/>
          </w:tcPr>
          <w:p w14:paraId="0A56A4BC" w14:textId="77777777" w:rsidR="00043A6A" w:rsidRPr="00B91E63" w:rsidRDefault="00043A6A" w:rsidP="00015636">
            <w:pPr>
              <w:spacing w:line="256" w:lineRule="auto"/>
              <w:jc w:val="both"/>
              <w:rPr>
                <w:rFonts w:ascii="Arial" w:hAnsi="Arial" w:cs="Arial"/>
                <w:color w:val="000000"/>
              </w:rPr>
            </w:pPr>
            <w:r w:rsidRPr="00B91E63">
              <w:rPr>
                <w:rFonts w:ascii="Arial" w:hAnsi="Arial" w:cs="Arial"/>
                <w:color w:val="000000"/>
              </w:rPr>
              <w:t>Ha Noi</w:t>
            </w:r>
          </w:p>
        </w:tc>
        <w:tc>
          <w:tcPr>
            <w:tcW w:w="2665" w:type="dxa"/>
            <w:tcBorders>
              <w:top w:val="nil"/>
              <w:left w:val="nil"/>
              <w:bottom w:val="single" w:sz="4" w:space="0" w:color="auto"/>
              <w:right w:val="single" w:sz="4" w:space="0" w:color="auto"/>
            </w:tcBorders>
            <w:noWrap/>
            <w:vAlign w:val="bottom"/>
            <w:hideMark/>
          </w:tcPr>
          <w:p w14:paraId="38FA6E74" w14:textId="63C5CD26" w:rsidR="00043A6A" w:rsidRPr="00B91E63" w:rsidRDefault="00043A6A" w:rsidP="00015636">
            <w:pPr>
              <w:spacing w:line="256" w:lineRule="auto"/>
              <w:jc w:val="both"/>
              <w:rPr>
                <w:rFonts w:ascii="Arial" w:hAnsi="Arial" w:cs="Arial"/>
                <w:color w:val="000000"/>
              </w:rPr>
            </w:pPr>
            <w:r w:rsidRPr="00B91E63">
              <w:rPr>
                <w:rFonts w:ascii="Arial" w:hAnsi="Arial" w:cs="Arial"/>
                <w:color w:val="000000"/>
              </w:rPr>
              <w:t xml:space="preserve">                       3</w:t>
            </w:r>
            <w:r w:rsidR="00F05084">
              <w:rPr>
                <w:rFonts w:ascii="Arial" w:hAnsi="Arial" w:cs="Arial"/>
                <w:color w:val="000000"/>
              </w:rPr>
              <w:t>5</w:t>
            </w:r>
            <w:r w:rsidRPr="00B91E63">
              <w:rPr>
                <w:rFonts w:ascii="Arial" w:hAnsi="Arial" w:cs="Arial"/>
                <w:color w:val="000000"/>
              </w:rPr>
              <w:t xml:space="preserve">0,000 </w:t>
            </w:r>
          </w:p>
        </w:tc>
      </w:tr>
      <w:tr w:rsidR="00043A6A" w:rsidRPr="00B91E63" w14:paraId="0C0E8C19" w14:textId="77777777" w:rsidTr="00015636">
        <w:trPr>
          <w:trHeight w:val="310"/>
        </w:trPr>
        <w:tc>
          <w:tcPr>
            <w:tcW w:w="1388" w:type="dxa"/>
            <w:tcBorders>
              <w:top w:val="nil"/>
              <w:left w:val="single" w:sz="4" w:space="0" w:color="auto"/>
              <w:bottom w:val="single" w:sz="4" w:space="0" w:color="auto"/>
              <w:right w:val="single" w:sz="4" w:space="0" w:color="auto"/>
            </w:tcBorders>
            <w:noWrap/>
            <w:vAlign w:val="bottom"/>
            <w:hideMark/>
          </w:tcPr>
          <w:p w14:paraId="2325431A" w14:textId="77777777" w:rsidR="00043A6A" w:rsidRPr="00B91E63" w:rsidRDefault="00043A6A" w:rsidP="00015636">
            <w:pPr>
              <w:spacing w:line="256" w:lineRule="auto"/>
              <w:jc w:val="both"/>
              <w:rPr>
                <w:rFonts w:ascii="Arial" w:hAnsi="Arial" w:cs="Arial"/>
                <w:color w:val="000000"/>
              </w:rPr>
            </w:pPr>
            <w:r w:rsidRPr="00B91E63">
              <w:rPr>
                <w:rFonts w:ascii="Arial" w:hAnsi="Arial" w:cs="Arial"/>
                <w:color w:val="000000"/>
              </w:rPr>
              <w:t>2</w:t>
            </w:r>
          </w:p>
        </w:tc>
        <w:tc>
          <w:tcPr>
            <w:tcW w:w="2070" w:type="dxa"/>
            <w:tcBorders>
              <w:top w:val="nil"/>
              <w:left w:val="nil"/>
              <w:bottom w:val="single" w:sz="4" w:space="0" w:color="auto"/>
              <w:right w:val="single" w:sz="4" w:space="0" w:color="auto"/>
            </w:tcBorders>
            <w:noWrap/>
            <w:vAlign w:val="bottom"/>
            <w:hideMark/>
          </w:tcPr>
          <w:p w14:paraId="678BF038" w14:textId="77777777" w:rsidR="00043A6A" w:rsidRPr="00B91E63" w:rsidRDefault="00043A6A" w:rsidP="00015636">
            <w:pPr>
              <w:spacing w:line="256" w:lineRule="auto"/>
              <w:jc w:val="both"/>
              <w:rPr>
                <w:rFonts w:ascii="Arial" w:hAnsi="Arial" w:cs="Arial"/>
                <w:color w:val="000000"/>
              </w:rPr>
            </w:pPr>
            <w:r w:rsidRPr="00B91E63">
              <w:rPr>
                <w:rFonts w:ascii="Arial" w:hAnsi="Arial" w:cs="Arial"/>
                <w:color w:val="000000"/>
              </w:rPr>
              <w:t>Vinh</w:t>
            </w:r>
          </w:p>
        </w:tc>
        <w:tc>
          <w:tcPr>
            <w:tcW w:w="3346" w:type="dxa"/>
            <w:tcBorders>
              <w:top w:val="nil"/>
              <w:left w:val="nil"/>
              <w:bottom w:val="single" w:sz="4" w:space="0" w:color="auto"/>
              <w:right w:val="single" w:sz="4" w:space="0" w:color="auto"/>
            </w:tcBorders>
            <w:noWrap/>
            <w:vAlign w:val="bottom"/>
            <w:hideMark/>
          </w:tcPr>
          <w:p w14:paraId="7E8B81E3" w14:textId="77777777" w:rsidR="00043A6A" w:rsidRPr="00B91E63" w:rsidRDefault="00043A6A" w:rsidP="00015636">
            <w:pPr>
              <w:spacing w:line="256" w:lineRule="auto"/>
              <w:jc w:val="both"/>
              <w:rPr>
                <w:rFonts w:ascii="Arial" w:hAnsi="Arial" w:cs="Arial"/>
                <w:color w:val="000000"/>
              </w:rPr>
            </w:pPr>
            <w:r w:rsidRPr="00B91E63">
              <w:rPr>
                <w:rFonts w:ascii="Arial" w:hAnsi="Arial" w:cs="Arial"/>
                <w:color w:val="000000"/>
              </w:rPr>
              <w:t>Vinh City</w:t>
            </w:r>
          </w:p>
        </w:tc>
        <w:tc>
          <w:tcPr>
            <w:tcW w:w="2665" w:type="dxa"/>
            <w:tcBorders>
              <w:top w:val="nil"/>
              <w:left w:val="nil"/>
              <w:bottom w:val="single" w:sz="4" w:space="0" w:color="auto"/>
              <w:right w:val="single" w:sz="4" w:space="0" w:color="auto"/>
            </w:tcBorders>
            <w:noWrap/>
            <w:vAlign w:val="bottom"/>
            <w:hideMark/>
          </w:tcPr>
          <w:p w14:paraId="4902D0BC" w14:textId="11AA8E46" w:rsidR="00043A6A" w:rsidRPr="00B91E63" w:rsidRDefault="00043A6A" w:rsidP="00015636">
            <w:pPr>
              <w:spacing w:line="256" w:lineRule="auto"/>
              <w:jc w:val="both"/>
              <w:rPr>
                <w:rFonts w:ascii="Arial" w:hAnsi="Arial" w:cs="Arial"/>
                <w:color w:val="000000"/>
              </w:rPr>
            </w:pPr>
            <w:r w:rsidRPr="00B91E63">
              <w:rPr>
                <w:rFonts w:ascii="Arial" w:hAnsi="Arial" w:cs="Arial"/>
                <w:color w:val="000000"/>
              </w:rPr>
              <w:t xml:space="preserve">                        </w:t>
            </w:r>
            <w:r w:rsidR="00F05084">
              <w:rPr>
                <w:rFonts w:ascii="Arial" w:hAnsi="Arial" w:cs="Arial"/>
                <w:color w:val="000000"/>
              </w:rPr>
              <w:t>12</w:t>
            </w:r>
            <w:r w:rsidRPr="00B91E63">
              <w:rPr>
                <w:rFonts w:ascii="Arial" w:hAnsi="Arial" w:cs="Arial"/>
                <w:color w:val="000000"/>
              </w:rPr>
              <w:t xml:space="preserve">5,000 </w:t>
            </w:r>
          </w:p>
        </w:tc>
      </w:tr>
      <w:tr w:rsidR="00043A6A" w:rsidRPr="00B91E63" w14:paraId="4661A1F2" w14:textId="77777777" w:rsidTr="00015636">
        <w:trPr>
          <w:trHeight w:val="310"/>
        </w:trPr>
        <w:tc>
          <w:tcPr>
            <w:tcW w:w="1388" w:type="dxa"/>
            <w:tcBorders>
              <w:top w:val="nil"/>
              <w:left w:val="single" w:sz="4" w:space="0" w:color="auto"/>
              <w:bottom w:val="single" w:sz="4" w:space="0" w:color="auto"/>
              <w:right w:val="single" w:sz="4" w:space="0" w:color="auto"/>
            </w:tcBorders>
            <w:noWrap/>
            <w:vAlign w:val="bottom"/>
            <w:hideMark/>
          </w:tcPr>
          <w:p w14:paraId="25215FB8" w14:textId="77777777" w:rsidR="00043A6A" w:rsidRPr="00B91E63" w:rsidRDefault="00043A6A" w:rsidP="00015636">
            <w:pPr>
              <w:spacing w:line="256" w:lineRule="auto"/>
              <w:jc w:val="both"/>
              <w:rPr>
                <w:rFonts w:ascii="Arial" w:hAnsi="Arial" w:cs="Arial"/>
                <w:color w:val="000000"/>
              </w:rPr>
            </w:pPr>
            <w:r w:rsidRPr="00B91E63">
              <w:rPr>
                <w:rFonts w:ascii="Arial" w:hAnsi="Arial" w:cs="Arial"/>
                <w:color w:val="000000"/>
              </w:rPr>
              <w:t>3</w:t>
            </w:r>
          </w:p>
        </w:tc>
        <w:tc>
          <w:tcPr>
            <w:tcW w:w="2070" w:type="dxa"/>
            <w:tcBorders>
              <w:top w:val="nil"/>
              <w:left w:val="nil"/>
              <w:bottom w:val="single" w:sz="4" w:space="0" w:color="auto"/>
              <w:right w:val="single" w:sz="4" w:space="0" w:color="auto"/>
            </w:tcBorders>
            <w:noWrap/>
            <w:vAlign w:val="bottom"/>
            <w:hideMark/>
          </w:tcPr>
          <w:p w14:paraId="0C61D802" w14:textId="77777777" w:rsidR="00043A6A" w:rsidRPr="00B91E63" w:rsidRDefault="00043A6A" w:rsidP="00015636">
            <w:pPr>
              <w:spacing w:line="256" w:lineRule="auto"/>
              <w:jc w:val="both"/>
              <w:rPr>
                <w:rFonts w:ascii="Arial" w:hAnsi="Arial" w:cs="Arial"/>
                <w:color w:val="000000"/>
              </w:rPr>
            </w:pPr>
            <w:r w:rsidRPr="00B91E63">
              <w:rPr>
                <w:rFonts w:ascii="Arial" w:hAnsi="Arial" w:cs="Arial"/>
                <w:color w:val="000000"/>
              </w:rPr>
              <w:t>Dong Hoi</w:t>
            </w:r>
          </w:p>
        </w:tc>
        <w:tc>
          <w:tcPr>
            <w:tcW w:w="3346" w:type="dxa"/>
            <w:tcBorders>
              <w:top w:val="nil"/>
              <w:left w:val="nil"/>
              <w:bottom w:val="single" w:sz="4" w:space="0" w:color="auto"/>
              <w:right w:val="single" w:sz="4" w:space="0" w:color="auto"/>
            </w:tcBorders>
            <w:noWrap/>
            <w:vAlign w:val="bottom"/>
            <w:hideMark/>
          </w:tcPr>
          <w:p w14:paraId="20A8871E" w14:textId="77777777" w:rsidR="00043A6A" w:rsidRPr="00B91E63" w:rsidRDefault="00043A6A" w:rsidP="00015636">
            <w:pPr>
              <w:spacing w:line="256" w:lineRule="auto"/>
              <w:jc w:val="both"/>
              <w:rPr>
                <w:rFonts w:ascii="Arial" w:hAnsi="Arial" w:cs="Arial"/>
                <w:color w:val="000000"/>
              </w:rPr>
            </w:pPr>
            <w:r w:rsidRPr="00B91E63">
              <w:rPr>
                <w:rFonts w:ascii="Arial" w:hAnsi="Arial" w:cs="Arial"/>
                <w:color w:val="000000"/>
              </w:rPr>
              <w:t>Dong Hoi city, Quang Binh province</w:t>
            </w:r>
          </w:p>
        </w:tc>
        <w:tc>
          <w:tcPr>
            <w:tcW w:w="2665" w:type="dxa"/>
            <w:tcBorders>
              <w:top w:val="nil"/>
              <w:left w:val="nil"/>
              <w:bottom w:val="single" w:sz="4" w:space="0" w:color="auto"/>
              <w:right w:val="single" w:sz="4" w:space="0" w:color="auto"/>
            </w:tcBorders>
            <w:noWrap/>
            <w:vAlign w:val="bottom"/>
            <w:hideMark/>
          </w:tcPr>
          <w:p w14:paraId="7C543AD3" w14:textId="1FE8BF0A" w:rsidR="00043A6A" w:rsidRPr="00B91E63" w:rsidRDefault="00043A6A" w:rsidP="00015636">
            <w:pPr>
              <w:spacing w:line="256" w:lineRule="auto"/>
              <w:jc w:val="both"/>
              <w:rPr>
                <w:rFonts w:ascii="Arial" w:hAnsi="Arial" w:cs="Arial"/>
                <w:color w:val="000000"/>
              </w:rPr>
            </w:pPr>
            <w:r w:rsidRPr="00B91E63">
              <w:rPr>
                <w:rFonts w:ascii="Arial" w:hAnsi="Arial" w:cs="Arial"/>
                <w:color w:val="000000"/>
              </w:rPr>
              <w:t xml:space="preserve">                       1</w:t>
            </w:r>
            <w:r w:rsidR="00F05084">
              <w:rPr>
                <w:rFonts w:ascii="Arial" w:hAnsi="Arial" w:cs="Arial"/>
                <w:color w:val="000000"/>
              </w:rPr>
              <w:t>7</w:t>
            </w:r>
            <w:r w:rsidRPr="00B91E63">
              <w:rPr>
                <w:rFonts w:ascii="Arial" w:hAnsi="Arial" w:cs="Arial"/>
                <w:color w:val="000000"/>
              </w:rPr>
              <w:t xml:space="preserve">0,000 </w:t>
            </w:r>
          </w:p>
        </w:tc>
      </w:tr>
      <w:tr w:rsidR="00043A6A" w:rsidRPr="00B91E63" w14:paraId="4C09815F" w14:textId="77777777" w:rsidTr="00015636">
        <w:trPr>
          <w:trHeight w:val="310"/>
        </w:trPr>
        <w:tc>
          <w:tcPr>
            <w:tcW w:w="1388" w:type="dxa"/>
            <w:tcBorders>
              <w:top w:val="nil"/>
              <w:left w:val="single" w:sz="4" w:space="0" w:color="auto"/>
              <w:bottom w:val="single" w:sz="4" w:space="0" w:color="auto"/>
              <w:right w:val="single" w:sz="4" w:space="0" w:color="auto"/>
            </w:tcBorders>
            <w:noWrap/>
            <w:vAlign w:val="bottom"/>
            <w:hideMark/>
          </w:tcPr>
          <w:p w14:paraId="2A8E8CF8" w14:textId="77777777" w:rsidR="00043A6A" w:rsidRPr="00B91E63" w:rsidRDefault="00043A6A" w:rsidP="00015636">
            <w:pPr>
              <w:spacing w:line="256" w:lineRule="auto"/>
              <w:jc w:val="both"/>
              <w:rPr>
                <w:rFonts w:ascii="Arial" w:hAnsi="Arial" w:cs="Arial"/>
                <w:color w:val="000000"/>
              </w:rPr>
            </w:pPr>
            <w:r w:rsidRPr="00B91E63">
              <w:rPr>
                <w:rFonts w:ascii="Arial" w:hAnsi="Arial" w:cs="Arial"/>
                <w:color w:val="000000"/>
              </w:rPr>
              <w:t>4</w:t>
            </w:r>
          </w:p>
        </w:tc>
        <w:tc>
          <w:tcPr>
            <w:tcW w:w="2070" w:type="dxa"/>
            <w:tcBorders>
              <w:top w:val="nil"/>
              <w:left w:val="nil"/>
              <w:bottom w:val="single" w:sz="4" w:space="0" w:color="auto"/>
              <w:right w:val="single" w:sz="4" w:space="0" w:color="auto"/>
            </w:tcBorders>
            <w:noWrap/>
            <w:vAlign w:val="bottom"/>
            <w:hideMark/>
          </w:tcPr>
          <w:p w14:paraId="39C2C795" w14:textId="77777777" w:rsidR="00043A6A" w:rsidRPr="00B91E63" w:rsidRDefault="00043A6A" w:rsidP="00015636">
            <w:pPr>
              <w:spacing w:line="256" w:lineRule="auto"/>
              <w:jc w:val="both"/>
              <w:rPr>
                <w:rFonts w:ascii="Arial" w:hAnsi="Arial" w:cs="Arial"/>
                <w:color w:val="000000"/>
              </w:rPr>
            </w:pPr>
            <w:r w:rsidRPr="00B91E63">
              <w:rPr>
                <w:rFonts w:ascii="Arial" w:hAnsi="Arial" w:cs="Arial"/>
                <w:color w:val="000000"/>
              </w:rPr>
              <w:t>Phú Bài</w:t>
            </w:r>
          </w:p>
        </w:tc>
        <w:tc>
          <w:tcPr>
            <w:tcW w:w="3346" w:type="dxa"/>
            <w:tcBorders>
              <w:top w:val="nil"/>
              <w:left w:val="nil"/>
              <w:bottom w:val="single" w:sz="4" w:space="0" w:color="auto"/>
              <w:right w:val="single" w:sz="4" w:space="0" w:color="auto"/>
            </w:tcBorders>
            <w:noWrap/>
            <w:vAlign w:val="bottom"/>
            <w:hideMark/>
          </w:tcPr>
          <w:p w14:paraId="006F6F88" w14:textId="77777777" w:rsidR="00043A6A" w:rsidRPr="00B91E63" w:rsidRDefault="00043A6A" w:rsidP="00015636">
            <w:pPr>
              <w:spacing w:line="256" w:lineRule="auto"/>
              <w:jc w:val="both"/>
              <w:rPr>
                <w:rFonts w:ascii="Arial" w:hAnsi="Arial" w:cs="Arial"/>
                <w:color w:val="000000"/>
              </w:rPr>
            </w:pPr>
            <w:r w:rsidRPr="00B91E63">
              <w:rPr>
                <w:rFonts w:ascii="Arial" w:hAnsi="Arial" w:cs="Arial"/>
                <w:color w:val="000000"/>
              </w:rPr>
              <w:t>Hue City, Thua Thien Hue province</w:t>
            </w:r>
          </w:p>
        </w:tc>
        <w:tc>
          <w:tcPr>
            <w:tcW w:w="2665" w:type="dxa"/>
            <w:tcBorders>
              <w:top w:val="nil"/>
              <w:left w:val="nil"/>
              <w:bottom w:val="single" w:sz="4" w:space="0" w:color="auto"/>
              <w:right w:val="single" w:sz="4" w:space="0" w:color="auto"/>
            </w:tcBorders>
            <w:noWrap/>
            <w:vAlign w:val="bottom"/>
            <w:hideMark/>
          </w:tcPr>
          <w:p w14:paraId="4E16640F" w14:textId="73C245D5" w:rsidR="00043A6A" w:rsidRPr="00B91E63" w:rsidRDefault="00043A6A" w:rsidP="00015636">
            <w:pPr>
              <w:spacing w:line="256" w:lineRule="auto"/>
              <w:jc w:val="both"/>
              <w:rPr>
                <w:rFonts w:ascii="Arial" w:hAnsi="Arial" w:cs="Arial"/>
                <w:color w:val="000000"/>
                <w:highlight w:val="yellow"/>
              </w:rPr>
            </w:pPr>
            <w:r w:rsidRPr="00B91E63">
              <w:rPr>
                <w:rFonts w:ascii="Arial" w:hAnsi="Arial" w:cs="Arial"/>
                <w:color w:val="000000"/>
              </w:rPr>
              <w:t xml:space="preserve">                       2</w:t>
            </w:r>
            <w:r w:rsidR="00F05084">
              <w:rPr>
                <w:rFonts w:ascii="Arial" w:hAnsi="Arial" w:cs="Arial"/>
                <w:color w:val="000000"/>
              </w:rPr>
              <w:t>6</w:t>
            </w:r>
            <w:r w:rsidRPr="00B91E63">
              <w:rPr>
                <w:rFonts w:ascii="Arial" w:hAnsi="Arial" w:cs="Arial"/>
                <w:color w:val="000000"/>
              </w:rPr>
              <w:t xml:space="preserve">0,000 </w:t>
            </w:r>
          </w:p>
        </w:tc>
      </w:tr>
      <w:tr w:rsidR="00043A6A" w:rsidRPr="00B91E63" w14:paraId="01D61CC5" w14:textId="77777777" w:rsidTr="00015636">
        <w:trPr>
          <w:trHeight w:val="310"/>
        </w:trPr>
        <w:tc>
          <w:tcPr>
            <w:tcW w:w="1388" w:type="dxa"/>
            <w:tcBorders>
              <w:top w:val="nil"/>
              <w:left w:val="single" w:sz="4" w:space="0" w:color="auto"/>
              <w:bottom w:val="single" w:sz="4" w:space="0" w:color="auto"/>
              <w:right w:val="single" w:sz="4" w:space="0" w:color="auto"/>
            </w:tcBorders>
            <w:noWrap/>
            <w:vAlign w:val="bottom"/>
            <w:hideMark/>
          </w:tcPr>
          <w:p w14:paraId="23B4EA5D" w14:textId="77777777" w:rsidR="00043A6A" w:rsidRPr="00B91E63" w:rsidRDefault="00043A6A" w:rsidP="00015636">
            <w:pPr>
              <w:spacing w:line="256" w:lineRule="auto"/>
              <w:jc w:val="both"/>
              <w:rPr>
                <w:rFonts w:ascii="Arial" w:hAnsi="Arial" w:cs="Arial"/>
                <w:color w:val="000000"/>
              </w:rPr>
            </w:pPr>
            <w:r w:rsidRPr="00B91E63">
              <w:rPr>
                <w:rFonts w:ascii="Arial" w:hAnsi="Arial" w:cs="Arial"/>
                <w:color w:val="000000"/>
              </w:rPr>
              <w:t>5</w:t>
            </w:r>
          </w:p>
        </w:tc>
        <w:tc>
          <w:tcPr>
            <w:tcW w:w="2070" w:type="dxa"/>
            <w:tcBorders>
              <w:top w:val="nil"/>
              <w:left w:val="nil"/>
              <w:bottom w:val="single" w:sz="4" w:space="0" w:color="auto"/>
              <w:right w:val="single" w:sz="4" w:space="0" w:color="auto"/>
            </w:tcBorders>
            <w:noWrap/>
            <w:vAlign w:val="bottom"/>
            <w:hideMark/>
          </w:tcPr>
          <w:p w14:paraId="6E8FA4E2" w14:textId="77777777" w:rsidR="00043A6A" w:rsidRPr="00B91E63" w:rsidRDefault="00043A6A" w:rsidP="00015636">
            <w:pPr>
              <w:spacing w:line="256" w:lineRule="auto"/>
              <w:jc w:val="both"/>
              <w:rPr>
                <w:rFonts w:ascii="Arial" w:hAnsi="Arial" w:cs="Arial"/>
                <w:color w:val="000000"/>
              </w:rPr>
            </w:pPr>
            <w:r w:rsidRPr="00B91E63">
              <w:rPr>
                <w:rFonts w:ascii="Arial" w:hAnsi="Arial" w:cs="Arial"/>
                <w:color w:val="000000"/>
              </w:rPr>
              <w:t>Da Nang</w:t>
            </w:r>
          </w:p>
        </w:tc>
        <w:tc>
          <w:tcPr>
            <w:tcW w:w="3346" w:type="dxa"/>
            <w:tcBorders>
              <w:top w:val="nil"/>
              <w:left w:val="nil"/>
              <w:bottom w:val="single" w:sz="4" w:space="0" w:color="auto"/>
              <w:right w:val="single" w:sz="4" w:space="0" w:color="auto"/>
            </w:tcBorders>
            <w:noWrap/>
            <w:vAlign w:val="bottom"/>
            <w:hideMark/>
          </w:tcPr>
          <w:p w14:paraId="17B56DA9" w14:textId="77777777" w:rsidR="00043A6A" w:rsidRPr="00B91E63" w:rsidRDefault="00043A6A" w:rsidP="00015636">
            <w:pPr>
              <w:spacing w:line="256" w:lineRule="auto"/>
              <w:jc w:val="both"/>
              <w:rPr>
                <w:rFonts w:ascii="Arial" w:hAnsi="Arial" w:cs="Arial"/>
                <w:color w:val="000000"/>
              </w:rPr>
            </w:pPr>
            <w:r w:rsidRPr="00B91E63">
              <w:rPr>
                <w:rFonts w:ascii="Arial" w:hAnsi="Arial" w:cs="Arial"/>
                <w:color w:val="000000"/>
              </w:rPr>
              <w:t>Da Nang city</w:t>
            </w:r>
          </w:p>
        </w:tc>
        <w:tc>
          <w:tcPr>
            <w:tcW w:w="2665" w:type="dxa"/>
            <w:tcBorders>
              <w:top w:val="nil"/>
              <w:left w:val="nil"/>
              <w:bottom w:val="single" w:sz="4" w:space="0" w:color="auto"/>
              <w:right w:val="single" w:sz="4" w:space="0" w:color="auto"/>
            </w:tcBorders>
            <w:noWrap/>
            <w:vAlign w:val="bottom"/>
            <w:hideMark/>
          </w:tcPr>
          <w:p w14:paraId="263CB41A" w14:textId="4B9F0B5A" w:rsidR="00043A6A" w:rsidRPr="00B91E63" w:rsidRDefault="00043A6A" w:rsidP="00015636">
            <w:pPr>
              <w:spacing w:line="256" w:lineRule="auto"/>
              <w:jc w:val="both"/>
              <w:rPr>
                <w:rFonts w:ascii="Arial" w:hAnsi="Arial" w:cs="Arial"/>
                <w:color w:val="000000"/>
              </w:rPr>
            </w:pPr>
            <w:r w:rsidRPr="00B91E63">
              <w:rPr>
                <w:rFonts w:ascii="Arial" w:hAnsi="Arial" w:cs="Arial"/>
                <w:color w:val="000000"/>
              </w:rPr>
              <w:t xml:space="preserve">                        </w:t>
            </w:r>
            <w:r w:rsidR="00F05084">
              <w:rPr>
                <w:rFonts w:ascii="Arial" w:hAnsi="Arial" w:cs="Arial"/>
                <w:color w:val="000000"/>
              </w:rPr>
              <w:t>10</w:t>
            </w:r>
            <w:r w:rsidRPr="00B91E63">
              <w:rPr>
                <w:rFonts w:ascii="Arial" w:hAnsi="Arial" w:cs="Arial"/>
                <w:color w:val="000000"/>
              </w:rPr>
              <w:t xml:space="preserve">0,000 </w:t>
            </w:r>
          </w:p>
        </w:tc>
      </w:tr>
      <w:tr w:rsidR="00043A6A" w:rsidRPr="00B91E63" w14:paraId="7AD27B28" w14:textId="77777777" w:rsidTr="00015636">
        <w:trPr>
          <w:trHeight w:val="287"/>
        </w:trPr>
        <w:tc>
          <w:tcPr>
            <w:tcW w:w="1388" w:type="dxa"/>
            <w:tcBorders>
              <w:top w:val="nil"/>
              <w:left w:val="single" w:sz="4" w:space="0" w:color="auto"/>
              <w:bottom w:val="single" w:sz="4" w:space="0" w:color="auto"/>
              <w:right w:val="single" w:sz="4" w:space="0" w:color="auto"/>
            </w:tcBorders>
            <w:noWrap/>
            <w:vAlign w:val="bottom"/>
            <w:hideMark/>
          </w:tcPr>
          <w:p w14:paraId="0E1A6472" w14:textId="77777777" w:rsidR="00043A6A" w:rsidRPr="00B91E63" w:rsidRDefault="00043A6A" w:rsidP="00015636">
            <w:pPr>
              <w:spacing w:line="256" w:lineRule="auto"/>
              <w:jc w:val="both"/>
              <w:rPr>
                <w:rFonts w:ascii="Arial" w:hAnsi="Arial" w:cs="Arial"/>
                <w:color w:val="000000"/>
              </w:rPr>
            </w:pPr>
            <w:r w:rsidRPr="00B91E63">
              <w:rPr>
                <w:rFonts w:ascii="Arial" w:hAnsi="Arial" w:cs="Arial"/>
                <w:color w:val="000000"/>
              </w:rPr>
              <w:t>6</w:t>
            </w:r>
          </w:p>
        </w:tc>
        <w:tc>
          <w:tcPr>
            <w:tcW w:w="2070" w:type="dxa"/>
            <w:tcBorders>
              <w:top w:val="nil"/>
              <w:left w:val="nil"/>
              <w:bottom w:val="single" w:sz="4" w:space="0" w:color="auto"/>
              <w:right w:val="single" w:sz="4" w:space="0" w:color="auto"/>
            </w:tcBorders>
            <w:noWrap/>
            <w:vAlign w:val="bottom"/>
            <w:hideMark/>
          </w:tcPr>
          <w:p w14:paraId="258C29B5" w14:textId="77777777" w:rsidR="00043A6A" w:rsidRPr="00B91E63" w:rsidRDefault="00043A6A" w:rsidP="00015636">
            <w:pPr>
              <w:spacing w:line="256" w:lineRule="auto"/>
              <w:jc w:val="both"/>
              <w:rPr>
                <w:rFonts w:ascii="Arial" w:hAnsi="Arial" w:cs="Arial"/>
                <w:color w:val="000000"/>
              </w:rPr>
            </w:pPr>
            <w:r w:rsidRPr="00B91E63">
              <w:rPr>
                <w:rFonts w:ascii="Arial" w:hAnsi="Arial" w:cs="Arial"/>
                <w:color w:val="000000"/>
              </w:rPr>
              <w:t>Chu Lai</w:t>
            </w:r>
          </w:p>
        </w:tc>
        <w:tc>
          <w:tcPr>
            <w:tcW w:w="3346" w:type="dxa"/>
            <w:tcBorders>
              <w:top w:val="nil"/>
              <w:left w:val="nil"/>
              <w:bottom w:val="single" w:sz="4" w:space="0" w:color="auto"/>
              <w:right w:val="single" w:sz="4" w:space="0" w:color="auto"/>
            </w:tcBorders>
            <w:vAlign w:val="bottom"/>
            <w:hideMark/>
          </w:tcPr>
          <w:p w14:paraId="0D28C964" w14:textId="77777777" w:rsidR="00043A6A" w:rsidRPr="00B91E63" w:rsidRDefault="00043A6A" w:rsidP="00015636">
            <w:pPr>
              <w:spacing w:line="256" w:lineRule="auto"/>
              <w:jc w:val="both"/>
              <w:rPr>
                <w:rFonts w:ascii="Arial" w:hAnsi="Arial" w:cs="Arial"/>
                <w:color w:val="000000"/>
              </w:rPr>
            </w:pPr>
            <w:r w:rsidRPr="00B91E63">
              <w:rPr>
                <w:rFonts w:ascii="Arial" w:hAnsi="Arial" w:cs="Arial"/>
                <w:color w:val="000000"/>
              </w:rPr>
              <w:t>Tam Ky, Quang Nam</w:t>
            </w:r>
          </w:p>
        </w:tc>
        <w:tc>
          <w:tcPr>
            <w:tcW w:w="2665" w:type="dxa"/>
            <w:tcBorders>
              <w:top w:val="nil"/>
              <w:left w:val="nil"/>
              <w:bottom w:val="single" w:sz="4" w:space="0" w:color="auto"/>
              <w:right w:val="single" w:sz="4" w:space="0" w:color="auto"/>
            </w:tcBorders>
            <w:noWrap/>
            <w:vAlign w:val="bottom"/>
            <w:hideMark/>
          </w:tcPr>
          <w:p w14:paraId="70C2C37D" w14:textId="4B95B8B4" w:rsidR="00043A6A" w:rsidRPr="00B91E63" w:rsidRDefault="00043A6A" w:rsidP="00015636">
            <w:pPr>
              <w:spacing w:line="256" w:lineRule="auto"/>
              <w:jc w:val="both"/>
              <w:rPr>
                <w:rFonts w:ascii="Arial" w:hAnsi="Arial" w:cs="Arial"/>
                <w:color w:val="000000"/>
              </w:rPr>
            </w:pPr>
            <w:r w:rsidRPr="00B91E63">
              <w:rPr>
                <w:rFonts w:ascii="Arial" w:hAnsi="Arial" w:cs="Arial"/>
                <w:color w:val="000000"/>
              </w:rPr>
              <w:t xml:space="preserve">                       4</w:t>
            </w:r>
            <w:r w:rsidR="00F05084">
              <w:rPr>
                <w:rFonts w:ascii="Arial" w:hAnsi="Arial" w:cs="Arial"/>
                <w:color w:val="000000"/>
              </w:rPr>
              <w:t>60</w:t>
            </w:r>
            <w:r w:rsidRPr="00B91E63">
              <w:rPr>
                <w:rFonts w:ascii="Arial" w:hAnsi="Arial" w:cs="Arial"/>
                <w:color w:val="000000"/>
              </w:rPr>
              <w:t xml:space="preserve">,000 </w:t>
            </w:r>
          </w:p>
        </w:tc>
      </w:tr>
      <w:tr w:rsidR="00043A6A" w:rsidRPr="00B91E63" w14:paraId="337B9778" w14:textId="77777777" w:rsidTr="00015636">
        <w:trPr>
          <w:trHeight w:val="310"/>
        </w:trPr>
        <w:tc>
          <w:tcPr>
            <w:tcW w:w="1388" w:type="dxa"/>
            <w:tcBorders>
              <w:top w:val="nil"/>
              <w:left w:val="single" w:sz="4" w:space="0" w:color="auto"/>
              <w:bottom w:val="single" w:sz="4" w:space="0" w:color="auto"/>
              <w:right w:val="single" w:sz="4" w:space="0" w:color="auto"/>
            </w:tcBorders>
            <w:noWrap/>
            <w:vAlign w:val="bottom"/>
            <w:hideMark/>
          </w:tcPr>
          <w:p w14:paraId="77CBAB55" w14:textId="77777777" w:rsidR="00043A6A" w:rsidRPr="00B91E63" w:rsidRDefault="00043A6A" w:rsidP="00015636">
            <w:pPr>
              <w:spacing w:line="256" w:lineRule="auto"/>
              <w:jc w:val="both"/>
              <w:rPr>
                <w:rFonts w:ascii="Arial" w:hAnsi="Arial" w:cs="Arial"/>
                <w:color w:val="000000"/>
              </w:rPr>
            </w:pPr>
            <w:r w:rsidRPr="00B91E63">
              <w:rPr>
                <w:rFonts w:ascii="Arial" w:hAnsi="Arial" w:cs="Arial"/>
                <w:color w:val="000000"/>
              </w:rPr>
              <w:t>7</w:t>
            </w:r>
          </w:p>
        </w:tc>
        <w:tc>
          <w:tcPr>
            <w:tcW w:w="2070" w:type="dxa"/>
            <w:tcBorders>
              <w:top w:val="nil"/>
              <w:left w:val="nil"/>
              <w:bottom w:val="single" w:sz="4" w:space="0" w:color="auto"/>
              <w:right w:val="single" w:sz="4" w:space="0" w:color="auto"/>
            </w:tcBorders>
            <w:noWrap/>
            <w:vAlign w:val="bottom"/>
            <w:hideMark/>
          </w:tcPr>
          <w:p w14:paraId="5B78DB2E" w14:textId="77777777" w:rsidR="00043A6A" w:rsidRPr="00B91E63" w:rsidRDefault="00043A6A" w:rsidP="00015636">
            <w:pPr>
              <w:spacing w:line="256" w:lineRule="auto"/>
              <w:jc w:val="both"/>
              <w:rPr>
                <w:rFonts w:ascii="Arial" w:hAnsi="Arial" w:cs="Arial"/>
                <w:color w:val="000000"/>
              </w:rPr>
            </w:pPr>
            <w:r w:rsidRPr="00B91E63">
              <w:rPr>
                <w:rFonts w:ascii="Arial" w:hAnsi="Arial" w:cs="Arial"/>
                <w:color w:val="000000"/>
              </w:rPr>
              <w:t>Lien Khuong</w:t>
            </w:r>
          </w:p>
        </w:tc>
        <w:tc>
          <w:tcPr>
            <w:tcW w:w="3346" w:type="dxa"/>
            <w:tcBorders>
              <w:top w:val="nil"/>
              <w:left w:val="nil"/>
              <w:bottom w:val="single" w:sz="4" w:space="0" w:color="auto"/>
              <w:right w:val="single" w:sz="4" w:space="0" w:color="auto"/>
            </w:tcBorders>
            <w:noWrap/>
            <w:vAlign w:val="bottom"/>
            <w:hideMark/>
          </w:tcPr>
          <w:p w14:paraId="467D64ED" w14:textId="77777777" w:rsidR="00043A6A" w:rsidRPr="00B91E63" w:rsidRDefault="00043A6A" w:rsidP="00015636">
            <w:pPr>
              <w:spacing w:line="256" w:lineRule="auto"/>
              <w:jc w:val="both"/>
              <w:rPr>
                <w:rFonts w:ascii="Arial" w:hAnsi="Arial" w:cs="Arial"/>
                <w:color w:val="000000"/>
              </w:rPr>
            </w:pPr>
            <w:r w:rsidRPr="00B91E63">
              <w:rPr>
                <w:rFonts w:ascii="Arial" w:hAnsi="Arial" w:cs="Arial"/>
                <w:color w:val="000000"/>
              </w:rPr>
              <w:t>Da Lat city</w:t>
            </w:r>
          </w:p>
        </w:tc>
        <w:tc>
          <w:tcPr>
            <w:tcW w:w="2665" w:type="dxa"/>
            <w:tcBorders>
              <w:top w:val="nil"/>
              <w:left w:val="nil"/>
              <w:bottom w:val="single" w:sz="4" w:space="0" w:color="auto"/>
              <w:right w:val="single" w:sz="4" w:space="0" w:color="auto"/>
            </w:tcBorders>
            <w:noWrap/>
            <w:vAlign w:val="bottom"/>
            <w:hideMark/>
          </w:tcPr>
          <w:p w14:paraId="5395C38B" w14:textId="0D167328" w:rsidR="00043A6A" w:rsidRPr="00B91E63" w:rsidRDefault="00043A6A" w:rsidP="00015636">
            <w:pPr>
              <w:spacing w:line="256" w:lineRule="auto"/>
              <w:jc w:val="both"/>
              <w:rPr>
                <w:rFonts w:ascii="Arial" w:hAnsi="Arial" w:cs="Arial"/>
                <w:color w:val="000000"/>
              </w:rPr>
            </w:pPr>
            <w:r w:rsidRPr="00B91E63">
              <w:rPr>
                <w:rFonts w:ascii="Arial" w:hAnsi="Arial" w:cs="Arial"/>
                <w:color w:val="000000"/>
              </w:rPr>
              <w:t xml:space="preserve">                       2</w:t>
            </w:r>
            <w:r w:rsidR="00F05084">
              <w:rPr>
                <w:rFonts w:ascii="Arial" w:hAnsi="Arial" w:cs="Arial"/>
                <w:color w:val="000000"/>
              </w:rPr>
              <w:t>6</w:t>
            </w:r>
            <w:r w:rsidRPr="00B91E63">
              <w:rPr>
                <w:rFonts w:ascii="Arial" w:hAnsi="Arial" w:cs="Arial"/>
                <w:color w:val="000000"/>
              </w:rPr>
              <w:t xml:space="preserve">0,000 </w:t>
            </w:r>
          </w:p>
        </w:tc>
      </w:tr>
      <w:tr w:rsidR="00043A6A" w:rsidRPr="00B91E63" w14:paraId="23C0CCFC" w14:textId="77777777" w:rsidTr="00015636">
        <w:trPr>
          <w:trHeight w:val="310"/>
        </w:trPr>
        <w:tc>
          <w:tcPr>
            <w:tcW w:w="1388" w:type="dxa"/>
            <w:tcBorders>
              <w:top w:val="nil"/>
              <w:left w:val="single" w:sz="4" w:space="0" w:color="auto"/>
              <w:bottom w:val="single" w:sz="4" w:space="0" w:color="auto"/>
              <w:right w:val="single" w:sz="4" w:space="0" w:color="auto"/>
            </w:tcBorders>
            <w:noWrap/>
            <w:vAlign w:val="bottom"/>
            <w:hideMark/>
          </w:tcPr>
          <w:p w14:paraId="276EA69E" w14:textId="77777777" w:rsidR="00043A6A" w:rsidRPr="00B91E63" w:rsidRDefault="00043A6A" w:rsidP="00015636">
            <w:pPr>
              <w:spacing w:line="256" w:lineRule="auto"/>
              <w:jc w:val="both"/>
              <w:rPr>
                <w:rFonts w:ascii="Arial" w:hAnsi="Arial" w:cs="Arial"/>
                <w:color w:val="000000"/>
              </w:rPr>
            </w:pPr>
            <w:r w:rsidRPr="00B91E63">
              <w:rPr>
                <w:rFonts w:ascii="Arial" w:hAnsi="Arial" w:cs="Arial"/>
                <w:color w:val="000000"/>
              </w:rPr>
              <w:t>8</w:t>
            </w:r>
          </w:p>
        </w:tc>
        <w:tc>
          <w:tcPr>
            <w:tcW w:w="2070" w:type="dxa"/>
            <w:tcBorders>
              <w:top w:val="nil"/>
              <w:left w:val="nil"/>
              <w:bottom w:val="single" w:sz="4" w:space="0" w:color="auto"/>
              <w:right w:val="single" w:sz="4" w:space="0" w:color="auto"/>
            </w:tcBorders>
            <w:noWrap/>
            <w:vAlign w:val="bottom"/>
            <w:hideMark/>
          </w:tcPr>
          <w:p w14:paraId="5AFAD4F0" w14:textId="77777777" w:rsidR="00043A6A" w:rsidRPr="00B91E63" w:rsidRDefault="00043A6A" w:rsidP="00015636">
            <w:pPr>
              <w:spacing w:line="256" w:lineRule="auto"/>
              <w:jc w:val="both"/>
              <w:rPr>
                <w:rFonts w:ascii="Arial" w:hAnsi="Arial" w:cs="Arial"/>
                <w:color w:val="000000"/>
              </w:rPr>
            </w:pPr>
            <w:r w:rsidRPr="00B91E63">
              <w:rPr>
                <w:rFonts w:ascii="Arial" w:hAnsi="Arial" w:cs="Arial"/>
                <w:color w:val="000000"/>
              </w:rPr>
              <w:t xml:space="preserve">Tan Son Nhat </w:t>
            </w:r>
          </w:p>
        </w:tc>
        <w:tc>
          <w:tcPr>
            <w:tcW w:w="3346" w:type="dxa"/>
            <w:tcBorders>
              <w:top w:val="nil"/>
              <w:left w:val="nil"/>
              <w:bottom w:val="single" w:sz="4" w:space="0" w:color="auto"/>
              <w:right w:val="single" w:sz="4" w:space="0" w:color="auto"/>
            </w:tcBorders>
            <w:noWrap/>
            <w:vAlign w:val="bottom"/>
            <w:hideMark/>
          </w:tcPr>
          <w:p w14:paraId="63C7D759" w14:textId="77777777" w:rsidR="00043A6A" w:rsidRPr="00B91E63" w:rsidRDefault="00043A6A" w:rsidP="00015636">
            <w:pPr>
              <w:spacing w:line="256" w:lineRule="auto"/>
              <w:jc w:val="both"/>
              <w:rPr>
                <w:rFonts w:ascii="Arial" w:hAnsi="Arial" w:cs="Arial"/>
                <w:color w:val="000000"/>
              </w:rPr>
            </w:pPr>
            <w:r w:rsidRPr="00B91E63">
              <w:rPr>
                <w:rFonts w:ascii="Arial" w:hAnsi="Arial" w:cs="Arial"/>
                <w:color w:val="000000"/>
              </w:rPr>
              <w:t>Ho Chi Minh city</w:t>
            </w:r>
          </w:p>
        </w:tc>
        <w:tc>
          <w:tcPr>
            <w:tcW w:w="2665" w:type="dxa"/>
            <w:tcBorders>
              <w:top w:val="nil"/>
              <w:left w:val="nil"/>
              <w:bottom w:val="single" w:sz="4" w:space="0" w:color="auto"/>
              <w:right w:val="single" w:sz="4" w:space="0" w:color="auto"/>
            </w:tcBorders>
            <w:noWrap/>
            <w:vAlign w:val="bottom"/>
            <w:hideMark/>
          </w:tcPr>
          <w:p w14:paraId="049D5B36" w14:textId="61296C99" w:rsidR="00043A6A" w:rsidRPr="00B91E63" w:rsidRDefault="00043A6A" w:rsidP="00015636">
            <w:pPr>
              <w:spacing w:line="256" w:lineRule="auto"/>
              <w:jc w:val="both"/>
              <w:rPr>
                <w:rFonts w:ascii="Arial" w:hAnsi="Arial" w:cs="Arial"/>
                <w:color w:val="000000"/>
              </w:rPr>
            </w:pPr>
            <w:r w:rsidRPr="00B91E63">
              <w:rPr>
                <w:rFonts w:ascii="Arial" w:hAnsi="Arial" w:cs="Arial"/>
                <w:color w:val="000000"/>
              </w:rPr>
              <w:t xml:space="preserve">                       1</w:t>
            </w:r>
            <w:r w:rsidR="00F05084">
              <w:rPr>
                <w:rFonts w:ascii="Arial" w:hAnsi="Arial" w:cs="Arial"/>
                <w:color w:val="000000"/>
              </w:rPr>
              <w:t>8</w:t>
            </w:r>
            <w:r w:rsidRPr="00B91E63">
              <w:rPr>
                <w:rFonts w:ascii="Arial" w:hAnsi="Arial" w:cs="Arial"/>
                <w:color w:val="000000"/>
              </w:rPr>
              <w:t xml:space="preserve">0,000 </w:t>
            </w:r>
          </w:p>
        </w:tc>
      </w:tr>
    </w:tbl>
    <w:p w14:paraId="36849306" w14:textId="4B277FB0" w:rsidR="00043A6A" w:rsidRDefault="00043A6A" w:rsidP="00043A6A">
      <w:pPr>
        <w:spacing w:line="278" w:lineRule="exact"/>
        <w:ind w:left="720"/>
        <w:jc w:val="both"/>
        <w:rPr>
          <w:rFonts w:ascii="Arial" w:hAnsi="Arial" w:cs="Arial"/>
          <w:b/>
          <w:lang w:val="vi-VN"/>
        </w:rPr>
      </w:pPr>
    </w:p>
    <w:p w14:paraId="455A56A2" w14:textId="77777777" w:rsidR="001C4CFF" w:rsidRPr="00B91E63" w:rsidRDefault="001C4CFF" w:rsidP="00043A6A">
      <w:pPr>
        <w:spacing w:line="278" w:lineRule="exact"/>
        <w:ind w:left="720"/>
        <w:jc w:val="both"/>
        <w:rPr>
          <w:rFonts w:ascii="Arial" w:hAnsi="Arial" w:cs="Arial"/>
          <w:b/>
          <w:lang w:val="vi-VN"/>
        </w:rPr>
      </w:pPr>
    </w:p>
    <w:p w14:paraId="17091EDB" w14:textId="77777777" w:rsidR="00043A6A" w:rsidRPr="00B91E63" w:rsidRDefault="00043A6A" w:rsidP="00043A6A">
      <w:pPr>
        <w:spacing w:line="278" w:lineRule="exact"/>
        <w:ind w:left="720"/>
        <w:jc w:val="both"/>
        <w:rPr>
          <w:rFonts w:ascii="Arial" w:hAnsi="Arial" w:cs="Arial"/>
          <w:lang w:val="vi-VN"/>
        </w:rPr>
      </w:pPr>
      <w:r w:rsidRPr="00B91E63">
        <w:rPr>
          <w:rFonts w:ascii="Arial" w:hAnsi="Arial" w:cs="Arial"/>
          <w:b/>
        </w:rPr>
        <w:t>Accommodation</w:t>
      </w:r>
      <w:r w:rsidRPr="00B91E63">
        <w:rPr>
          <w:rFonts w:ascii="Arial" w:hAnsi="Arial" w:cs="Arial"/>
          <w:lang w:val="vi-VN"/>
        </w:rPr>
        <w:t>:</w:t>
      </w:r>
    </w:p>
    <w:p w14:paraId="53F16A95" w14:textId="77777777" w:rsidR="00043A6A" w:rsidRPr="00B91E63" w:rsidRDefault="00043A6A" w:rsidP="00043A6A">
      <w:pPr>
        <w:spacing w:line="278" w:lineRule="exact"/>
        <w:ind w:left="720"/>
        <w:jc w:val="both"/>
        <w:rPr>
          <w:rFonts w:ascii="Arial" w:hAnsi="Arial" w:cs="Arial"/>
          <w:lang w:val="vi-VN"/>
        </w:rPr>
      </w:pPr>
    </w:p>
    <w:tbl>
      <w:tblPr>
        <w:tblW w:w="9376" w:type="dxa"/>
        <w:tblInd w:w="-5" w:type="dxa"/>
        <w:tblCellMar>
          <w:left w:w="0" w:type="dxa"/>
          <w:right w:w="0" w:type="dxa"/>
        </w:tblCellMar>
        <w:tblLook w:val="0600" w:firstRow="0" w:lastRow="0" w:firstColumn="0" w:lastColumn="0" w:noHBand="1" w:noVBand="1"/>
      </w:tblPr>
      <w:tblGrid>
        <w:gridCol w:w="4962"/>
        <w:gridCol w:w="4414"/>
      </w:tblGrid>
      <w:tr w:rsidR="00043A6A" w:rsidRPr="00B91E63" w14:paraId="262479A3" w14:textId="77777777" w:rsidTr="00015636">
        <w:trPr>
          <w:trHeight w:val="242"/>
        </w:trPr>
        <w:tc>
          <w:tcPr>
            <w:tcW w:w="4962" w:type="dxa"/>
            <w:tcBorders>
              <w:top w:val="single" w:sz="4" w:space="0" w:color="auto"/>
              <w:left w:val="single" w:sz="4" w:space="0" w:color="auto"/>
              <w:bottom w:val="single" w:sz="24" w:space="0" w:color="FFFFFF"/>
              <w:right w:val="single" w:sz="8" w:space="0" w:color="FFFFFF"/>
            </w:tcBorders>
            <w:tcMar>
              <w:top w:w="15" w:type="dxa"/>
              <w:left w:w="15" w:type="dxa"/>
              <w:bottom w:w="0" w:type="dxa"/>
              <w:right w:w="15" w:type="dxa"/>
            </w:tcMar>
            <w:hideMark/>
          </w:tcPr>
          <w:p w14:paraId="6F92CAB7" w14:textId="77777777" w:rsidR="00043A6A" w:rsidRPr="00B91E63" w:rsidRDefault="00043A6A" w:rsidP="00015636">
            <w:pPr>
              <w:spacing w:line="278" w:lineRule="exact"/>
              <w:ind w:left="720"/>
              <w:jc w:val="both"/>
              <w:rPr>
                <w:rFonts w:ascii="Arial" w:hAnsi="Arial" w:cs="Arial"/>
              </w:rPr>
            </w:pPr>
            <w:r w:rsidRPr="00B91E63">
              <w:rPr>
                <w:rFonts w:ascii="Arial" w:hAnsi="Arial" w:cs="Arial"/>
                <w:bCs/>
              </w:rPr>
              <w:t>Location</w:t>
            </w:r>
          </w:p>
        </w:tc>
        <w:tc>
          <w:tcPr>
            <w:tcW w:w="4414" w:type="dxa"/>
            <w:tcBorders>
              <w:top w:val="single" w:sz="4" w:space="0" w:color="auto"/>
              <w:left w:val="single" w:sz="8" w:space="0" w:color="FFFFFF"/>
              <w:bottom w:val="single" w:sz="24" w:space="0" w:color="FFFFFF"/>
              <w:right w:val="single" w:sz="4" w:space="0" w:color="auto"/>
            </w:tcBorders>
            <w:tcMar>
              <w:top w:w="15" w:type="dxa"/>
              <w:left w:w="15" w:type="dxa"/>
              <w:bottom w:w="0" w:type="dxa"/>
              <w:right w:w="15" w:type="dxa"/>
            </w:tcMar>
            <w:hideMark/>
          </w:tcPr>
          <w:p w14:paraId="6D77C098" w14:textId="77777777" w:rsidR="00043A6A" w:rsidRPr="00B91E63" w:rsidRDefault="00043A6A" w:rsidP="00015636">
            <w:pPr>
              <w:spacing w:line="278" w:lineRule="exact"/>
              <w:ind w:left="720"/>
              <w:jc w:val="both"/>
              <w:rPr>
                <w:rFonts w:ascii="Arial" w:hAnsi="Arial" w:cs="Arial"/>
              </w:rPr>
            </w:pPr>
            <w:r w:rsidRPr="00B91E63">
              <w:rPr>
                <w:rFonts w:ascii="Arial" w:hAnsi="Arial" w:cs="Arial"/>
                <w:bCs/>
              </w:rPr>
              <w:t>Maximum rate/pax/night</w:t>
            </w:r>
          </w:p>
        </w:tc>
      </w:tr>
      <w:tr w:rsidR="00F05084" w:rsidRPr="00B91E63" w14:paraId="50F7A7C7" w14:textId="77777777" w:rsidTr="00015636">
        <w:trPr>
          <w:trHeight w:val="301"/>
        </w:trPr>
        <w:tc>
          <w:tcPr>
            <w:tcW w:w="4962" w:type="dxa"/>
            <w:tcBorders>
              <w:top w:val="single" w:sz="24" w:space="0" w:color="FFFFFF"/>
              <w:left w:val="single" w:sz="4" w:space="0" w:color="auto"/>
              <w:bottom w:val="single" w:sz="8" w:space="0" w:color="FFFFFF"/>
              <w:right w:val="single" w:sz="8" w:space="0" w:color="FFFFFF"/>
            </w:tcBorders>
            <w:shd w:val="clear" w:color="auto" w:fill="BBE0E3"/>
            <w:tcMar>
              <w:top w:w="15" w:type="dxa"/>
              <w:left w:w="15" w:type="dxa"/>
              <w:bottom w:w="0" w:type="dxa"/>
              <w:right w:w="15" w:type="dxa"/>
            </w:tcMar>
          </w:tcPr>
          <w:p w14:paraId="3A2F4A08" w14:textId="01996CE2" w:rsidR="00F05084" w:rsidRPr="00B91E63" w:rsidRDefault="00F05084" w:rsidP="00015636">
            <w:pPr>
              <w:spacing w:line="278" w:lineRule="exact"/>
              <w:ind w:left="140"/>
              <w:jc w:val="both"/>
              <w:rPr>
                <w:rFonts w:ascii="Arial" w:hAnsi="Arial" w:cs="Arial"/>
                <w:bCs/>
              </w:rPr>
            </w:pPr>
            <w:r w:rsidRPr="00F05084">
              <w:rPr>
                <w:rFonts w:ascii="Arial" w:hAnsi="Arial" w:cs="Arial"/>
                <w:bCs/>
              </w:rPr>
              <w:t>Centrally run cities, Hue City, Da Nang City</w:t>
            </w:r>
          </w:p>
        </w:tc>
        <w:tc>
          <w:tcPr>
            <w:tcW w:w="4414" w:type="dxa"/>
            <w:tcBorders>
              <w:top w:val="single" w:sz="24" w:space="0" w:color="FFFFFF"/>
              <w:left w:val="single" w:sz="8" w:space="0" w:color="FFFFFF"/>
              <w:bottom w:val="single" w:sz="8" w:space="0" w:color="FFFFFF"/>
              <w:right w:val="single" w:sz="4" w:space="0" w:color="auto"/>
            </w:tcBorders>
            <w:shd w:val="clear" w:color="auto" w:fill="BBE0E3"/>
            <w:tcMar>
              <w:top w:w="15" w:type="dxa"/>
              <w:left w:w="15" w:type="dxa"/>
              <w:bottom w:w="0" w:type="dxa"/>
              <w:right w:w="15" w:type="dxa"/>
            </w:tcMar>
          </w:tcPr>
          <w:p w14:paraId="4337DBCA" w14:textId="3664AF95" w:rsidR="00F05084" w:rsidRPr="00B91E63" w:rsidRDefault="00F05084" w:rsidP="00015636">
            <w:pPr>
              <w:spacing w:line="278" w:lineRule="exact"/>
              <w:ind w:left="720"/>
              <w:jc w:val="both"/>
              <w:rPr>
                <w:rFonts w:ascii="Arial" w:hAnsi="Arial" w:cs="Arial"/>
                <w:bCs/>
              </w:rPr>
            </w:pPr>
            <w:r>
              <w:rPr>
                <w:rFonts w:ascii="Arial" w:hAnsi="Arial" w:cs="Arial"/>
                <w:bCs/>
              </w:rPr>
              <w:t>1,800,000</w:t>
            </w:r>
          </w:p>
        </w:tc>
      </w:tr>
      <w:tr w:rsidR="00043A6A" w:rsidRPr="00B91E63" w14:paraId="5C21054A" w14:textId="77777777" w:rsidTr="00015636">
        <w:trPr>
          <w:trHeight w:val="301"/>
        </w:trPr>
        <w:tc>
          <w:tcPr>
            <w:tcW w:w="4962" w:type="dxa"/>
            <w:tcBorders>
              <w:top w:val="single" w:sz="24" w:space="0" w:color="FFFFFF"/>
              <w:left w:val="single" w:sz="4" w:space="0" w:color="auto"/>
              <w:bottom w:val="single" w:sz="8" w:space="0" w:color="FFFFFF"/>
              <w:right w:val="single" w:sz="8" w:space="0" w:color="FFFFFF"/>
            </w:tcBorders>
            <w:shd w:val="clear" w:color="auto" w:fill="BBE0E3"/>
            <w:tcMar>
              <w:top w:w="15" w:type="dxa"/>
              <w:left w:w="15" w:type="dxa"/>
              <w:bottom w:w="0" w:type="dxa"/>
              <w:right w:w="15" w:type="dxa"/>
            </w:tcMar>
            <w:hideMark/>
          </w:tcPr>
          <w:p w14:paraId="605B23C7" w14:textId="23228BDC" w:rsidR="00043A6A" w:rsidRPr="00B91E63" w:rsidRDefault="00043A6A" w:rsidP="00015636">
            <w:pPr>
              <w:spacing w:line="278" w:lineRule="exact"/>
              <w:ind w:left="140"/>
              <w:jc w:val="both"/>
              <w:rPr>
                <w:rFonts w:ascii="Arial" w:hAnsi="Arial" w:cs="Arial"/>
              </w:rPr>
            </w:pPr>
            <w:r w:rsidRPr="00B91E63">
              <w:rPr>
                <w:rFonts w:ascii="Arial" w:hAnsi="Arial" w:cs="Arial"/>
                <w:bCs/>
              </w:rPr>
              <w:t>Cities and province</w:t>
            </w:r>
            <w:r w:rsidR="00F05084">
              <w:rPr>
                <w:rFonts w:ascii="Arial" w:hAnsi="Arial" w:cs="Arial"/>
                <w:bCs/>
              </w:rPr>
              <w:t>, tourist site</w:t>
            </w:r>
          </w:p>
        </w:tc>
        <w:tc>
          <w:tcPr>
            <w:tcW w:w="4414" w:type="dxa"/>
            <w:tcBorders>
              <w:top w:val="single" w:sz="24" w:space="0" w:color="FFFFFF"/>
              <w:left w:val="single" w:sz="8" w:space="0" w:color="FFFFFF"/>
              <w:bottom w:val="single" w:sz="8" w:space="0" w:color="FFFFFF"/>
              <w:right w:val="single" w:sz="4" w:space="0" w:color="auto"/>
            </w:tcBorders>
            <w:shd w:val="clear" w:color="auto" w:fill="BBE0E3"/>
            <w:tcMar>
              <w:top w:w="15" w:type="dxa"/>
              <w:left w:w="15" w:type="dxa"/>
              <w:bottom w:w="0" w:type="dxa"/>
              <w:right w:w="15" w:type="dxa"/>
            </w:tcMar>
            <w:hideMark/>
          </w:tcPr>
          <w:p w14:paraId="237860A9" w14:textId="78BF5A7D" w:rsidR="00043A6A" w:rsidRPr="00B91E63" w:rsidRDefault="00043A6A" w:rsidP="00015636">
            <w:pPr>
              <w:spacing w:line="278" w:lineRule="exact"/>
              <w:ind w:left="720"/>
              <w:jc w:val="both"/>
              <w:rPr>
                <w:rFonts w:ascii="Arial" w:hAnsi="Arial" w:cs="Arial"/>
              </w:rPr>
            </w:pPr>
            <w:r w:rsidRPr="00B91E63">
              <w:rPr>
                <w:rFonts w:ascii="Arial" w:hAnsi="Arial" w:cs="Arial"/>
                <w:bCs/>
              </w:rPr>
              <w:t>1,</w:t>
            </w:r>
            <w:r w:rsidR="00F05084">
              <w:rPr>
                <w:rFonts w:ascii="Arial" w:hAnsi="Arial" w:cs="Arial"/>
                <w:bCs/>
              </w:rPr>
              <w:t>50</w:t>
            </w:r>
            <w:r w:rsidRPr="00B91E63">
              <w:rPr>
                <w:rFonts w:ascii="Arial" w:hAnsi="Arial" w:cs="Arial"/>
                <w:bCs/>
              </w:rPr>
              <w:t>0,000</w:t>
            </w:r>
          </w:p>
        </w:tc>
      </w:tr>
      <w:tr w:rsidR="00043A6A" w:rsidRPr="00B91E63" w14:paraId="5004285A" w14:textId="77777777" w:rsidTr="00015636">
        <w:trPr>
          <w:trHeight w:val="351"/>
        </w:trPr>
        <w:tc>
          <w:tcPr>
            <w:tcW w:w="4962" w:type="dxa"/>
            <w:tcBorders>
              <w:top w:val="single" w:sz="8" w:space="0" w:color="FFFFFF"/>
              <w:left w:val="single" w:sz="4" w:space="0" w:color="auto"/>
              <w:bottom w:val="single" w:sz="24" w:space="0" w:color="FFFFFF"/>
              <w:right w:val="single" w:sz="8" w:space="0" w:color="FFFFFF"/>
            </w:tcBorders>
            <w:shd w:val="clear" w:color="auto" w:fill="BBE0E3"/>
            <w:tcMar>
              <w:top w:w="15" w:type="dxa"/>
              <w:left w:w="15" w:type="dxa"/>
              <w:bottom w:w="0" w:type="dxa"/>
              <w:right w:w="15" w:type="dxa"/>
            </w:tcMar>
            <w:hideMark/>
          </w:tcPr>
          <w:p w14:paraId="79D4D62D" w14:textId="77777777" w:rsidR="00043A6A" w:rsidRPr="00B91E63" w:rsidRDefault="00043A6A" w:rsidP="00015636">
            <w:pPr>
              <w:spacing w:line="278" w:lineRule="exact"/>
              <w:ind w:left="140"/>
              <w:jc w:val="both"/>
              <w:rPr>
                <w:rFonts w:ascii="Arial" w:hAnsi="Arial" w:cs="Arial"/>
              </w:rPr>
            </w:pPr>
            <w:r w:rsidRPr="00B91E63">
              <w:rPr>
                <w:rFonts w:ascii="Arial" w:hAnsi="Arial" w:cs="Arial"/>
                <w:bCs/>
              </w:rPr>
              <w:t>District, commune</w:t>
            </w:r>
          </w:p>
        </w:tc>
        <w:tc>
          <w:tcPr>
            <w:tcW w:w="4414" w:type="dxa"/>
            <w:tcBorders>
              <w:top w:val="single" w:sz="8" w:space="0" w:color="FFFFFF"/>
              <w:left w:val="single" w:sz="8" w:space="0" w:color="FFFFFF"/>
              <w:bottom w:val="single" w:sz="24" w:space="0" w:color="FFFFFF"/>
              <w:right w:val="single" w:sz="4" w:space="0" w:color="auto"/>
            </w:tcBorders>
            <w:shd w:val="clear" w:color="auto" w:fill="BBE0E3"/>
            <w:tcMar>
              <w:top w:w="15" w:type="dxa"/>
              <w:left w:w="15" w:type="dxa"/>
              <w:bottom w:w="0" w:type="dxa"/>
              <w:right w:w="15" w:type="dxa"/>
            </w:tcMar>
            <w:hideMark/>
          </w:tcPr>
          <w:p w14:paraId="75296492" w14:textId="62962EF4" w:rsidR="00043A6A" w:rsidRPr="00B91E63" w:rsidRDefault="00F05084" w:rsidP="00015636">
            <w:pPr>
              <w:spacing w:line="278" w:lineRule="exact"/>
              <w:ind w:left="720"/>
              <w:jc w:val="both"/>
              <w:rPr>
                <w:rFonts w:ascii="Arial" w:hAnsi="Arial" w:cs="Arial"/>
              </w:rPr>
            </w:pPr>
            <w:r>
              <w:rPr>
                <w:rFonts w:ascii="Arial" w:hAnsi="Arial" w:cs="Arial"/>
                <w:bCs/>
              </w:rPr>
              <w:t>8</w:t>
            </w:r>
            <w:r w:rsidR="00043A6A" w:rsidRPr="00B91E63">
              <w:rPr>
                <w:rFonts w:ascii="Arial" w:hAnsi="Arial" w:cs="Arial"/>
                <w:bCs/>
              </w:rPr>
              <w:t>00,000</w:t>
            </w:r>
          </w:p>
        </w:tc>
      </w:tr>
      <w:tr w:rsidR="00043A6A" w:rsidRPr="00B91E63" w14:paraId="30F53CD4" w14:textId="77777777" w:rsidTr="00015636">
        <w:trPr>
          <w:trHeight w:val="502"/>
        </w:trPr>
        <w:tc>
          <w:tcPr>
            <w:tcW w:w="4962" w:type="dxa"/>
            <w:tcBorders>
              <w:top w:val="single" w:sz="24" w:space="0" w:color="FFFFFF"/>
              <w:left w:val="single" w:sz="4" w:space="0" w:color="auto"/>
              <w:bottom w:val="single" w:sz="4" w:space="0" w:color="auto"/>
              <w:right w:val="single" w:sz="8" w:space="0" w:color="FFFFFF"/>
            </w:tcBorders>
            <w:shd w:val="clear" w:color="auto" w:fill="BBE0E3"/>
            <w:tcMar>
              <w:top w:w="15" w:type="dxa"/>
              <w:left w:w="15" w:type="dxa"/>
              <w:bottom w:w="0" w:type="dxa"/>
              <w:right w:w="15" w:type="dxa"/>
            </w:tcMar>
            <w:hideMark/>
          </w:tcPr>
          <w:p w14:paraId="4A8CF384" w14:textId="77777777" w:rsidR="00043A6A" w:rsidRPr="00B91E63" w:rsidRDefault="00043A6A" w:rsidP="00015636">
            <w:pPr>
              <w:spacing w:line="278" w:lineRule="exact"/>
              <w:ind w:left="140"/>
              <w:jc w:val="both"/>
              <w:rPr>
                <w:rFonts w:ascii="Arial" w:hAnsi="Arial" w:cs="Arial"/>
              </w:rPr>
            </w:pPr>
            <w:r w:rsidRPr="00B91E63">
              <w:rPr>
                <w:rFonts w:ascii="Arial" w:hAnsi="Arial" w:cs="Arial"/>
                <w:bCs/>
              </w:rPr>
              <w:t>Support if staying at or relative’s house friends’shouse</w:t>
            </w:r>
          </w:p>
        </w:tc>
        <w:tc>
          <w:tcPr>
            <w:tcW w:w="4414" w:type="dxa"/>
            <w:tcBorders>
              <w:top w:val="single" w:sz="24" w:space="0" w:color="FFFFFF"/>
              <w:left w:val="single" w:sz="8" w:space="0" w:color="FFFFFF"/>
              <w:bottom w:val="single" w:sz="4" w:space="0" w:color="auto"/>
              <w:right w:val="single" w:sz="4" w:space="0" w:color="auto"/>
            </w:tcBorders>
            <w:shd w:val="clear" w:color="auto" w:fill="BBE0E3"/>
            <w:tcMar>
              <w:top w:w="15" w:type="dxa"/>
              <w:left w:w="15" w:type="dxa"/>
              <w:bottom w:w="0" w:type="dxa"/>
              <w:right w:w="15" w:type="dxa"/>
            </w:tcMar>
            <w:hideMark/>
          </w:tcPr>
          <w:p w14:paraId="1C66DB3C" w14:textId="77777777" w:rsidR="00043A6A" w:rsidRPr="00B91E63" w:rsidRDefault="00043A6A" w:rsidP="00015636">
            <w:pPr>
              <w:spacing w:line="278" w:lineRule="exact"/>
              <w:ind w:left="720"/>
              <w:jc w:val="both"/>
              <w:rPr>
                <w:rFonts w:ascii="Arial" w:hAnsi="Arial" w:cs="Arial"/>
              </w:rPr>
            </w:pPr>
            <w:r w:rsidRPr="00B91E63">
              <w:rPr>
                <w:rFonts w:ascii="Arial" w:hAnsi="Arial" w:cs="Arial"/>
                <w:bCs/>
              </w:rPr>
              <w:t> 200,000</w:t>
            </w:r>
          </w:p>
        </w:tc>
      </w:tr>
    </w:tbl>
    <w:p w14:paraId="4B2B550D" w14:textId="77777777" w:rsidR="00043A6A" w:rsidRPr="00B91E63" w:rsidRDefault="00043A6A" w:rsidP="00043A6A">
      <w:pPr>
        <w:spacing w:line="278" w:lineRule="exact"/>
        <w:jc w:val="both"/>
        <w:rPr>
          <w:rFonts w:ascii="Arial" w:hAnsi="Arial" w:cs="Arial"/>
        </w:rPr>
      </w:pPr>
    </w:p>
    <w:bookmarkEnd w:id="38"/>
    <w:p w14:paraId="586AAADD" w14:textId="77777777" w:rsidR="00043A6A" w:rsidRPr="00050F81" w:rsidRDefault="00043A6A" w:rsidP="001C4CFF">
      <w:pPr>
        <w:pStyle w:val="ListBullet"/>
        <w:numPr>
          <w:ilvl w:val="0"/>
          <w:numId w:val="0"/>
        </w:numPr>
        <w:ind w:left="397"/>
      </w:pPr>
    </w:p>
    <w:p w14:paraId="6AACFD83" w14:textId="77777777" w:rsidR="00043A6A" w:rsidRDefault="00043A6A" w:rsidP="000904FB">
      <w:pPr>
        <w:shd w:val="clear" w:color="auto" w:fill="FFFFFF"/>
        <w:spacing w:before="120" w:after="120" w:line="234" w:lineRule="atLeast"/>
        <w:jc w:val="both"/>
        <w:rPr>
          <w:rFonts w:ascii="Arial" w:hAnsi="Arial" w:cs="Arial"/>
          <w:b/>
          <w:bCs/>
          <w:lang w:val="vi-VN"/>
        </w:rPr>
      </w:pPr>
    </w:p>
    <w:p w14:paraId="737CDC11" w14:textId="77777777" w:rsidR="000904FB" w:rsidRDefault="000904FB" w:rsidP="000904FB">
      <w:pPr>
        <w:shd w:val="clear" w:color="auto" w:fill="FFFFFF"/>
        <w:spacing w:before="120" w:after="120" w:line="234" w:lineRule="atLeast"/>
        <w:jc w:val="both"/>
        <w:rPr>
          <w:rFonts w:ascii="Arial" w:hAnsi="Arial" w:cs="Arial"/>
          <w:b/>
          <w:bCs/>
          <w:lang w:val="vi-VN"/>
        </w:rPr>
      </w:pPr>
    </w:p>
    <w:p w14:paraId="5CABF5A0" w14:textId="77777777" w:rsidR="000904FB" w:rsidRDefault="000904FB"/>
    <w:sectPr w:rsidR="000904FB" w:rsidSect="00094E70">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01750" w14:textId="77777777" w:rsidR="00346272" w:rsidRDefault="00346272">
      <w:pPr>
        <w:spacing w:after="0" w:line="240" w:lineRule="auto"/>
      </w:pPr>
      <w:r>
        <w:separator/>
      </w:r>
    </w:p>
  </w:endnote>
  <w:endnote w:type="continuationSeparator" w:id="0">
    <w:p w14:paraId="4B6C48F3" w14:textId="77777777" w:rsidR="00346272" w:rsidRDefault="00346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7AC19" w14:textId="77777777" w:rsidR="00094E70" w:rsidRDefault="00094E70" w:rsidP="00094E70">
    <w:pPr>
      <w:pStyle w:val="Footer"/>
      <w:jc w:val="center"/>
    </w:pPr>
  </w:p>
  <w:p w14:paraId="1DE1EB90" w14:textId="77777777" w:rsidR="00094E70" w:rsidRDefault="00094E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20CFE" w14:textId="77777777" w:rsidR="00346272" w:rsidRDefault="00346272">
      <w:pPr>
        <w:spacing w:after="0" w:line="240" w:lineRule="auto"/>
      </w:pPr>
      <w:r>
        <w:separator/>
      </w:r>
    </w:p>
  </w:footnote>
  <w:footnote w:type="continuationSeparator" w:id="0">
    <w:p w14:paraId="66B7CC1B" w14:textId="77777777" w:rsidR="00346272" w:rsidRDefault="00346272">
      <w:pPr>
        <w:spacing w:after="0" w:line="240" w:lineRule="auto"/>
      </w:pPr>
      <w:r>
        <w:continuationSeparator/>
      </w:r>
    </w:p>
  </w:footnote>
  <w:footnote w:id="1">
    <w:p w14:paraId="21562F32" w14:textId="77777777" w:rsidR="001646B1" w:rsidRPr="007348E1" w:rsidRDefault="001646B1" w:rsidP="001646B1">
      <w:pPr>
        <w:pStyle w:val="FootnoteText"/>
        <w:rPr>
          <w:lang w:val="en-US"/>
        </w:rPr>
      </w:pPr>
      <w:r>
        <w:rPr>
          <w:rStyle w:val="FootnoteReference"/>
        </w:rPr>
        <w:footnoteRef/>
      </w:r>
      <w:r>
        <w:t xml:space="preserve"> </w:t>
      </w:r>
      <w:r>
        <w:rPr>
          <w:lang w:val="en-US"/>
        </w:rPr>
        <w:tab/>
      </w:r>
      <w:r w:rsidRPr="00611EFC">
        <w:t xml:space="preserve">Emerton, L., Bishop, J., &amp; Thomas, L. (2006). </w:t>
      </w:r>
      <w:r w:rsidRPr="00D622BA">
        <w:rPr>
          <w:i/>
          <w:iCs/>
        </w:rPr>
        <w:t>Sustainable Financing of Protected Areas</w:t>
      </w:r>
      <w:r w:rsidRPr="00611EFC">
        <w:t>.</w:t>
      </w:r>
      <w:r>
        <w:t xml:space="preserve"> IUCN.</w:t>
      </w:r>
    </w:p>
  </w:footnote>
  <w:footnote w:id="2">
    <w:p w14:paraId="025D4338" w14:textId="77777777" w:rsidR="001646B1" w:rsidRPr="004548B1" w:rsidRDefault="001646B1" w:rsidP="001646B1">
      <w:pPr>
        <w:pStyle w:val="FootnoteText"/>
      </w:pPr>
      <w:r>
        <w:rPr>
          <w:rStyle w:val="FootnoteReference"/>
        </w:rPr>
        <w:footnoteRef/>
      </w:r>
      <w:r>
        <w:t xml:space="preserve"> </w:t>
      </w:r>
      <w:r>
        <w:tab/>
        <w:t xml:space="preserve">UNDP. </w:t>
      </w:r>
      <w:r w:rsidRPr="004C5FFE">
        <w:rPr>
          <w:i/>
          <w:iCs/>
        </w:rPr>
        <w:t xml:space="preserve">Sustainable Financial Plan. Bidoup-Nui Ba National Park, Lam Dong </w:t>
      </w:r>
      <w:proofErr w:type="gramStart"/>
      <w:r w:rsidRPr="004C5FFE">
        <w:rPr>
          <w:i/>
          <w:iCs/>
        </w:rPr>
        <w:t>province</w:t>
      </w:r>
      <w:r>
        <w:t>.(</w:t>
      </w:r>
      <w:proofErr w:type="gramEnd"/>
      <w:r>
        <w:t xml:space="preserve">2013). MONRE / Project </w:t>
      </w:r>
      <w:r w:rsidRPr="00FA3F24">
        <w:rPr>
          <w:i/>
          <w:iCs/>
        </w:rPr>
        <w:t>Overcoming obstacles project to improve management efficiency protected areas in Vietnam</w:t>
      </w:r>
      <w:r>
        <w:t>. Unofficial translation of Vietnamese language report.</w:t>
      </w:r>
    </w:p>
  </w:footnote>
  <w:footnote w:id="3">
    <w:p w14:paraId="4B272A25" w14:textId="77777777" w:rsidR="001646B1" w:rsidRPr="007348E1" w:rsidRDefault="001646B1" w:rsidP="001646B1">
      <w:pPr>
        <w:pStyle w:val="FootnoteText"/>
        <w:rPr>
          <w:lang w:val="en-US"/>
        </w:rPr>
      </w:pPr>
      <w:r>
        <w:rPr>
          <w:rStyle w:val="FootnoteReference"/>
        </w:rPr>
        <w:footnoteRef/>
      </w:r>
      <w:r>
        <w:t xml:space="preserve"> </w:t>
      </w:r>
      <w:r>
        <w:rPr>
          <w:lang w:val="en-US"/>
        </w:rPr>
        <w:tab/>
      </w:r>
      <w:r w:rsidRPr="00611EFC">
        <w:t xml:space="preserve">Emerton, L., Bishop, J., &amp; Thomas, L. (2006). </w:t>
      </w:r>
      <w:r w:rsidRPr="00D622BA">
        <w:rPr>
          <w:i/>
          <w:iCs/>
        </w:rPr>
        <w:t>Sustainable Financing of Protected Areas</w:t>
      </w:r>
      <w:r w:rsidRPr="00611EFC">
        <w:t>.</w:t>
      </w:r>
      <w:r>
        <w:t xml:space="preserve"> IUCN.</w:t>
      </w:r>
    </w:p>
  </w:footnote>
  <w:footnote w:id="4">
    <w:p w14:paraId="6DD7675B" w14:textId="77777777" w:rsidR="001646B1" w:rsidRPr="004C2FA9" w:rsidRDefault="001646B1" w:rsidP="001646B1">
      <w:pPr>
        <w:pStyle w:val="FootnoteText"/>
        <w:rPr>
          <w:lang w:val="en-US"/>
        </w:rPr>
      </w:pPr>
      <w:r>
        <w:rPr>
          <w:rStyle w:val="FootnoteReference"/>
        </w:rPr>
        <w:footnoteRef/>
      </w:r>
      <w:r>
        <w:t xml:space="preserve"> </w:t>
      </w:r>
      <w:r>
        <w:rPr>
          <w:lang w:val="en-US"/>
        </w:rPr>
        <w:tab/>
      </w:r>
      <w:r w:rsidRPr="004C2FA9">
        <w:t xml:space="preserve">Emerton, L., Rao, K., Nguyen, N., tu, N., &amp; Quoc, T. (2003). </w:t>
      </w:r>
      <w:r w:rsidRPr="00D622BA">
        <w:rPr>
          <w:i/>
          <w:iCs/>
        </w:rPr>
        <w:t>Covering the cost of Vietnam’s Protected Areas</w:t>
      </w:r>
      <w:r w:rsidRPr="004C2FA9">
        <w:t>.</w:t>
      </w:r>
    </w:p>
  </w:footnote>
  <w:footnote w:id="5">
    <w:p w14:paraId="7BA4F588" w14:textId="77777777" w:rsidR="001646B1" w:rsidRPr="00963607" w:rsidRDefault="001646B1" w:rsidP="001646B1">
      <w:pPr>
        <w:pStyle w:val="FootnoteText"/>
      </w:pPr>
      <w:r>
        <w:rPr>
          <w:rStyle w:val="FootnoteReference"/>
        </w:rPr>
        <w:footnoteRef/>
      </w:r>
      <w:r>
        <w:t xml:space="preserve"> </w:t>
      </w:r>
      <w:r>
        <w:tab/>
      </w:r>
      <w:r w:rsidRPr="00490C1B">
        <w:t xml:space="preserve">Emerton, L., Nguyen, V. D., Minh, N. B., &amp; Roth, M. (2021). </w:t>
      </w:r>
      <w:r w:rsidRPr="00D622BA">
        <w:rPr>
          <w:i/>
          <w:iCs/>
        </w:rPr>
        <w:t>Review of PA financial status in Vietnam: self-financing’ needs, options &amp; ways forward</w:t>
      </w:r>
      <w:r w:rsidRPr="00490C1B">
        <w:t>.</w:t>
      </w:r>
      <w:r>
        <w:t xml:space="preserve"> </w:t>
      </w:r>
      <w:r w:rsidRPr="00963607">
        <w:t xml:space="preserve">Programme on conservation, sustainable use of forest biodiversity and ecosystem services in </w:t>
      </w:r>
      <w:r>
        <w:t>V</w:t>
      </w:r>
      <w:r w:rsidRPr="00963607">
        <w:t xml:space="preserve">iet </w:t>
      </w:r>
      <w:r>
        <w:t>N</w:t>
      </w:r>
      <w:r w:rsidRPr="00963607">
        <w:t>am</w:t>
      </w:r>
      <w:r>
        <w:t>, GIZ.</w:t>
      </w:r>
    </w:p>
  </w:footnote>
  <w:footnote w:id="6">
    <w:p w14:paraId="026C5CC5" w14:textId="77777777" w:rsidR="001646B1" w:rsidRPr="008D7E72" w:rsidRDefault="001646B1" w:rsidP="001646B1">
      <w:pPr>
        <w:pStyle w:val="FootnoteText"/>
        <w:rPr>
          <w:lang w:val="en-US"/>
        </w:rPr>
      </w:pPr>
      <w:r>
        <w:rPr>
          <w:rStyle w:val="FootnoteReference"/>
        </w:rPr>
        <w:footnoteRef/>
      </w:r>
      <w:r>
        <w:t xml:space="preserve"> </w:t>
      </w:r>
      <w:r>
        <w:rPr>
          <w:lang w:val="en-US"/>
        </w:rPr>
        <w:tab/>
        <w:t>Id.</w:t>
      </w:r>
    </w:p>
  </w:footnote>
  <w:footnote w:id="7">
    <w:p w14:paraId="03414E04" w14:textId="77777777" w:rsidR="001646B1" w:rsidRPr="0041424E" w:rsidRDefault="001646B1" w:rsidP="001646B1">
      <w:pPr>
        <w:pStyle w:val="FootnoteText"/>
        <w:tabs>
          <w:tab w:val="left" w:pos="709"/>
        </w:tabs>
        <w:ind w:left="709" w:hanging="709"/>
        <w:rPr>
          <w:lang w:val="en-US"/>
        </w:rPr>
      </w:pPr>
      <w:r>
        <w:rPr>
          <w:rStyle w:val="FootnoteReference"/>
        </w:rPr>
        <w:footnoteRef/>
      </w:r>
      <w:r>
        <w:t xml:space="preserve"> </w:t>
      </w:r>
      <w:r>
        <w:rPr>
          <w:lang w:val="en-US"/>
        </w:rPr>
        <w:tab/>
        <w:t>-</w:t>
      </w:r>
      <w:r>
        <w:rPr>
          <w:lang w:val="en-US"/>
        </w:rPr>
        <w:tab/>
      </w:r>
      <w:r w:rsidRPr="00712CEC">
        <w:rPr>
          <w:i/>
          <w:iCs/>
          <w:lang w:val="en-US"/>
        </w:rPr>
        <w:t>Institutional assessment of Special Use Forests and Protection Forests focused on the provincial legislative and regulatory environment in TT Hue and Quang Nam.</w:t>
      </w:r>
      <w:r w:rsidRPr="0041424E">
        <w:rPr>
          <w:lang w:val="en-US"/>
        </w:rPr>
        <w:t xml:space="preserve"> </w:t>
      </w:r>
      <w:r>
        <w:rPr>
          <w:lang w:val="en-US"/>
        </w:rPr>
        <w:t xml:space="preserve">(2022.) </w:t>
      </w:r>
      <w:r w:rsidRPr="00712CEC">
        <w:rPr>
          <w:lang w:val="en-US"/>
        </w:rPr>
        <w:t>USAID Biodiversity Conservation</w:t>
      </w:r>
    </w:p>
    <w:p w14:paraId="7B5A9C68" w14:textId="77777777" w:rsidR="001646B1" w:rsidRPr="0041424E" w:rsidRDefault="001646B1" w:rsidP="001646B1">
      <w:pPr>
        <w:pStyle w:val="FootnoteText"/>
        <w:numPr>
          <w:ilvl w:val="0"/>
          <w:numId w:val="18"/>
        </w:numPr>
        <w:tabs>
          <w:tab w:val="left" w:pos="284"/>
        </w:tabs>
        <w:spacing w:before="240" w:line="264" w:lineRule="auto"/>
        <w:contextualSpacing/>
        <w:jc w:val="both"/>
        <w:rPr>
          <w:lang w:val="en-US"/>
        </w:rPr>
      </w:pPr>
      <w:r w:rsidRPr="00712CEC">
        <w:rPr>
          <w:i/>
          <w:iCs/>
          <w:lang w:val="en-US"/>
        </w:rPr>
        <w:t>Institutional assessment of Special Use Forests and Protection Forests focused on the provincial legislative and regulatory environment in Lam Dong, Quang Binh and Quang Tri.</w:t>
      </w:r>
      <w:r>
        <w:rPr>
          <w:lang w:val="en-US"/>
        </w:rPr>
        <w:t xml:space="preserve"> (2022.) </w:t>
      </w:r>
      <w:r w:rsidRPr="00712CEC">
        <w:rPr>
          <w:lang w:val="en-US"/>
        </w:rPr>
        <w:t>USAID Biodiversity Conservation</w:t>
      </w:r>
    </w:p>
    <w:p w14:paraId="5E2F4163" w14:textId="77777777" w:rsidR="001646B1" w:rsidRPr="0041424E" w:rsidRDefault="001646B1" w:rsidP="001646B1">
      <w:pPr>
        <w:pStyle w:val="FootnoteText"/>
        <w:numPr>
          <w:ilvl w:val="0"/>
          <w:numId w:val="18"/>
        </w:numPr>
        <w:tabs>
          <w:tab w:val="left" w:pos="284"/>
        </w:tabs>
        <w:spacing w:before="240" w:line="264" w:lineRule="auto"/>
        <w:contextualSpacing/>
        <w:jc w:val="both"/>
        <w:rPr>
          <w:lang w:val="en-US"/>
        </w:rPr>
      </w:pPr>
      <w:r w:rsidRPr="00712CEC">
        <w:rPr>
          <w:i/>
          <w:iCs/>
          <w:lang w:val="en-US"/>
        </w:rPr>
        <w:t>Compilation of the Institutional review of special-use and protection forests focusing on the legislative and management environment of the province of all five provinces.</w:t>
      </w:r>
      <w:r>
        <w:rPr>
          <w:lang w:val="en-US"/>
        </w:rPr>
        <w:t xml:space="preserve"> (2022.) </w:t>
      </w:r>
      <w:r w:rsidRPr="00712CEC">
        <w:rPr>
          <w:lang w:val="en-US"/>
        </w:rPr>
        <w:t>USAID Biodiversity Conservation</w:t>
      </w:r>
    </w:p>
  </w:footnote>
  <w:footnote w:id="8">
    <w:p w14:paraId="091E5765" w14:textId="77777777" w:rsidR="001646B1" w:rsidRPr="003E5CA1" w:rsidRDefault="001646B1" w:rsidP="001646B1">
      <w:pPr>
        <w:pStyle w:val="FootnoteText"/>
        <w:rPr>
          <w:lang w:val="en-US"/>
        </w:rPr>
      </w:pPr>
      <w:r>
        <w:rPr>
          <w:rStyle w:val="FootnoteReference"/>
        </w:rPr>
        <w:footnoteRef/>
      </w:r>
      <w:r>
        <w:t xml:space="preserve"> </w:t>
      </w:r>
      <w:r>
        <w:tab/>
      </w:r>
      <w:bookmarkStart w:id="8" w:name="OLE_LINK15"/>
      <w:bookmarkStart w:id="9" w:name="OLE_LINK16"/>
      <w:r w:rsidRPr="00712CEC">
        <w:rPr>
          <w:i/>
          <w:iCs/>
        </w:rPr>
        <w:t>Sustainable finance strategy for Bidoup – Nui Ba National Park.</w:t>
      </w:r>
      <w:r w:rsidRPr="00712CEC">
        <w:t xml:space="preserve"> </w:t>
      </w:r>
      <w:r>
        <w:t xml:space="preserve">(2024.) </w:t>
      </w:r>
      <w:r w:rsidRPr="002A6E3C">
        <w:t>USAID Biodiversity Conservation</w:t>
      </w:r>
      <w:bookmarkEnd w:id="8"/>
      <w:bookmarkEnd w:id="9"/>
    </w:p>
  </w:footnote>
  <w:footnote w:id="9">
    <w:p w14:paraId="6C0B7E34" w14:textId="77777777" w:rsidR="001646B1" w:rsidRPr="00CB1988" w:rsidRDefault="001646B1" w:rsidP="001646B1">
      <w:pPr>
        <w:pStyle w:val="FootnoteText"/>
      </w:pPr>
      <w:r>
        <w:rPr>
          <w:rStyle w:val="FootnoteReference"/>
        </w:rPr>
        <w:footnoteRef/>
      </w:r>
      <w:r>
        <w:t xml:space="preserve"> </w:t>
      </w:r>
      <w:r>
        <w:tab/>
        <w:t>U</w:t>
      </w:r>
      <w:r>
        <w:rPr>
          <w:lang w:val="en-US"/>
        </w:rPr>
        <w:t xml:space="preserve">nder the </w:t>
      </w:r>
      <w:r w:rsidRPr="00CD5ADA">
        <w:rPr>
          <w:i/>
          <w:iCs/>
          <w:lang w:val="en-US"/>
        </w:rPr>
        <w:t>Conservation, Sustainable use of Forest biodiversity and Ecosystem services</w:t>
      </w:r>
      <w:r>
        <w:rPr>
          <w:lang w:val="en-US"/>
        </w:rPr>
        <w:t xml:space="preserve"> project (GIZ-BIO).</w:t>
      </w:r>
    </w:p>
  </w:footnote>
  <w:footnote w:id="10">
    <w:p w14:paraId="7795C0BB" w14:textId="77777777" w:rsidR="001646B1" w:rsidRPr="00A97632" w:rsidRDefault="001646B1" w:rsidP="001646B1">
      <w:pPr>
        <w:pStyle w:val="FootnoteText"/>
        <w:rPr>
          <w:lang w:val="en-US"/>
        </w:rPr>
      </w:pPr>
      <w:r>
        <w:rPr>
          <w:rStyle w:val="FootnoteReference"/>
        </w:rPr>
        <w:footnoteRef/>
      </w:r>
      <w:r>
        <w:t xml:space="preserve"> </w:t>
      </w:r>
      <w:r>
        <w:rPr>
          <w:lang w:val="en-US"/>
        </w:rPr>
        <w:tab/>
      </w:r>
      <w:r w:rsidRPr="00A97632">
        <w:t xml:space="preserve">Ly Ha, B., &amp; Emerton, L. (2021). </w:t>
      </w:r>
      <w:r w:rsidRPr="00A97632">
        <w:rPr>
          <w:i/>
          <w:iCs/>
        </w:rPr>
        <w:t>PAFSAT: Protected Area Financing Self-Assessment Tool</w:t>
      </w:r>
      <w:r w:rsidRPr="00A97632">
        <w:t>. GIZ.</w:t>
      </w:r>
    </w:p>
  </w:footnote>
  <w:footnote w:id="11">
    <w:p w14:paraId="564C9A1A" w14:textId="77777777" w:rsidR="001646B1" w:rsidRPr="00E218EF" w:rsidRDefault="001646B1" w:rsidP="001646B1">
      <w:pPr>
        <w:pStyle w:val="FootnoteText"/>
      </w:pPr>
      <w:r>
        <w:rPr>
          <w:rStyle w:val="FootnoteReference"/>
        </w:rPr>
        <w:footnoteRef/>
      </w:r>
      <w:r>
        <w:t xml:space="preserve"> </w:t>
      </w:r>
      <w:r>
        <w:tab/>
        <w:t xml:space="preserve">Cf. the institutional assessment reports listed under footnote </w:t>
      </w:r>
      <w:r>
        <w:fldChar w:fldCharType="begin"/>
      </w:r>
      <w:r>
        <w:instrText xml:space="preserve"> NOTEREF _Ref166159710 \h </w:instrText>
      </w:r>
      <w:r>
        <w:fldChar w:fldCharType="separate"/>
      </w:r>
      <w:r>
        <w:t>7</w: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9ED95" w14:textId="77777777" w:rsidR="00094E70" w:rsidRDefault="00094E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216D"/>
    <w:multiLevelType w:val="hybridMultilevel"/>
    <w:tmpl w:val="FAF2D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6250F"/>
    <w:multiLevelType w:val="multilevel"/>
    <w:tmpl w:val="45F8957A"/>
    <w:lvl w:ilvl="0">
      <w:start w:val="1"/>
      <w:numFmt w:val="decimal"/>
      <w:pStyle w:val="ListNumber"/>
      <w:lvlText w:val="%1"/>
      <w:lvlJc w:val="left"/>
      <w:pPr>
        <w:ind w:left="397" w:hanging="397"/>
      </w:pPr>
      <w:rPr>
        <w:rFonts w:hint="default"/>
      </w:rPr>
    </w:lvl>
    <w:lvl w:ilvl="1">
      <w:start w:val="1"/>
      <w:numFmt w:val="lowerLetter"/>
      <w:pStyle w:val="ListNumber2"/>
      <w:lvlText w:val="%2."/>
      <w:lvlJc w:val="left"/>
      <w:pPr>
        <w:tabs>
          <w:tab w:val="num" w:pos="680"/>
        </w:tabs>
        <w:ind w:left="680" w:hanging="283"/>
      </w:pPr>
      <w:rPr>
        <w:rFonts w:asciiTheme="minorHAnsi" w:eastAsia="Times New Roman" w:hAnsiTheme="minorHAnsi" w:cstheme="minorHAnsi"/>
      </w:rPr>
    </w:lvl>
    <w:lvl w:ilvl="2">
      <w:start w:val="1"/>
      <w:numFmt w:val="lowerRoman"/>
      <w:pStyle w:val="ListNumber3"/>
      <w:lvlText w:val="%3"/>
      <w:lvlJc w:val="left"/>
      <w:pPr>
        <w:tabs>
          <w:tab w:val="num" w:pos="1077"/>
        </w:tabs>
        <w:ind w:left="1080" w:hanging="40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color w:val="4F81BD" w:themeColor="accent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DB62FE"/>
    <w:multiLevelType w:val="multilevel"/>
    <w:tmpl w:val="D4F2EEA6"/>
    <w:lvl w:ilvl="0">
      <w:start w:val="1"/>
      <w:numFmt w:val="decimal"/>
      <w:lvlText w:val="%1"/>
      <w:lvlJc w:val="left"/>
      <w:pPr>
        <w:tabs>
          <w:tab w:val="num" w:pos="397"/>
        </w:tabs>
        <w:ind w:left="397" w:hanging="397"/>
      </w:pPr>
      <w:rPr>
        <w:rFonts w:hint="default"/>
        <w:b/>
        <w:bCs/>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Appendix %6"/>
      <w:lvlJc w:val="left"/>
      <w:pPr>
        <w:ind w:left="1418" w:hanging="1418"/>
      </w:pPr>
      <w:rPr>
        <w:rFonts w:hint="default"/>
      </w:rPr>
    </w:lvl>
    <w:lvl w:ilvl="6">
      <w:start w:val="1"/>
      <w:numFmt w:val="decimal"/>
      <w:lvlText w:val="%7"/>
      <w:lvlJc w:val="left"/>
      <w:pPr>
        <w:tabs>
          <w:tab w:val="num" w:pos="397"/>
        </w:tabs>
        <w:ind w:left="397" w:hanging="397"/>
      </w:pPr>
      <w:rPr>
        <w:rFonts w:hint="default"/>
      </w:rPr>
    </w:lvl>
    <w:lvl w:ilvl="7">
      <w:start w:val="1"/>
      <w:numFmt w:val="decimal"/>
      <w:lvlText w:val="%7.%8"/>
      <w:lvlJc w:val="left"/>
      <w:pPr>
        <w:tabs>
          <w:tab w:val="num" w:pos="680"/>
        </w:tabs>
        <w:ind w:left="680" w:hanging="68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24CE2FC6"/>
    <w:multiLevelType w:val="hybridMultilevel"/>
    <w:tmpl w:val="DA30E8DA"/>
    <w:lvl w:ilvl="0" w:tplc="8C422C60">
      <w:start w:val="1"/>
      <w:numFmt w:val="decimal"/>
      <w:pStyle w:val="Objective"/>
      <w:lvlText w:val="Objective %1"/>
      <w:lvlJc w:val="left"/>
      <w:pPr>
        <w:tabs>
          <w:tab w:val="num" w:pos="1247"/>
        </w:tabs>
        <w:ind w:left="1247" w:hanging="1247"/>
      </w:pPr>
      <w:rPr>
        <w:rFonts w:hint="default"/>
        <w:b/>
        <w:i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362D6F"/>
    <w:multiLevelType w:val="hybridMultilevel"/>
    <w:tmpl w:val="A1B05266"/>
    <w:lvl w:ilvl="0" w:tplc="8ED4E562">
      <w:start w:val="1"/>
      <w:numFmt w:val="decimal"/>
      <w:pStyle w:val="DEMUC2"/>
      <w:lvlText w:val="%1."/>
      <w:lvlJc w:val="left"/>
      <w:pPr>
        <w:tabs>
          <w:tab w:val="num" w:pos="567"/>
        </w:tabs>
        <w:ind w:left="567" w:hanging="567"/>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37DD5BD3"/>
    <w:multiLevelType w:val="hybridMultilevel"/>
    <w:tmpl w:val="9580C8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B950B59"/>
    <w:multiLevelType w:val="multilevel"/>
    <w:tmpl w:val="D84C9AB8"/>
    <w:styleLink w:val="CurrentList10"/>
    <w:lvl w:ilvl="0">
      <w:start w:val="1"/>
      <w:numFmt w:val="decimal"/>
      <w:lvlText w:val="Objective %1"/>
      <w:lvlJc w:val="left"/>
      <w:pPr>
        <w:tabs>
          <w:tab w:val="num" w:pos="1814"/>
        </w:tabs>
        <w:ind w:left="1814" w:hanging="181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8D1CAD"/>
    <w:multiLevelType w:val="hybridMultilevel"/>
    <w:tmpl w:val="7C123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D246C0"/>
    <w:multiLevelType w:val="hybridMultilevel"/>
    <w:tmpl w:val="09CC1714"/>
    <w:lvl w:ilvl="0" w:tplc="16D8D5E4">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 w15:restartNumberingAfterBreak="0">
    <w:nsid w:val="4B431E86"/>
    <w:multiLevelType w:val="hybridMultilevel"/>
    <w:tmpl w:val="42367E78"/>
    <w:lvl w:ilvl="0" w:tplc="04090015">
      <w:start w:val="1"/>
      <w:numFmt w:val="upperLetter"/>
      <w:lvlText w:val="%1."/>
      <w:lvlJc w:val="left"/>
      <w:pPr>
        <w:ind w:left="1117" w:hanging="360"/>
      </w:pPr>
    </w:lvl>
    <w:lvl w:ilvl="1" w:tplc="04090019">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0" w15:restartNumberingAfterBreak="0">
    <w:nsid w:val="50087777"/>
    <w:multiLevelType w:val="hybridMultilevel"/>
    <w:tmpl w:val="D2523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824F4A"/>
    <w:multiLevelType w:val="hybridMultilevel"/>
    <w:tmpl w:val="94947BEE"/>
    <w:lvl w:ilvl="0" w:tplc="DF80B2C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2911ED"/>
    <w:multiLevelType w:val="multilevel"/>
    <w:tmpl w:val="B39C199E"/>
    <w:lvl w:ilvl="0">
      <w:start w:val="1"/>
      <w:numFmt w:val="bullet"/>
      <w:pStyle w:val="Tablebullet"/>
      <w:lvlText w:val=""/>
      <w:lvlJc w:val="left"/>
      <w:pPr>
        <w:tabs>
          <w:tab w:val="num" w:pos="340"/>
        </w:tabs>
        <w:ind w:left="340" w:hanging="34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6B74CC1"/>
    <w:multiLevelType w:val="hybridMultilevel"/>
    <w:tmpl w:val="1C64A68C"/>
    <w:lvl w:ilvl="0" w:tplc="FBC4125E">
      <w:start w:val="1"/>
      <w:numFmt w:val="bullet"/>
      <w:pStyle w:val="ListBullet"/>
      <w:lvlText w:val=""/>
      <w:lvlJc w:val="left"/>
      <w:pPr>
        <w:tabs>
          <w:tab w:val="num" w:pos="397"/>
        </w:tabs>
        <w:ind w:left="397"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52F26"/>
    <w:multiLevelType w:val="hybridMultilevel"/>
    <w:tmpl w:val="9790E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3A28C0"/>
    <w:multiLevelType w:val="hybridMultilevel"/>
    <w:tmpl w:val="F2646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C28B9"/>
    <w:multiLevelType w:val="hybridMultilevel"/>
    <w:tmpl w:val="4C4C5DFA"/>
    <w:lvl w:ilvl="0" w:tplc="1668FF3C">
      <w:start w:val="2"/>
      <w:numFmt w:val="bullet"/>
      <w:lvlText w:val="-"/>
      <w:lvlJc w:val="left"/>
      <w:pPr>
        <w:ind w:left="640" w:hanging="360"/>
      </w:pPr>
      <w:rPr>
        <w:rFonts w:ascii="Calibri" w:eastAsia="Calibri" w:hAnsi="Calibri" w:cs="Calibri" w:hint="default"/>
      </w:rPr>
    </w:lvl>
    <w:lvl w:ilvl="1" w:tplc="08090003" w:tentative="1">
      <w:start w:val="1"/>
      <w:numFmt w:val="bullet"/>
      <w:lvlText w:val="o"/>
      <w:lvlJc w:val="left"/>
      <w:pPr>
        <w:ind w:left="1360" w:hanging="360"/>
      </w:pPr>
      <w:rPr>
        <w:rFonts w:ascii="Courier New" w:hAnsi="Courier New" w:cs="Courier New" w:hint="default"/>
      </w:rPr>
    </w:lvl>
    <w:lvl w:ilvl="2" w:tplc="08090005" w:tentative="1">
      <w:start w:val="1"/>
      <w:numFmt w:val="bullet"/>
      <w:lvlText w:val=""/>
      <w:lvlJc w:val="left"/>
      <w:pPr>
        <w:ind w:left="2080" w:hanging="360"/>
      </w:pPr>
      <w:rPr>
        <w:rFonts w:ascii="Wingdings" w:hAnsi="Wingdings" w:hint="default"/>
      </w:rPr>
    </w:lvl>
    <w:lvl w:ilvl="3" w:tplc="08090001" w:tentative="1">
      <w:start w:val="1"/>
      <w:numFmt w:val="bullet"/>
      <w:lvlText w:val=""/>
      <w:lvlJc w:val="left"/>
      <w:pPr>
        <w:ind w:left="2800" w:hanging="360"/>
      </w:pPr>
      <w:rPr>
        <w:rFonts w:ascii="Symbol" w:hAnsi="Symbol" w:hint="default"/>
      </w:rPr>
    </w:lvl>
    <w:lvl w:ilvl="4" w:tplc="08090003" w:tentative="1">
      <w:start w:val="1"/>
      <w:numFmt w:val="bullet"/>
      <w:lvlText w:val="o"/>
      <w:lvlJc w:val="left"/>
      <w:pPr>
        <w:ind w:left="3520" w:hanging="360"/>
      </w:pPr>
      <w:rPr>
        <w:rFonts w:ascii="Courier New" w:hAnsi="Courier New" w:cs="Courier New" w:hint="default"/>
      </w:rPr>
    </w:lvl>
    <w:lvl w:ilvl="5" w:tplc="08090005" w:tentative="1">
      <w:start w:val="1"/>
      <w:numFmt w:val="bullet"/>
      <w:lvlText w:val=""/>
      <w:lvlJc w:val="left"/>
      <w:pPr>
        <w:ind w:left="4240" w:hanging="360"/>
      </w:pPr>
      <w:rPr>
        <w:rFonts w:ascii="Wingdings" w:hAnsi="Wingdings" w:hint="default"/>
      </w:rPr>
    </w:lvl>
    <w:lvl w:ilvl="6" w:tplc="08090001" w:tentative="1">
      <w:start w:val="1"/>
      <w:numFmt w:val="bullet"/>
      <w:lvlText w:val=""/>
      <w:lvlJc w:val="left"/>
      <w:pPr>
        <w:ind w:left="4960" w:hanging="360"/>
      </w:pPr>
      <w:rPr>
        <w:rFonts w:ascii="Symbol" w:hAnsi="Symbol" w:hint="default"/>
      </w:rPr>
    </w:lvl>
    <w:lvl w:ilvl="7" w:tplc="08090003" w:tentative="1">
      <w:start w:val="1"/>
      <w:numFmt w:val="bullet"/>
      <w:lvlText w:val="o"/>
      <w:lvlJc w:val="left"/>
      <w:pPr>
        <w:ind w:left="5680" w:hanging="360"/>
      </w:pPr>
      <w:rPr>
        <w:rFonts w:ascii="Courier New" w:hAnsi="Courier New" w:cs="Courier New" w:hint="default"/>
      </w:rPr>
    </w:lvl>
    <w:lvl w:ilvl="8" w:tplc="08090005" w:tentative="1">
      <w:start w:val="1"/>
      <w:numFmt w:val="bullet"/>
      <w:lvlText w:val=""/>
      <w:lvlJc w:val="left"/>
      <w:pPr>
        <w:ind w:left="6400" w:hanging="360"/>
      </w:pPr>
      <w:rPr>
        <w:rFonts w:ascii="Wingdings" w:hAnsi="Wingdings" w:hint="default"/>
      </w:rPr>
    </w:lvl>
  </w:abstractNum>
  <w:num w:numId="1" w16cid:durableId="1326933372">
    <w:abstractNumId w:val="13"/>
  </w:num>
  <w:num w:numId="2" w16cid:durableId="31074349">
    <w:abstractNumId w:val="1"/>
  </w:num>
  <w:num w:numId="3" w16cid:durableId="215162857">
    <w:abstractNumId w:val="3"/>
  </w:num>
  <w:num w:numId="4" w16cid:durableId="1490748885">
    <w:abstractNumId w:val="5"/>
  </w:num>
  <w:num w:numId="5" w16cid:durableId="646859817">
    <w:abstractNumId w:val="2"/>
  </w:num>
  <w:num w:numId="6" w16cid:durableId="526336952">
    <w:abstractNumId w:val="6"/>
  </w:num>
  <w:num w:numId="7" w16cid:durableId="1005322631">
    <w:abstractNumId w:val="11"/>
  </w:num>
  <w:num w:numId="8" w16cid:durableId="9972732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7141591">
    <w:abstractNumId w:val="12"/>
  </w:num>
  <w:num w:numId="10" w16cid:durableId="1633092878">
    <w:abstractNumId w:val="4"/>
  </w:num>
  <w:num w:numId="11" w16cid:durableId="1261985419">
    <w:abstractNumId w:val="10"/>
  </w:num>
  <w:num w:numId="12" w16cid:durableId="357588847">
    <w:abstractNumId w:val="0"/>
  </w:num>
  <w:num w:numId="13" w16cid:durableId="1688481073">
    <w:abstractNumId w:val="15"/>
  </w:num>
  <w:num w:numId="14" w16cid:durableId="1270891649">
    <w:abstractNumId w:val="9"/>
  </w:num>
  <w:num w:numId="15" w16cid:durableId="2097705005">
    <w:abstractNumId w:val="8"/>
  </w:num>
  <w:num w:numId="16" w16cid:durableId="959383745">
    <w:abstractNumId w:val="14"/>
  </w:num>
  <w:num w:numId="17" w16cid:durableId="130556644">
    <w:abstractNumId w:val="7"/>
  </w:num>
  <w:num w:numId="18" w16cid:durableId="8658745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S3NDc2tzQwMbMwtzBV0lEKTi0uzszPAymwqAUA3lQ5giwAAAA="/>
  </w:docVars>
  <w:rsids>
    <w:rsidRoot w:val="000904FB"/>
    <w:rsid w:val="000411D7"/>
    <w:rsid w:val="00043A6A"/>
    <w:rsid w:val="00054EC1"/>
    <w:rsid w:val="000606A6"/>
    <w:rsid w:val="00063A4D"/>
    <w:rsid w:val="00066B72"/>
    <w:rsid w:val="000904FB"/>
    <w:rsid w:val="00093617"/>
    <w:rsid w:val="00094E70"/>
    <w:rsid w:val="000B1A58"/>
    <w:rsid w:val="000C0831"/>
    <w:rsid w:val="001009B7"/>
    <w:rsid w:val="00112E73"/>
    <w:rsid w:val="0012231F"/>
    <w:rsid w:val="00136871"/>
    <w:rsid w:val="001440FE"/>
    <w:rsid w:val="001646B1"/>
    <w:rsid w:val="001C4CFF"/>
    <w:rsid w:val="001F1A4F"/>
    <w:rsid w:val="0021564F"/>
    <w:rsid w:val="002245FB"/>
    <w:rsid w:val="00225299"/>
    <w:rsid w:val="00227602"/>
    <w:rsid w:val="00231127"/>
    <w:rsid w:val="00260611"/>
    <w:rsid w:val="00287282"/>
    <w:rsid w:val="002B4A6D"/>
    <w:rsid w:val="00324ECC"/>
    <w:rsid w:val="00346272"/>
    <w:rsid w:val="00351BA7"/>
    <w:rsid w:val="00352496"/>
    <w:rsid w:val="00375BDD"/>
    <w:rsid w:val="003A7E63"/>
    <w:rsid w:val="003B26B4"/>
    <w:rsid w:val="003D0736"/>
    <w:rsid w:val="003F0F4F"/>
    <w:rsid w:val="00404C33"/>
    <w:rsid w:val="00410DBA"/>
    <w:rsid w:val="0042787F"/>
    <w:rsid w:val="00454E8C"/>
    <w:rsid w:val="004829E2"/>
    <w:rsid w:val="004E5F9A"/>
    <w:rsid w:val="00510E46"/>
    <w:rsid w:val="00517B50"/>
    <w:rsid w:val="00594C84"/>
    <w:rsid w:val="005D1EDE"/>
    <w:rsid w:val="005F56DE"/>
    <w:rsid w:val="00616C3A"/>
    <w:rsid w:val="0063442D"/>
    <w:rsid w:val="006753A7"/>
    <w:rsid w:val="006D5E7B"/>
    <w:rsid w:val="006F10F7"/>
    <w:rsid w:val="006F2B80"/>
    <w:rsid w:val="006F54CB"/>
    <w:rsid w:val="007127DF"/>
    <w:rsid w:val="00721D52"/>
    <w:rsid w:val="00726410"/>
    <w:rsid w:val="00751476"/>
    <w:rsid w:val="00771769"/>
    <w:rsid w:val="00783225"/>
    <w:rsid w:val="007927C2"/>
    <w:rsid w:val="00794F75"/>
    <w:rsid w:val="007B74B6"/>
    <w:rsid w:val="007D602C"/>
    <w:rsid w:val="007E1078"/>
    <w:rsid w:val="007E77FE"/>
    <w:rsid w:val="007F3EEA"/>
    <w:rsid w:val="007F7FB3"/>
    <w:rsid w:val="0082479E"/>
    <w:rsid w:val="0084378A"/>
    <w:rsid w:val="00847740"/>
    <w:rsid w:val="008715C1"/>
    <w:rsid w:val="008B14D3"/>
    <w:rsid w:val="008D621F"/>
    <w:rsid w:val="008E5853"/>
    <w:rsid w:val="008F7B7B"/>
    <w:rsid w:val="009527C7"/>
    <w:rsid w:val="00987B49"/>
    <w:rsid w:val="009B7BC5"/>
    <w:rsid w:val="009E0DF6"/>
    <w:rsid w:val="00A57651"/>
    <w:rsid w:val="00A66A52"/>
    <w:rsid w:val="00A9187C"/>
    <w:rsid w:val="00AC08D7"/>
    <w:rsid w:val="00AC46DC"/>
    <w:rsid w:val="00AC47A8"/>
    <w:rsid w:val="00AC69D9"/>
    <w:rsid w:val="00B110EE"/>
    <w:rsid w:val="00B23CFC"/>
    <w:rsid w:val="00B314C2"/>
    <w:rsid w:val="00B45B9D"/>
    <w:rsid w:val="00B87F8D"/>
    <w:rsid w:val="00BB4946"/>
    <w:rsid w:val="00BC35E3"/>
    <w:rsid w:val="00BD08BB"/>
    <w:rsid w:val="00BF4652"/>
    <w:rsid w:val="00C0238B"/>
    <w:rsid w:val="00C1403A"/>
    <w:rsid w:val="00C170D3"/>
    <w:rsid w:val="00C31596"/>
    <w:rsid w:val="00C34A8F"/>
    <w:rsid w:val="00C45A64"/>
    <w:rsid w:val="00C475FC"/>
    <w:rsid w:val="00C90A24"/>
    <w:rsid w:val="00C96DA9"/>
    <w:rsid w:val="00CE7A5A"/>
    <w:rsid w:val="00CF5F3C"/>
    <w:rsid w:val="00D06B5A"/>
    <w:rsid w:val="00D2595B"/>
    <w:rsid w:val="00D265D4"/>
    <w:rsid w:val="00D42D1F"/>
    <w:rsid w:val="00D915BB"/>
    <w:rsid w:val="00D932E6"/>
    <w:rsid w:val="00DF4CDF"/>
    <w:rsid w:val="00E01AF2"/>
    <w:rsid w:val="00E11F96"/>
    <w:rsid w:val="00E12D80"/>
    <w:rsid w:val="00E323FE"/>
    <w:rsid w:val="00E64DD2"/>
    <w:rsid w:val="00E72D1A"/>
    <w:rsid w:val="00E82DC0"/>
    <w:rsid w:val="00E8645C"/>
    <w:rsid w:val="00E97DDF"/>
    <w:rsid w:val="00EE3C90"/>
    <w:rsid w:val="00F05084"/>
    <w:rsid w:val="00F41963"/>
    <w:rsid w:val="00F554B0"/>
    <w:rsid w:val="00FC7211"/>
    <w:rsid w:val="00FD0FA6"/>
    <w:rsid w:val="00FF1F48"/>
    <w:rsid w:val="00FF3EF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4D38E"/>
  <w15:docId w15:val="{7D4EFE51-CE90-F944-B270-8869715F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4FB"/>
    <w:rPr>
      <w:rFonts w:ascii="Calibri" w:eastAsia="Calibri" w:hAnsi="Calibri" w:cs="Times New Roman"/>
      <w:lang w:val="en-GB"/>
    </w:rPr>
  </w:style>
  <w:style w:type="paragraph" w:styleId="Heading1">
    <w:name w:val="heading 1"/>
    <w:basedOn w:val="Normal"/>
    <w:next w:val="Normal"/>
    <w:link w:val="Heading1Char"/>
    <w:uiPriority w:val="9"/>
    <w:qFormat/>
    <w:rsid w:val="000904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904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904F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904F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0904FB"/>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qFormat/>
    <w:rsid w:val="000904FB"/>
    <w:pPr>
      <w:widowControl w:val="0"/>
      <w:spacing w:after="0" w:line="240" w:lineRule="auto"/>
      <w:jc w:val="center"/>
      <w:outlineLvl w:val="5"/>
    </w:pPr>
    <w:rPr>
      <w:rFonts w:ascii="Times New Roman" w:eastAsia="Times New Roman" w:hAnsi="Times New Roman"/>
      <w:sz w:val="24"/>
      <w:szCs w:val="24"/>
      <w:lang w:val="en-US"/>
    </w:rPr>
  </w:style>
  <w:style w:type="paragraph" w:styleId="Heading7">
    <w:name w:val="heading 7"/>
    <w:basedOn w:val="Normal"/>
    <w:next w:val="Normal"/>
    <w:link w:val="Heading7Char"/>
    <w:uiPriority w:val="9"/>
    <w:qFormat/>
    <w:rsid w:val="000904FB"/>
    <w:pPr>
      <w:keepNext/>
      <w:keepLines/>
      <w:spacing w:after="0" w:line="240" w:lineRule="auto"/>
      <w:outlineLvl w:val="6"/>
    </w:pPr>
    <w:rPr>
      <w:rFonts w:ascii="Times New Roman" w:eastAsia="Times New Roman" w:hAnsi="Times New Roman"/>
      <w:iCs/>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4FB"/>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0904FB"/>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rsid w:val="000904FB"/>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rsid w:val="000904FB"/>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rsid w:val="000904FB"/>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rsid w:val="000904FB"/>
    <w:rPr>
      <w:rFonts w:ascii="Times New Roman" w:eastAsia="Times New Roman" w:hAnsi="Times New Roman" w:cs="Times New Roman"/>
      <w:sz w:val="24"/>
      <w:szCs w:val="24"/>
      <w:lang w:val="en-US"/>
    </w:rPr>
  </w:style>
  <w:style w:type="character" w:customStyle="1" w:styleId="Heading7Char">
    <w:name w:val="Heading 7 Char"/>
    <w:basedOn w:val="DefaultParagraphFont"/>
    <w:link w:val="Heading7"/>
    <w:uiPriority w:val="9"/>
    <w:rsid w:val="000904FB"/>
    <w:rPr>
      <w:rFonts w:ascii="Times New Roman" w:eastAsia="Times New Roman" w:hAnsi="Times New Roman" w:cs="Times New Roman"/>
      <w:iCs/>
      <w:sz w:val="24"/>
      <w:szCs w:val="24"/>
      <w:lang w:val="en-US"/>
    </w:rPr>
  </w:style>
  <w:style w:type="character" w:styleId="Hyperlink">
    <w:name w:val="Hyperlink"/>
    <w:basedOn w:val="DefaultParagraphFont"/>
    <w:rsid w:val="000904FB"/>
    <w:rPr>
      <w:color w:val="0000FF"/>
      <w:u w:val="single"/>
    </w:rPr>
  </w:style>
  <w:style w:type="paragraph" w:styleId="ListParagraph">
    <w:name w:val="List Paragraph"/>
    <w:aliases w:val="Resume Title,List Paragraph_Table bullets,Bullets - level 1,Bullets,Body,CORE-1.1.1,Lapis Bulleted List,List Paragraph (numbered (a)),KfW Bullets TEXT,IFC Bullets TEXT,Primus H 3,lp1,List Paragraph1,Dot pt,Bullet Points,No Spacing1"/>
    <w:basedOn w:val="Normal"/>
    <w:link w:val="ListParagraphChar"/>
    <w:qFormat/>
    <w:rsid w:val="000904FB"/>
    <w:pPr>
      <w:ind w:left="720"/>
      <w:contextualSpacing/>
    </w:pPr>
  </w:style>
  <w:style w:type="character" w:customStyle="1" w:styleId="ListParagraphChar">
    <w:name w:val="List Paragraph Char"/>
    <w:aliases w:val="Resume Title Char,List Paragraph_Table bullets Char,Bullets - level 1 Char,Bullets Char,Body Char,CORE-1.1.1 Char,Lapis Bulleted List Char,List Paragraph (numbered (a)) Char,KfW Bullets TEXT Char,IFC Bullets TEXT Char,Primus H 3 Char"/>
    <w:link w:val="ListParagraph"/>
    <w:uiPriority w:val="34"/>
    <w:qFormat/>
    <w:locked/>
    <w:rsid w:val="000904FB"/>
    <w:rPr>
      <w:rFonts w:ascii="Calibri" w:eastAsia="Calibri" w:hAnsi="Calibri" w:cs="Times New Roman"/>
      <w:lang w:val="en-GB"/>
    </w:rPr>
  </w:style>
  <w:style w:type="table" w:styleId="TableGrid">
    <w:name w:val="Table Grid"/>
    <w:basedOn w:val="TableNormal"/>
    <w:uiPriority w:val="39"/>
    <w:rsid w:val="000904FB"/>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904F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NKB">
    <w:name w:val="Table PNKB"/>
    <w:basedOn w:val="TableGrid"/>
    <w:rsid w:val="000904FB"/>
    <w:pPr>
      <w:spacing w:before="40" w:after="0" w:line="240" w:lineRule="auto"/>
    </w:pPr>
    <w:rPr>
      <w:rFonts w:ascii="Cambria" w:eastAsia="Arial Unicode MS" w:hAnsi="Cambria"/>
      <w:lang w:eastAsia="en-GB"/>
    </w:rPr>
    <w:tblPr>
      <w:tblStyleRowBandSize w:val="1"/>
      <w:tblStyleColBandSize w:val="1"/>
      <w:tblBorders>
        <w:top w:val="single" w:sz="2" w:space="0" w:color="999999"/>
        <w:left w:val="none" w:sz="0" w:space="0" w:color="auto"/>
        <w:bottom w:val="single" w:sz="2" w:space="0" w:color="C0C0C0"/>
        <w:right w:val="none" w:sz="0" w:space="0" w:color="auto"/>
        <w:insideH w:val="single" w:sz="2" w:space="0" w:color="C0C0C0"/>
        <w:insideV w:val="single" w:sz="2" w:space="0" w:color="C0C0C0"/>
      </w:tblBorders>
    </w:tblPr>
    <w:trPr>
      <w:cantSplit/>
    </w:trPr>
    <w:tblStylePr w:type="firstRow">
      <w:pPr>
        <w:wordWrap/>
        <w:spacing w:beforeLines="0" w:before="40" w:beforeAutospacing="0" w:afterLines="0" w:after="0" w:afterAutospacing="0" w:line="240" w:lineRule="auto"/>
        <w:ind w:leftChars="0" w:left="0" w:rightChars="0" w:right="0" w:firstLineChars="0" w:firstLine="0"/>
        <w:jc w:val="left"/>
        <w:outlineLvl w:val="9"/>
      </w:pPr>
      <w:rPr>
        <w:rFonts w:ascii="Arial Unicode MS" w:hAnsi="Arial Unicode MS"/>
        <w:b/>
        <w:color w:val="244061"/>
        <w:sz w:val="20"/>
      </w:rPr>
      <w:tblPr/>
      <w:trPr>
        <w:cantSplit w:val="0"/>
      </w:trPr>
      <w:tcPr>
        <w:shd w:val="clear" w:color="auto" w:fill="B8CCE4"/>
      </w:tcPr>
    </w:tblStylePr>
    <w:tblStylePr w:type="lastRow">
      <w:pPr>
        <w:wordWrap/>
        <w:spacing w:beforeLines="0" w:afterLines="0" w:line="240" w:lineRule="auto"/>
        <w:ind w:leftChars="0" w:left="0" w:rightChars="0" w:right="0" w:firstLineChars="0" w:firstLine="0"/>
        <w:jc w:val="left"/>
        <w:outlineLvl w:val="9"/>
      </w:pPr>
      <w:rPr>
        <w:rFonts w:ascii="Arial Unicode MS" w:hAnsi="Arial Unicode MS"/>
        <w:sz w:val="20"/>
      </w:rPr>
      <w:tblPr/>
      <w:tcPr>
        <w:tcBorders>
          <w:top w:val="single" w:sz="2" w:space="0" w:color="C0C0C0"/>
        </w:tcBorders>
      </w:tcPr>
    </w:tblStylePr>
    <w:tblStylePr w:type="firstCol">
      <w:pPr>
        <w:wordWrap/>
        <w:spacing w:beforeLines="0" w:before="40" w:beforeAutospacing="0" w:afterLines="0" w:after="0" w:afterAutospacing="0" w:line="240" w:lineRule="auto"/>
        <w:ind w:leftChars="0" w:left="0" w:rightChars="0" w:right="0" w:firstLineChars="0" w:firstLine="0"/>
        <w:jc w:val="left"/>
        <w:outlineLvl w:val="9"/>
      </w:pPr>
      <w:rPr>
        <w:rFonts w:ascii="Arial Unicode MS" w:hAnsi="Arial Unicode MS"/>
        <w:sz w:val="20"/>
      </w:rPr>
      <w:tblPr/>
      <w:trPr>
        <w:cantSplit w:val="0"/>
      </w:trPr>
    </w:tblStylePr>
    <w:tblStylePr w:type="lastCol">
      <w:pPr>
        <w:wordWrap/>
        <w:spacing w:beforeLines="0" w:afterLines="0" w:line="240" w:lineRule="auto"/>
        <w:ind w:leftChars="0" w:left="0" w:rightChars="0" w:right="0" w:firstLineChars="0" w:firstLine="0"/>
        <w:jc w:val="left"/>
        <w:outlineLvl w:val="9"/>
      </w:pPr>
      <w:rPr>
        <w:rFonts w:ascii="Arial Unicode MS" w:hAnsi="Arial Unicode MS"/>
        <w:sz w:val="20"/>
      </w:rPr>
    </w:tblStylePr>
    <w:tblStylePr w:type="band1Vert">
      <w:pPr>
        <w:wordWrap/>
        <w:spacing w:beforeLines="0" w:afterLines="0" w:line="240" w:lineRule="auto"/>
        <w:ind w:leftChars="0" w:left="0" w:rightChars="0" w:right="0" w:firstLineChars="0" w:firstLine="0"/>
        <w:jc w:val="left"/>
        <w:outlineLvl w:val="9"/>
      </w:pPr>
      <w:rPr>
        <w:rFonts w:ascii="Arial Unicode MS" w:hAnsi="Arial Unicode MS"/>
        <w:sz w:val="20"/>
      </w:rPr>
    </w:tblStylePr>
    <w:tblStylePr w:type="band2Vert">
      <w:pPr>
        <w:wordWrap/>
        <w:spacing w:beforeLines="0" w:afterLines="0" w:line="240" w:lineRule="auto"/>
        <w:ind w:leftChars="0" w:left="0" w:rightChars="0" w:right="0" w:firstLineChars="0" w:firstLine="0"/>
        <w:jc w:val="left"/>
        <w:outlineLvl w:val="9"/>
      </w:pPr>
      <w:rPr>
        <w:rFonts w:ascii="Arial Unicode MS" w:hAnsi="Arial Unicode MS"/>
        <w:sz w:val="20"/>
      </w:rPr>
      <w:tblPr/>
      <w:tcPr>
        <w:tcBorders>
          <w:bottom w:val="single" w:sz="4" w:space="0" w:color="C0C0C0"/>
        </w:tcBorders>
      </w:tcPr>
    </w:tblStylePr>
    <w:tblStylePr w:type="band1Horz">
      <w:pPr>
        <w:wordWrap/>
        <w:spacing w:beforeLines="0" w:afterLines="0" w:line="240" w:lineRule="auto"/>
        <w:ind w:leftChars="0" w:left="0" w:rightChars="0" w:right="0" w:firstLineChars="0" w:firstLine="0"/>
      </w:pPr>
      <w:rPr>
        <w:rFonts w:ascii="Arial Unicode MS" w:hAnsi="Arial Unicode MS"/>
        <w:sz w:val="20"/>
      </w:rPr>
    </w:tblStylePr>
    <w:tblStylePr w:type="band2Horz">
      <w:pPr>
        <w:wordWrap/>
        <w:spacing w:beforeLines="0" w:afterLines="0" w:line="240" w:lineRule="auto"/>
        <w:ind w:leftChars="0" w:left="0" w:rightChars="0" w:right="0" w:firstLineChars="0" w:firstLine="0"/>
        <w:jc w:val="left"/>
        <w:outlineLvl w:val="9"/>
      </w:pPr>
      <w:rPr>
        <w:rFonts w:ascii="Arial Unicode MS" w:hAnsi="Arial Unicode MS"/>
        <w:sz w:val="20"/>
      </w:rPr>
    </w:tblStylePr>
  </w:style>
  <w:style w:type="paragraph" w:customStyle="1" w:styleId="TableText">
    <w:name w:val="Table Text"/>
    <w:basedOn w:val="Normal"/>
    <w:link w:val="TableTextChar"/>
    <w:qFormat/>
    <w:rsid w:val="000904FB"/>
    <w:pPr>
      <w:suppressAutoHyphens/>
      <w:spacing w:before="40" w:after="0" w:line="240" w:lineRule="auto"/>
      <w:contextualSpacing/>
    </w:pPr>
    <w:rPr>
      <w:rFonts w:eastAsia="MS Gothic" w:cs="Tahoma"/>
      <w:kern w:val="2"/>
      <w:sz w:val="20"/>
      <w:szCs w:val="24"/>
      <w:lang w:val="en-US" w:eastAsia="ja-JP"/>
    </w:rPr>
  </w:style>
  <w:style w:type="paragraph" w:customStyle="1" w:styleId="TableText0">
    <w:name w:val="TableText"/>
    <w:basedOn w:val="Normal"/>
    <w:rsid w:val="000904FB"/>
    <w:pPr>
      <w:spacing w:before="40" w:after="0" w:line="240" w:lineRule="auto"/>
    </w:pPr>
    <w:rPr>
      <w:rFonts w:asciiTheme="minorHAnsi" w:eastAsia="Times New Roman" w:hAnsiTheme="minorHAnsi" w:cs="Arial"/>
      <w:noProof/>
      <w:sz w:val="20"/>
      <w:szCs w:val="20"/>
    </w:rPr>
  </w:style>
  <w:style w:type="paragraph" w:styleId="NormalWeb">
    <w:name w:val="Normal (Web)"/>
    <w:aliases w:val=" Char Char Char,Normal (Web) Char,Char Char Char"/>
    <w:basedOn w:val="Normal"/>
    <w:uiPriority w:val="99"/>
    <w:unhideWhenUsed/>
    <w:qFormat/>
    <w:rsid w:val="000904FB"/>
    <w:pPr>
      <w:spacing w:before="100" w:beforeAutospacing="1" w:after="100" w:afterAutospacing="1" w:line="240" w:lineRule="auto"/>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0904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4FB"/>
    <w:rPr>
      <w:rFonts w:ascii="Segoe UI" w:eastAsia="Calibri" w:hAnsi="Segoe UI" w:cs="Segoe UI"/>
      <w:sz w:val="18"/>
      <w:szCs w:val="18"/>
      <w:lang w:val="en-GB"/>
    </w:rPr>
  </w:style>
  <w:style w:type="numbering" w:customStyle="1" w:styleId="NoList1">
    <w:name w:val="No List1"/>
    <w:next w:val="NoList"/>
    <w:semiHidden/>
    <w:rsid w:val="000904FB"/>
  </w:style>
  <w:style w:type="paragraph" w:styleId="Header">
    <w:name w:val="header"/>
    <w:basedOn w:val="Normal"/>
    <w:link w:val="HeaderChar"/>
    <w:unhideWhenUsed/>
    <w:rsid w:val="000904FB"/>
    <w:pPr>
      <w:tabs>
        <w:tab w:val="center" w:pos="4680"/>
        <w:tab w:val="right" w:pos="9360"/>
      </w:tabs>
      <w:spacing w:after="0" w:line="240" w:lineRule="auto"/>
    </w:pPr>
    <w:rPr>
      <w:rFonts w:ascii="Times New Roman" w:eastAsia="Times New Roman" w:hAnsi="Times New Roman"/>
      <w:sz w:val="24"/>
      <w:szCs w:val="24"/>
      <w:lang w:val="en-US"/>
    </w:rPr>
  </w:style>
  <w:style w:type="character" w:customStyle="1" w:styleId="HeaderChar">
    <w:name w:val="Header Char"/>
    <w:basedOn w:val="DefaultParagraphFont"/>
    <w:link w:val="Header"/>
    <w:qFormat/>
    <w:rsid w:val="000904F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904FB"/>
    <w:pPr>
      <w:tabs>
        <w:tab w:val="center" w:pos="4680"/>
        <w:tab w:val="right" w:pos="9360"/>
      </w:tabs>
      <w:spacing w:after="0" w:line="240" w:lineRule="auto"/>
    </w:pPr>
    <w:rPr>
      <w:rFonts w:ascii="Times New Roman" w:eastAsia="Times New Roman" w:hAnsi="Times New Roman"/>
      <w:sz w:val="24"/>
      <w:szCs w:val="24"/>
      <w:lang w:val="en-US"/>
    </w:rPr>
  </w:style>
  <w:style w:type="character" w:customStyle="1" w:styleId="FooterChar">
    <w:name w:val="Footer Char"/>
    <w:basedOn w:val="DefaultParagraphFont"/>
    <w:link w:val="Footer"/>
    <w:uiPriority w:val="99"/>
    <w:rsid w:val="000904FB"/>
    <w:rPr>
      <w:rFonts w:ascii="Times New Roman" w:eastAsia="Times New Roman" w:hAnsi="Times New Roman" w:cs="Times New Roman"/>
      <w:sz w:val="24"/>
      <w:szCs w:val="24"/>
      <w:lang w:val="en-US"/>
    </w:rPr>
  </w:style>
  <w:style w:type="table" w:customStyle="1" w:styleId="TableGrid2">
    <w:name w:val="Table Grid2"/>
    <w:basedOn w:val="TableNormal"/>
    <w:next w:val="TableGrid"/>
    <w:uiPriority w:val="39"/>
    <w:rsid w:val="000904FB"/>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NKB1">
    <w:name w:val="Table PNKB1"/>
    <w:basedOn w:val="TableGrid"/>
    <w:rsid w:val="000904FB"/>
    <w:pPr>
      <w:spacing w:before="40" w:after="0" w:line="240" w:lineRule="auto"/>
    </w:pPr>
    <w:rPr>
      <w:rFonts w:ascii="Cambria" w:eastAsia="Arial Unicode MS" w:hAnsi="Cambria"/>
      <w:lang w:val="en-AU" w:eastAsia="en-GB"/>
    </w:rPr>
    <w:tblPr>
      <w:tblStyleRowBandSize w:val="1"/>
      <w:tblStyleColBandSize w:val="1"/>
      <w:tblBorders>
        <w:top w:val="single" w:sz="2" w:space="0" w:color="999999"/>
        <w:left w:val="none" w:sz="0" w:space="0" w:color="auto"/>
        <w:bottom w:val="single" w:sz="2" w:space="0" w:color="C0C0C0"/>
        <w:right w:val="none" w:sz="0" w:space="0" w:color="auto"/>
        <w:insideH w:val="single" w:sz="2" w:space="0" w:color="C0C0C0"/>
        <w:insideV w:val="single" w:sz="2" w:space="0" w:color="C0C0C0"/>
      </w:tblBorders>
    </w:tblPr>
    <w:tblStylePr w:type="firstRow">
      <w:pPr>
        <w:wordWrap/>
        <w:spacing w:beforeLines="0" w:before="40" w:beforeAutospacing="0" w:afterLines="0" w:after="0" w:afterAutospacing="0" w:line="240" w:lineRule="auto"/>
        <w:ind w:leftChars="0" w:left="0" w:rightChars="0" w:right="0" w:firstLineChars="0" w:firstLine="0"/>
        <w:jc w:val="left"/>
        <w:outlineLvl w:val="9"/>
      </w:pPr>
      <w:rPr>
        <w:rFonts w:ascii="Cambria Math" w:hAnsi="Cambria Math"/>
        <w:b/>
        <w:color w:val="244061"/>
        <w:sz w:val="20"/>
      </w:rPr>
      <w:tblPr/>
      <w:tcPr>
        <w:shd w:val="clear" w:color="auto" w:fill="B8CCE4"/>
      </w:tcPr>
    </w:tblStylePr>
    <w:tblStylePr w:type="lastRow">
      <w:pPr>
        <w:wordWrap/>
        <w:spacing w:beforeLines="0" w:afterLines="0" w:line="240" w:lineRule="auto"/>
        <w:ind w:leftChars="0" w:left="0" w:rightChars="0" w:right="0" w:firstLineChars="0" w:firstLine="0"/>
        <w:jc w:val="left"/>
        <w:outlineLvl w:val="9"/>
      </w:pPr>
      <w:rPr>
        <w:rFonts w:ascii="Cambria Math" w:hAnsi="Cambria Math"/>
        <w:sz w:val="20"/>
      </w:rPr>
      <w:tblPr/>
      <w:tcPr>
        <w:tcBorders>
          <w:top w:val="single" w:sz="2" w:space="0" w:color="C0C0C0"/>
        </w:tcBorders>
      </w:tcPr>
    </w:tblStylePr>
    <w:tblStylePr w:type="firstCol">
      <w:pPr>
        <w:wordWrap/>
        <w:spacing w:beforeLines="0" w:before="40" w:beforeAutospacing="0" w:afterLines="0" w:after="0" w:afterAutospacing="0" w:line="240" w:lineRule="auto"/>
        <w:ind w:leftChars="0" w:left="0" w:rightChars="0" w:right="0" w:firstLineChars="0" w:firstLine="0"/>
        <w:jc w:val="left"/>
        <w:outlineLvl w:val="9"/>
      </w:pPr>
      <w:rPr>
        <w:rFonts w:ascii="Cambria Math" w:hAnsi="Cambria Math"/>
        <w:sz w:val="20"/>
      </w:rPr>
    </w:tblStylePr>
    <w:tblStylePr w:type="lastCol">
      <w:pPr>
        <w:wordWrap/>
        <w:spacing w:beforeLines="0" w:afterLines="0" w:line="240" w:lineRule="auto"/>
        <w:ind w:leftChars="0" w:left="0" w:rightChars="0" w:right="0" w:firstLineChars="0" w:firstLine="0"/>
        <w:jc w:val="left"/>
        <w:outlineLvl w:val="9"/>
      </w:pPr>
      <w:rPr>
        <w:rFonts w:ascii="Cambria Math" w:hAnsi="Cambria Math"/>
        <w:sz w:val="20"/>
      </w:rPr>
    </w:tblStylePr>
    <w:tblStylePr w:type="band1Vert">
      <w:pPr>
        <w:wordWrap/>
        <w:spacing w:beforeLines="0" w:afterLines="0" w:line="240" w:lineRule="auto"/>
        <w:ind w:leftChars="0" w:left="0" w:rightChars="0" w:right="0" w:firstLineChars="0" w:firstLine="0"/>
        <w:jc w:val="left"/>
        <w:outlineLvl w:val="9"/>
      </w:pPr>
      <w:rPr>
        <w:rFonts w:ascii="Cambria Math" w:hAnsi="Cambria Math"/>
        <w:sz w:val="20"/>
      </w:rPr>
    </w:tblStylePr>
    <w:tblStylePr w:type="band2Vert">
      <w:pPr>
        <w:wordWrap/>
        <w:spacing w:beforeLines="0" w:afterLines="0" w:line="240" w:lineRule="auto"/>
        <w:ind w:leftChars="0" w:left="0" w:rightChars="0" w:right="0" w:firstLineChars="0" w:firstLine="0"/>
        <w:jc w:val="left"/>
        <w:outlineLvl w:val="9"/>
      </w:pPr>
      <w:rPr>
        <w:rFonts w:ascii="Cambria Math" w:hAnsi="Cambria Math"/>
        <w:sz w:val="20"/>
      </w:rPr>
      <w:tblPr/>
      <w:tcPr>
        <w:tcBorders>
          <w:bottom w:val="single" w:sz="4" w:space="0" w:color="C0C0C0"/>
        </w:tcBorders>
      </w:tcPr>
    </w:tblStylePr>
    <w:tblStylePr w:type="band1Horz">
      <w:pPr>
        <w:wordWrap/>
        <w:spacing w:beforeLines="0" w:afterLines="0" w:line="240" w:lineRule="auto"/>
        <w:ind w:leftChars="0" w:left="0" w:rightChars="0" w:right="0" w:firstLineChars="0" w:firstLine="0"/>
      </w:pPr>
      <w:rPr>
        <w:rFonts w:ascii="Cambria Math" w:hAnsi="Cambria Math"/>
        <w:sz w:val="20"/>
      </w:rPr>
    </w:tblStylePr>
    <w:tblStylePr w:type="band2Horz">
      <w:pPr>
        <w:wordWrap/>
        <w:spacing w:beforeLines="0" w:afterLines="0" w:line="240" w:lineRule="auto"/>
        <w:ind w:leftChars="0" w:left="0" w:rightChars="0" w:right="0" w:firstLineChars="0" w:firstLine="0"/>
        <w:jc w:val="left"/>
        <w:outlineLvl w:val="9"/>
      </w:pPr>
      <w:rPr>
        <w:rFonts w:ascii="Cambria Math" w:hAnsi="Cambria Math"/>
        <w:sz w:val="20"/>
      </w:rPr>
    </w:tblStylePr>
  </w:style>
  <w:style w:type="paragraph" w:styleId="TOC1">
    <w:name w:val="toc 1"/>
    <w:basedOn w:val="Normal"/>
    <w:next w:val="Normal"/>
    <w:autoRedefine/>
    <w:uiPriority w:val="39"/>
    <w:unhideWhenUsed/>
    <w:rsid w:val="000904FB"/>
    <w:pPr>
      <w:spacing w:before="240" w:after="0" w:line="240" w:lineRule="auto"/>
    </w:pPr>
    <w:rPr>
      <w:rFonts w:eastAsia="Times New Roman"/>
      <w:b/>
      <w:bCs/>
      <w:sz w:val="20"/>
      <w:szCs w:val="20"/>
      <w:lang w:val="en-US"/>
    </w:rPr>
  </w:style>
  <w:style w:type="paragraph" w:styleId="TOC2">
    <w:name w:val="toc 2"/>
    <w:basedOn w:val="Normal"/>
    <w:next w:val="Normal"/>
    <w:autoRedefine/>
    <w:uiPriority w:val="39"/>
    <w:unhideWhenUsed/>
    <w:rsid w:val="000904FB"/>
    <w:pPr>
      <w:spacing w:after="0" w:line="240" w:lineRule="auto"/>
      <w:ind w:left="280"/>
    </w:pPr>
    <w:rPr>
      <w:rFonts w:eastAsia="Times New Roman"/>
      <w:i/>
      <w:iCs/>
      <w:sz w:val="20"/>
      <w:szCs w:val="20"/>
      <w:lang w:val="en-US"/>
    </w:rPr>
  </w:style>
  <w:style w:type="paragraph" w:styleId="TOC3">
    <w:name w:val="toc 3"/>
    <w:basedOn w:val="Normal"/>
    <w:next w:val="Normal"/>
    <w:autoRedefine/>
    <w:uiPriority w:val="39"/>
    <w:unhideWhenUsed/>
    <w:rsid w:val="000904FB"/>
    <w:pPr>
      <w:spacing w:after="0" w:line="240" w:lineRule="auto"/>
      <w:ind w:left="560"/>
    </w:pPr>
    <w:rPr>
      <w:rFonts w:eastAsia="Times New Roman"/>
      <w:sz w:val="20"/>
      <w:szCs w:val="20"/>
      <w:lang w:val="en-US"/>
    </w:rPr>
  </w:style>
  <w:style w:type="paragraph" w:styleId="TOC4">
    <w:name w:val="toc 4"/>
    <w:basedOn w:val="Normal"/>
    <w:next w:val="Normal"/>
    <w:autoRedefine/>
    <w:uiPriority w:val="39"/>
    <w:unhideWhenUsed/>
    <w:rsid w:val="000904FB"/>
    <w:pPr>
      <w:spacing w:after="0" w:line="240" w:lineRule="auto"/>
      <w:ind w:left="840"/>
    </w:pPr>
    <w:rPr>
      <w:rFonts w:eastAsia="Times New Roman"/>
      <w:sz w:val="20"/>
      <w:szCs w:val="20"/>
      <w:lang w:val="en-US"/>
    </w:rPr>
  </w:style>
  <w:style w:type="character" w:styleId="Strong">
    <w:name w:val="Strong"/>
    <w:uiPriority w:val="22"/>
    <w:qFormat/>
    <w:rsid w:val="000904FB"/>
    <w:rPr>
      <w:b/>
      <w:bCs/>
    </w:rPr>
  </w:style>
  <w:style w:type="table" w:customStyle="1" w:styleId="TableGrid11">
    <w:name w:val="Table Grid11"/>
    <w:basedOn w:val="TableNormal"/>
    <w:next w:val="TableGrid"/>
    <w:uiPriority w:val="39"/>
    <w:rsid w:val="000904FB"/>
    <w:pPr>
      <w:spacing w:after="0" w:line="240" w:lineRule="auto"/>
    </w:pPr>
    <w:rPr>
      <w:rFonts w:ascii="Times New Roman" w:eastAsia="Calibri" w:hAnsi="Times New Roman" w:cs="Times New Roman"/>
      <w:sz w:val="26"/>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090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0904FB"/>
    <w:rPr>
      <w:rFonts w:ascii="Courier New" w:eastAsia="Times New Roman" w:hAnsi="Courier New" w:cs="Courier New"/>
      <w:sz w:val="20"/>
      <w:szCs w:val="20"/>
      <w:lang w:val="en-US"/>
    </w:rPr>
  </w:style>
  <w:style w:type="character" w:customStyle="1" w:styleId="y2iqfc">
    <w:name w:val="y2iqfc"/>
    <w:basedOn w:val="DefaultParagraphFont"/>
    <w:rsid w:val="000904FB"/>
  </w:style>
  <w:style w:type="paragraph" w:styleId="ListBullet">
    <w:name w:val="List Bullet"/>
    <w:basedOn w:val="Normal"/>
    <w:autoRedefine/>
    <w:rsid w:val="000904FB"/>
    <w:pPr>
      <w:numPr>
        <w:numId w:val="1"/>
      </w:numPr>
      <w:spacing w:before="120" w:after="0" w:line="240" w:lineRule="auto"/>
      <w:contextualSpacing/>
      <w:jc w:val="both"/>
    </w:pPr>
    <w:rPr>
      <w:rFonts w:eastAsia="Times New Roman"/>
      <w:sz w:val="24"/>
      <w:szCs w:val="24"/>
      <w:lang w:val="en"/>
    </w:rPr>
  </w:style>
  <w:style w:type="table" w:customStyle="1" w:styleId="Nolinesspacingzero">
    <w:name w:val="No lines spacing zero"/>
    <w:basedOn w:val="TableNormal"/>
    <w:uiPriority w:val="99"/>
    <w:rsid w:val="000904FB"/>
    <w:pPr>
      <w:spacing w:after="0" w:line="240" w:lineRule="auto"/>
    </w:pPr>
    <w:rPr>
      <w:rFonts w:ascii="Arial" w:eastAsiaTheme="minorEastAsia" w:hAnsi="Arial"/>
      <w:sz w:val="20"/>
      <w:szCs w:val="20"/>
      <w:lang w:val="en-US" w:eastAsia="ja-JP"/>
    </w:rPr>
    <w:tblPr/>
    <w:trPr>
      <w:cantSplit/>
    </w:trPr>
  </w:style>
  <w:style w:type="paragraph" w:styleId="Title">
    <w:name w:val="Title"/>
    <w:basedOn w:val="Normal"/>
    <w:next w:val="Normal"/>
    <w:link w:val="TitleChar"/>
    <w:uiPriority w:val="10"/>
    <w:qFormat/>
    <w:rsid w:val="000904FB"/>
    <w:pPr>
      <w:spacing w:before="120" w:after="360" w:line="240" w:lineRule="auto"/>
      <w:contextualSpacing/>
      <w:jc w:val="center"/>
    </w:pPr>
    <w:rPr>
      <w:rFonts w:eastAsiaTheme="majorEastAsia" w:cstheme="majorBidi"/>
      <w:b/>
      <w:bCs/>
      <w:caps/>
      <w:color w:val="365F91" w:themeColor="accent1" w:themeShade="BF"/>
      <w:spacing w:val="5"/>
      <w:kern w:val="28"/>
      <w:sz w:val="36"/>
      <w:szCs w:val="36"/>
      <w:lang w:val="en-US"/>
    </w:rPr>
  </w:style>
  <w:style w:type="character" w:customStyle="1" w:styleId="TitleChar">
    <w:name w:val="Title Char"/>
    <w:basedOn w:val="DefaultParagraphFont"/>
    <w:link w:val="Title"/>
    <w:uiPriority w:val="10"/>
    <w:rsid w:val="000904FB"/>
    <w:rPr>
      <w:rFonts w:ascii="Calibri" w:eastAsiaTheme="majorEastAsia" w:hAnsi="Calibri" w:cstheme="majorBidi"/>
      <w:b/>
      <w:bCs/>
      <w:caps/>
      <w:color w:val="365F91" w:themeColor="accent1" w:themeShade="BF"/>
      <w:spacing w:val="5"/>
      <w:kern w:val="28"/>
      <w:sz w:val="36"/>
      <w:szCs w:val="36"/>
      <w:lang w:val="en-US"/>
    </w:rPr>
  </w:style>
  <w:style w:type="paragraph" w:styleId="Subtitle">
    <w:name w:val="Subtitle"/>
    <w:basedOn w:val="Title"/>
    <w:link w:val="SubtitleChar"/>
    <w:qFormat/>
    <w:rsid w:val="000904FB"/>
    <w:pPr>
      <w:spacing w:before="240" w:after="0"/>
      <w:contextualSpacing w:val="0"/>
      <w:outlineLvl w:val="1"/>
    </w:pPr>
    <w:rPr>
      <w:rFonts w:eastAsia="Times New Roman" w:cs="Times New Roman"/>
      <w:spacing w:val="0"/>
      <w:sz w:val="28"/>
      <w:szCs w:val="24"/>
    </w:rPr>
  </w:style>
  <w:style w:type="character" w:customStyle="1" w:styleId="SubtitleChar">
    <w:name w:val="Subtitle Char"/>
    <w:basedOn w:val="DefaultParagraphFont"/>
    <w:link w:val="Subtitle"/>
    <w:rsid w:val="000904FB"/>
    <w:rPr>
      <w:rFonts w:ascii="Calibri" w:eastAsia="Times New Roman" w:hAnsi="Calibri" w:cs="Times New Roman"/>
      <w:b/>
      <w:bCs/>
      <w:caps/>
      <w:color w:val="365F91" w:themeColor="accent1" w:themeShade="BF"/>
      <w:kern w:val="28"/>
      <w:sz w:val="28"/>
      <w:szCs w:val="24"/>
      <w:lang w:val="en-US"/>
    </w:rPr>
  </w:style>
  <w:style w:type="paragraph" w:styleId="ListNumber">
    <w:name w:val="List Number"/>
    <w:basedOn w:val="Normal"/>
    <w:uiPriority w:val="99"/>
    <w:unhideWhenUsed/>
    <w:rsid w:val="000904FB"/>
    <w:pPr>
      <w:numPr>
        <w:numId w:val="2"/>
      </w:numPr>
      <w:spacing w:before="120" w:after="0" w:line="240" w:lineRule="auto"/>
      <w:jc w:val="both"/>
    </w:pPr>
    <w:rPr>
      <w:rFonts w:eastAsia="Times New Roman"/>
      <w:sz w:val="24"/>
      <w:szCs w:val="24"/>
      <w:lang w:val="en-US"/>
    </w:rPr>
  </w:style>
  <w:style w:type="paragraph" w:styleId="ListNumber2">
    <w:name w:val="List Number 2"/>
    <w:basedOn w:val="Normal"/>
    <w:uiPriority w:val="99"/>
    <w:unhideWhenUsed/>
    <w:rsid w:val="000904FB"/>
    <w:pPr>
      <w:numPr>
        <w:ilvl w:val="1"/>
        <w:numId w:val="2"/>
      </w:numPr>
      <w:spacing w:before="120" w:after="0" w:line="240" w:lineRule="auto"/>
      <w:contextualSpacing/>
      <w:jc w:val="both"/>
    </w:pPr>
    <w:rPr>
      <w:rFonts w:eastAsia="Times New Roman"/>
      <w:sz w:val="24"/>
      <w:szCs w:val="24"/>
      <w:lang w:val="en-US"/>
    </w:rPr>
  </w:style>
  <w:style w:type="paragraph" w:styleId="ListNumber3">
    <w:name w:val="List Number 3"/>
    <w:basedOn w:val="Normal"/>
    <w:uiPriority w:val="99"/>
    <w:unhideWhenUsed/>
    <w:rsid w:val="000904FB"/>
    <w:pPr>
      <w:numPr>
        <w:ilvl w:val="2"/>
        <w:numId w:val="2"/>
      </w:numPr>
      <w:spacing w:before="120" w:after="0" w:line="240" w:lineRule="auto"/>
      <w:contextualSpacing/>
      <w:jc w:val="both"/>
    </w:pPr>
    <w:rPr>
      <w:rFonts w:eastAsia="Times New Roman"/>
      <w:sz w:val="24"/>
      <w:szCs w:val="24"/>
      <w:lang w:val="en-US"/>
    </w:rPr>
  </w:style>
  <w:style w:type="paragraph" w:customStyle="1" w:styleId="TableNote">
    <w:name w:val="TableNote"/>
    <w:basedOn w:val="TableText"/>
    <w:qFormat/>
    <w:rsid w:val="000904FB"/>
    <w:pPr>
      <w:tabs>
        <w:tab w:val="left" w:pos="567"/>
      </w:tabs>
      <w:suppressAutoHyphens w:val="0"/>
      <w:ind w:left="567" w:hanging="567"/>
    </w:pPr>
    <w:rPr>
      <w:rFonts w:eastAsiaTheme="majorEastAsia" w:cstheme="majorBidi"/>
      <w:kern w:val="28"/>
      <w:sz w:val="18"/>
    </w:rPr>
  </w:style>
  <w:style w:type="paragraph" w:customStyle="1" w:styleId="NormalClose">
    <w:name w:val="NormalClose"/>
    <w:basedOn w:val="Normal"/>
    <w:qFormat/>
    <w:rsid w:val="000904FB"/>
    <w:pPr>
      <w:spacing w:after="0" w:line="240" w:lineRule="auto"/>
      <w:jc w:val="both"/>
    </w:pPr>
    <w:rPr>
      <w:rFonts w:eastAsia="Times New Roman"/>
      <w:sz w:val="24"/>
      <w:szCs w:val="24"/>
      <w:lang w:val="en-US"/>
    </w:rPr>
  </w:style>
  <w:style w:type="paragraph" w:customStyle="1" w:styleId="Objective">
    <w:name w:val="Objective"/>
    <w:basedOn w:val="Normal"/>
    <w:qFormat/>
    <w:rsid w:val="000904FB"/>
    <w:pPr>
      <w:numPr>
        <w:numId w:val="3"/>
      </w:numPr>
      <w:spacing w:before="120" w:after="0" w:line="240" w:lineRule="auto"/>
      <w:jc w:val="both"/>
    </w:pPr>
    <w:rPr>
      <w:rFonts w:asciiTheme="minorHAnsi" w:eastAsia="Times New Roman" w:hAnsiTheme="minorHAnsi" w:cstheme="minorHAnsi"/>
      <w:sz w:val="24"/>
      <w:szCs w:val="24"/>
      <w:lang w:val="en-US"/>
    </w:rPr>
  </w:style>
  <w:style w:type="character" w:customStyle="1" w:styleId="TableTextChar">
    <w:name w:val="Table Text Char"/>
    <w:link w:val="TableText"/>
    <w:rsid w:val="000904FB"/>
    <w:rPr>
      <w:rFonts w:ascii="Calibri" w:eastAsia="MS Gothic" w:hAnsi="Calibri" w:cs="Tahoma"/>
      <w:kern w:val="2"/>
      <w:sz w:val="20"/>
      <w:szCs w:val="24"/>
      <w:lang w:val="en-US" w:eastAsia="ja-JP"/>
    </w:rPr>
  </w:style>
  <w:style w:type="paragraph" w:styleId="BodyText2">
    <w:name w:val="Body Text 2"/>
    <w:basedOn w:val="Normal"/>
    <w:link w:val="BodyText2Char"/>
    <w:rsid w:val="00E01AF2"/>
    <w:pPr>
      <w:suppressAutoHyphens/>
      <w:spacing w:after="0" w:line="240" w:lineRule="auto"/>
      <w:jc w:val="both"/>
    </w:pPr>
    <w:rPr>
      <w:rFonts w:ascii="Times New Roman" w:eastAsia="Times New Roman" w:hAnsi="Times New Roman"/>
      <w:i/>
      <w:sz w:val="24"/>
      <w:szCs w:val="20"/>
      <w:lang w:val="x-none" w:eastAsia="x-none"/>
    </w:rPr>
  </w:style>
  <w:style w:type="character" w:customStyle="1" w:styleId="BodyText2Char">
    <w:name w:val="Body Text 2 Char"/>
    <w:basedOn w:val="DefaultParagraphFont"/>
    <w:link w:val="BodyText2"/>
    <w:rsid w:val="00E01AF2"/>
    <w:rPr>
      <w:rFonts w:ascii="Times New Roman" w:eastAsia="Times New Roman" w:hAnsi="Times New Roman" w:cs="Times New Roman"/>
      <w:i/>
      <w:sz w:val="24"/>
      <w:szCs w:val="20"/>
      <w:lang w:val="x-none" w:eastAsia="x-none"/>
    </w:rPr>
  </w:style>
  <w:style w:type="paragraph" w:styleId="BodyTextIndent">
    <w:name w:val="Body Text Indent"/>
    <w:basedOn w:val="Normal"/>
    <w:link w:val="BodyTextIndentChar"/>
    <w:uiPriority w:val="99"/>
    <w:unhideWhenUsed/>
    <w:rsid w:val="00E01AF2"/>
    <w:pPr>
      <w:spacing w:after="120"/>
      <w:ind w:left="283"/>
    </w:pPr>
  </w:style>
  <w:style w:type="character" w:customStyle="1" w:styleId="BodyTextIndentChar">
    <w:name w:val="Body Text Indent Char"/>
    <w:basedOn w:val="DefaultParagraphFont"/>
    <w:link w:val="BodyTextIndent"/>
    <w:uiPriority w:val="99"/>
    <w:rsid w:val="00E01AF2"/>
    <w:rPr>
      <w:rFonts w:ascii="Calibri" w:eastAsia="Calibri" w:hAnsi="Calibri" w:cs="Times New Roman"/>
      <w:lang w:val="en-GB"/>
    </w:rPr>
  </w:style>
  <w:style w:type="paragraph" w:styleId="Revision">
    <w:name w:val="Revision"/>
    <w:hidden/>
    <w:uiPriority w:val="99"/>
    <w:semiHidden/>
    <w:rsid w:val="00AC47A8"/>
    <w:pPr>
      <w:spacing w:after="0" w:line="240" w:lineRule="auto"/>
    </w:pPr>
    <w:rPr>
      <w:rFonts w:ascii="Calibri" w:eastAsia="Calibri" w:hAnsi="Calibri" w:cs="Times New Roman"/>
      <w:lang w:val="en-GB"/>
    </w:rPr>
  </w:style>
  <w:style w:type="character" w:styleId="UnresolvedMention">
    <w:name w:val="Unresolved Mention"/>
    <w:basedOn w:val="DefaultParagraphFont"/>
    <w:uiPriority w:val="99"/>
    <w:semiHidden/>
    <w:unhideWhenUsed/>
    <w:rsid w:val="0021564F"/>
    <w:rPr>
      <w:color w:val="605E5C"/>
      <w:shd w:val="clear" w:color="auto" w:fill="E1DFDD"/>
    </w:rPr>
  </w:style>
  <w:style w:type="table" w:customStyle="1" w:styleId="PRCFproposaltable">
    <w:name w:val="PRCF proposal table"/>
    <w:basedOn w:val="TableNormal"/>
    <w:uiPriority w:val="99"/>
    <w:rsid w:val="00375BDD"/>
    <w:pPr>
      <w:spacing w:after="0" w:line="240" w:lineRule="auto"/>
    </w:pPr>
    <w:rPr>
      <w:rFonts w:asciiTheme="majorHAnsi" w:eastAsia="Times New Roman" w:hAnsiTheme="majorHAnsi" w:cs="Times New Roman"/>
      <w:sz w:val="20"/>
      <w:szCs w:val="20"/>
      <w:lang w:val="en-US"/>
    </w:rPr>
    <w:tblPr>
      <w:tblBorders>
        <w:bottom w:val="single" w:sz="4" w:space="0" w:color="BFBFBF" w:themeColor="background1" w:themeShade="BF"/>
        <w:insideH w:val="single" w:sz="4" w:space="0" w:color="BFBFBF" w:themeColor="background1" w:themeShade="BF"/>
        <w:insideV w:val="single" w:sz="4" w:space="0" w:color="BFBFBF" w:themeColor="background1" w:themeShade="BF"/>
      </w:tblBorders>
    </w:tblPr>
    <w:trPr>
      <w:cantSplit/>
    </w:trPr>
    <w:tblStylePr w:type="firstRow">
      <w:rPr>
        <w:b/>
        <w:sz w:val="20"/>
      </w:rPr>
      <w:tblPr/>
      <w:tcPr>
        <w:shd w:val="clear" w:color="auto" w:fill="B8CCE4" w:themeFill="accent1" w:themeFillTint="66"/>
      </w:tcPr>
    </w:tblStylePr>
  </w:style>
  <w:style w:type="numbering" w:customStyle="1" w:styleId="CurrentList10">
    <w:name w:val="Current List10"/>
    <w:uiPriority w:val="99"/>
    <w:rsid w:val="00375BDD"/>
    <w:pPr>
      <w:numPr>
        <w:numId w:val="6"/>
      </w:numPr>
    </w:pPr>
  </w:style>
  <w:style w:type="paragraph" w:styleId="Caption">
    <w:name w:val="caption"/>
    <w:basedOn w:val="Normal"/>
    <w:next w:val="Normal"/>
    <w:qFormat/>
    <w:rsid w:val="006F10F7"/>
    <w:pPr>
      <w:keepNext/>
      <w:tabs>
        <w:tab w:val="left" w:pos="1134"/>
      </w:tabs>
      <w:suppressAutoHyphens/>
      <w:spacing w:before="240" w:after="60" w:line="240" w:lineRule="auto"/>
      <w:ind w:left="1134" w:hanging="1134"/>
      <w:jc w:val="both"/>
    </w:pPr>
    <w:rPr>
      <w:rFonts w:eastAsia="MS Mincho" w:cs="Tahoma"/>
      <w:b/>
      <w:bCs/>
      <w:color w:val="365F91"/>
      <w:szCs w:val="24"/>
      <w:lang w:val="en-US" w:eastAsia="ja-JP"/>
    </w:rPr>
  </w:style>
  <w:style w:type="paragraph" w:customStyle="1" w:styleId="DEMUC2">
    <w:name w:val="DE MUC 2"/>
    <w:basedOn w:val="Normal"/>
    <w:rsid w:val="00D06B5A"/>
    <w:pPr>
      <w:numPr>
        <w:numId w:val="8"/>
      </w:numPr>
      <w:tabs>
        <w:tab w:val="clear" w:pos="567"/>
        <w:tab w:val="num" w:pos="340"/>
      </w:tabs>
      <w:suppressAutoHyphens/>
      <w:snapToGrid w:val="0"/>
      <w:spacing w:before="120" w:after="0" w:line="240" w:lineRule="auto"/>
      <w:ind w:left="340" w:hanging="340"/>
      <w:jc w:val="both"/>
    </w:pPr>
    <w:rPr>
      <w:rFonts w:ascii="Arial" w:eastAsia="MS Mincho" w:hAnsi="Arial" w:cs="Tahoma"/>
      <w:snapToGrid w:val="0"/>
      <w:szCs w:val="24"/>
      <w:lang w:eastAsia="ja-JP"/>
    </w:rPr>
  </w:style>
  <w:style w:type="paragraph" w:customStyle="1" w:styleId="Tablebullet">
    <w:name w:val="Table bullet"/>
    <w:basedOn w:val="Normal"/>
    <w:qFormat/>
    <w:rsid w:val="00D06B5A"/>
    <w:pPr>
      <w:numPr>
        <w:numId w:val="9"/>
      </w:numPr>
      <w:suppressAutoHyphens/>
      <w:spacing w:after="0" w:line="240" w:lineRule="auto"/>
    </w:pPr>
    <w:rPr>
      <w:rFonts w:asciiTheme="minorHAnsi" w:eastAsia="Times New Roman" w:hAnsiTheme="minorHAnsi" w:cs="Arial"/>
      <w:sz w:val="20"/>
      <w:szCs w:val="24"/>
    </w:rPr>
  </w:style>
  <w:style w:type="paragraph" w:styleId="FootnoteText">
    <w:name w:val="footnote text"/>
    <w:basedOn w:val="Normal"/>
    <w:link w:val="FootnoteTextChar"/>
    <w:uiPriority w:val="99"/>
    <w:semiHidden/>
    <w:unhideWhenUsed/>
    <w:rsid w:val="006F54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4CB"/>
    <w:rPr>
      <w:rFonts w:ascii="Calibri" w:eastAsia="Calibri" w:hAnsi="Calibri" w:cs="Times New Roman"/>
      <w:sz w:val="20"/>
      <w:szCs w:val="20"/>
      <w:lang w:val="en-GB"/>
    </w:rPr>
  </w:style>
  <w:style w:type="character" w:styleId="FootnoteReference">
    <w:name w:val="footnote reference"/>
    <w:semiHidden/>
    <w:rsid w:val="006F54CB"/>
    <w:rPr>
      <w:vertAlign w:val="superscript"/>
    </w:rPr>
  </w:style>
  <w:style w:type="character" w:styleId="CommentReference">
    <w:name w:val="annotation reference"/>
    <w:basedOn w:val="DefaultParagraphFont"/>
    <w:uiPriority w:val="99"/>
    <w:semiHidden/>
    <w:unhideWhenUsed/>
    <w:rsid w:val="003F0F4F"/>
    <w:rPr>
      <w:sz w:val="16"/>
      <w:szCs w:val="16"/>
    </w:rPr>
  </w:style>
  <w:style w:type="paragraph" w:styleId="CommentText">
    <w:name w:val="annotation text"/>
    <w:basedOn w:val="Normal"/>
    <w:link w:val="CommentTextChar"/>
    <w:uiPriority w:val="99"/>
    <w:unhideWhenUsed/>
    <w:rsid w:val="003F0F4F"/>
    <w:pPr>
      <w:spacing w:line="240" w:lineRule="auto"/>
    </w:pPr>
    <w:rPr>
      <w:sz w:val="20"/>
      <w:szCs w:val="20"/>
    </w:rPr>
  </w:style>
  <w:style w:type="character" w:customStyle="1" w:styleId="CommentTextChar">
    <w:name w:val="Comment Text Char"/>
    <w:basedOn w:val="DefaultParagraphFont"/>
    <w:link w:val="CommentText"/>
    <w:uiPriority w:val="99"/>
    <w:rsid w:val="003F0F4F"/>
    <w:rPr>
      <w:rFonts w:ascii="Calibri" w:eastAsia="Calibri" w:hAnsi="Calibri"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90005">
      <w:bodyDiv w:val="1"/>
      <w:marLeft w:val="0"/>
      <w:marRight w:val="0"/>
      <w:marTop w:val="0"/>
      <w:marBottom w:val="0"/>
      <w:divBdr>
        <w:top w:val="none" w:sz="0" w:space="0" w:color="auto"/>
        <w:left w:val="none" w:sz="0" w:space="0" w:color="auto"/>
        <w:bottom w:val="none" w:sz="0" w:space="0" w:color="auto"/>
        <w:right w:val="none" w:sz="0" w:space="0" w:color="auto"/>
      </w:divBdr>
    </w:div>
    <w:div w:id="1489177505">
      <w:bodyDiv w:val="1"/>
      <w:marLeft w:val="0"/>
      <w:marRight w:val="0"/>
      <w:marTop w:val="0"/>
      <w:marBottom w:val="0"/>
      <w:divBdr>
        <w:top w:val="none" w:sz="0" w:space="0" w:color="auto"/>
        <w:left w:val="none" w:sz="0" w:space="0" w:color="auto"/>
        <w:bottom w:val="none" w:sz="0" w:space="0" w:color="auto"/>
        <w:right w:val="none" w:sz="0" w:space="0" w:color="auto"/>
      </w:divBdr>
    </w:div>
    <w:div w:id="165336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said.gov/ads/policy/300/3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ng.phamquoc@wwf.org.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uc.dominh@wwf.org.vn" TargetMode="External"/><Relationship Id="rId4" Type="http://schemas.openxmlformats.org/officeDocument/2006/relationships/settings" Target="settings.xml"/><Relationship Id="rId9" Type="http://schemas.openxmlformats.org/officeDocument/2006/relationships/hyperlink" Target="mailto:lien.caoquynh@wwf.org.v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09D9F-CC7C-4DB4-8216-165BB7255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27</Pages>
  <Words>5398</Words>
  <Characters>30775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Thanh</dc:creator>
  <cp:lastModifiedBy>Duc  Do Minh</cp:lastModifiedBy>
  <cp:revision>3</cp:revision>
  <dcterms:created xsi:type="dcterms:W3CDTF">2024-12-02T09:58:00Z</dcterms:created>
  <dcterms:modified xsi:type="dcterms:W3CDTF">2024-12-02T10:56:00Z</dcterms:modified>
</cp:coreProperties>
</file>