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48DC" w14:textId="77777777" w:rsidR="000904FB" w:rsidRPr="00CD7FEC" w:rsidRDefault="000904FB" w:rsidP="000904FB">
      <w:pPr>
        <w:rPr>
          <w:rFonts w:asciiTheme="minorHAnsi" w:hAnsiTheme="minorHAnsi" w:cstheme="minorHAnsi"/>
          <w:noProof/>
          <w:sz w:val="24"/>
          <w:szCs w:val="28"/>
        </w:rPr>
      </w:pPr>
      <w:r w:rsidRPr="00CD7FEC">
        <w:rPr>
          <w:rFonts w:asciiTheme="minorHAnsi" w:hAnsiTheme="minorHAnsi" w:cstheme="minorHAnsi"/>
          <w:noProof/>
          <w:sz w:val="24"/>
          <w:szCs w:val="28"/>
          <w:lang w:val="vi-VN" w:eastAsia="vi-VN"/>
        </w:rPr>
        <w:drawing>
          <wp:anchor distT="0" distB="0" distL="114300" distR="114300" simplePos="0" relativeHeight="251659264" behindDoc="0" locked="0" layoutInCell="1" allowOverlap="1" wp14:anchorId="4BFAECDE" wp14:editId="745DD025">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32D4041A" w14:textId="77777777" w:rsidR="000904FB" w:rsidRPr="00CD7FEC" w:rsidRDefault="000904FB" w:rsidP="000904FB">
      <w:pPr>
        <w:rPr>
          <w:rFonts w:asciiTheme="minorHAnsi" w:hAnsiTheme="minorHAnsi" w:cstheme="minorHAnsi"/>
          <w:noProof/>
          <w:sz w:val="24"/>
          <w:szCs w:val="28"/>
        </w:rPr>
      </w:pPr>
    </w:p>
    <w:p w14:paraId="0AAE2DAB" w14:textId="77777777" w:rsidR="000904FB" w:rsidRPr="00CD7FEC" w:rsidRDefault="000904FB" w:rsidP="000904FB">
      <w:pPr>
        <w:rPr>
          <w:rFonts w:asciiTheme="minorHAnsi" w:hAnsiTheme="minorHAnsi" w:cstheme="minorHAnsi"/>
          <w:noProof/>
          <w:sz w:val="24"/>
          <w:szCs w:val="28"/>
        </w:rPr>
      </w:pPr>
    </w:p>
    <w:p w14:paraId="571AB2E4" w14:textId="77777777" w:rsidR="000904FB" w:rsidRPr="00CD7FEC" w:rsidRDefault="000904FB" w:rsidP="000904FB">
      <w:pPr>
        <w:rPr>
          <w:rFonts w:asciiTheme="minorHAnsi" w:hAnsiTheme="minorHAnsi" w:cstheme="minorHAnsi"/>
        </w:rPr>
      </w:pPr>
    </w:p>
    <w:p w14:paraId="364DB064" w14:textId="1319B459" w:rsidR="000904FB" w:rsidRPr="00CD7FEC" w:rsidRDefault="0084378A" w:rsidP="000904FB">
      <w:pPr>
        <w:jc w:val="center"/>
        <w:rPr>
          <w:rFonts w:asciiTheme="minorHAnsi" w:hAnsiTheme="minorHAnsi" w:cstheme="minorHAnsi"/>
          <w:b/>
          <w:sz w:val="36"/>
          <w:szCs w:val="36"/>
        </w:rPr>
      </w:pPr>
      <w:r w:rsidRPr="00CD7FEC">
        <w:rPr>
          <w:rFonts w:asciiTheme="minorHAnsi" w:hAnsiTheme="minorHAnsi" w:cstheme="minorHAnsi"/>
          <w:b/>
          <w:sz w:val="36"/>
          <w:szCs w:val="36"/>
        </w:rPr>
        <w:t xml:space="preserve">CALLING FOR </w:t>
      </w:r>
      <w:r w:rsidR="00237666" w:rsidRPr="00CD7FEC">
        <w:rPr>
          <w:rFonts w:asciiTheme="minorHAnsi" w:hAnsiTheme="minorHAnsi" w:cstheme="minorHAnsi"/>
          <w:b/>
          <w:sz w:val="36"/>
          <w:szCs w:val="36"/>
        </w:rPr>
        <w:t>PROPOSALS</w:t>
      </w:r>
    </w:p>
    <w:p w14:paraId="5D74C4D1" w14:textId="77777777" w:rsidR="000904FB" w:rsidRPr="00CD7FEC" w:rsidRDefault="000904FB" w:rsidP="000904FB">
      <w:pPr>
        <w:jc w:val="center"/>
        <w:rPr>
          <w:rFonts w:asciiTheme="minorHAnsi" w:hAnsiTheme="minorHAnsi" w:cstheme="minorHAnsi"/>
          <w:b/>
        </w:rPr>
      </w:pPr>
      <w:r w:rsidRPr="00CD7FEC">
        <w:rPr>
          <w:rFonts w:asciiTheme="minorHAnsi" w:hAnsiTheme="minorHAnsi" w:cstheme="minorHAnsi"/>
          <w:b/>
        </w:rPr>
        <w:t>CONSULTING SERVICES</w:t>
      </w:r>
    </w:p>
    <w:p w14:paraId="63AF739E" w14:textId="77777777" w:rsidR="000904FB" w:rsidRPr="00CD7FEC" w:rsidRDefault="000904FB" w:rsidP="000904FB">
      <w:pPr>
        <w:jc w:val="center"/>
        <w:rPr>
          <w:rFonts w:asciiTheme="minorHAnsi" w:hAnsiTheme="minorHAnsi" w:cstheme="minorHAnsi"/>
        </w:rPr>
      </w:pPr>
    </w:p>
    <w:p w14:paraId="5CF3719A" w14:textId="77777777" w:rsidR="000904FB" w:rsidRPr="00CD7FEC" w:rsidRDefault="000904FB" w:rsidP="000904FB">
      <w:pPr>
        <w:jc w:val="center"/>
        <w:rPr>
          <w:rFonts w:asciiTheme="minorHAnsi" w:hAnsiTheme="minorHAnsi" w:cstheme="minorHAnsi"/>
        </w:rPr>
      </w:pPr>
    </w:p>
    <w:p w14:paraId="025A0ECB" w14:textId="77777777" w:rsidR="000904FB" w:rsidRPr="00CD7FEC" w:rsidRDefault="000904FB" w:rsidP="000904FB">
      <w:pPr>
        <w:spacing w:before="120" w:after="120"/>
        <w:rPr>
          <w:rFonts w:asciiTheme="minorHAnsi" w:hAnsiTheme="minorHAnsi" w:cstheme="minorHAnsi"/>
          <w:b/>
          <w:bCs/>
        </w:rPr>
      </w:pPr>
      <w:r w:rsidRPr="00CD7FEC">
        <w:rPr>
          <w:rFonts w:asciiTheme="minorHAnsi" w:hAnsiTheme="minorHAnsi" w:cstheme="minorHAnsi"/>
          <w:b/>
          <w:bCs/>
        </w:rPr>
        <w:t>Purchaser:</w:t>
      </w:r>
      <w:r w:rsidRPr="00CD7FEC">
        <w:rPr>
          <w:rFonts w:asciiTheme="minorHAnsi" w:hAnsiTheme="minorHAnsi" w:cstheme="minorHAnsi"/>
          <w:b/>
          <w:bCs/>
        </w:rPr>
        <w:tab/>
      </w:r>
      <w:r w:rsidRPr="00CD7FEC">
        <w:rPr>
          <w:rFonts w:asciiTheme="minorHAnsi" w:hAnsiTheme="minorHAnsi" w:cstheme="minorHAnsi"/>
          <w:b/>
          <w:bCs/>
        </w:rPr>
        <w:tab/>
      </w:r>
      <w:r w:rsidRPr="00CD7FEC">
        <w:rPr>
          <w:rFonts w:asciiTheme="minorHAnsi" w:hAnsiTheme="minorHAnsi" w:cstheme="minorHAnsi"/>
          <w:b/>
          <w:bCs/>
        </w:rPr>
        <w:tab/>
        <w:t xml:space="preserve">World Wide Fund for Nature – Viet Nam </w:t>
      </w:r>
    </w:p>
    <w:p w14:paraId="53F64029" w14:textId="77777777" w:rsidR="000904FB" w:rsidRPr="00CD7FEC" w:rsidRDefault="000904FB" w:rsidP="000904FB">
      <w:pPr>
        <w:spacing w:before="120" w:after="120"/>
        <w:ind w:left="2160" w:firstLine="720"/>
        <w:rPr>
          <w:rFonts w:asciiTheme="minorHAnsi" w:hAnsiTheme="minorHAnsi" w:cstheme="minorHAnsi"/>
          <w:b/>
          <w:bCs/>
        </w:rPr>
      </w:pPr>
      <w:r w:rsidRPr="00CD7FEC">
        <w:rPr>
          <w:rFonts w:asciiTheme="minorHAnsi" w:hAnsiTheme="minorHAnsi" w:cstheme="minorHAnsi"/>
          <w:b/>
          <w:bCs/>
        </w:rPr>
        <w:t>(WWF-Viet Nam)</w:t>
      </w:r>
    </w:p>
    <w:p w14:paraId="29084A80" w14:textId="77777777" w:rsidR="000904FB" w:rsidRPr="00CD7FEC" w:rsidRDefault="000904FB" w:rsidP="000904FB">
      <w:pPr>
        <w:spacing w:before="120" w:after="120"/>
        <w:ind w:left="2160" w:firstLine="720"/>
        <w:rPr>
          <w:rFonts w:asciiTheme="minorHAnsi" w:hAnsiTheme="minorHAnsi" w:cstheme="minorHAnsi"/>
          <w:b/>
          <w:bCs/>
        </w:rPr>
      </w:pPr>
    </w:p>
    <w:p w14:paraId="3E1EE6AB" w14:textId="2A35F7E8" w:rsidR="000904FB" w:rsidRPr="00CD7FEC" w:rsidRDefault="000904FB" w:rsidP="000904FB">
      <w:pPr>
        <w:spacing w:before="120" w:after="120"/>
        <w:rPr>
          <w:rFonts w:asciiTheme="minorHAnsi" w:hAnsiTheme="minorHAnsi" w:cstheme="minorHAnsi"/>
          <w:b/>
          <w:bCs/>
        </w:rPr>
      </w:pPr>
      <w:r w:rsidRPr="00CD7FEC">
        <w:rPr>
          <w:rFonts w:asciiTheme="minorHAnsi" w:hAnsiTheme="minorHAnsi" w:cstheme="minorHAnsi"/>
          <w:b/>
          <w:bCs/>
        </w:rPr>
        <w:t>Project:</w:t>
      </w:r>
      <w:r w:rsidRPr="00CD7FEC">
        <w:rPr>
          <w:rFonts w:asciiTheme="minorHAnsi" w:hAnsiTheme="minorHAnsi" w:cstheme="minorHAnsi"/>
          <w:b/>
          <w:bCs/>
        </w:rPr>
        <w:tab/>
      </w:r>
      <w:r w:rsidRPr="00CD7FEC">
        <w:rPr>
          <w:rFonts w:asciiTheme="minorHAnsi" w:hAnsiTheme="minorHAnsi" w:cstheme="minorHAnsi"/>
          <w:b/>
          <w:bCs/>
        </w:rPr>
        <w:tab/>
      </w:r>
      <w:r w:rsidRPr="00CD7FEC">
        <w:rPr>
          <w:rFonts w:asciiTheme="minorHAnsi" w:hAnsiTheme="minorHAnsi" w:cstheme="minorHAnsi"/>
          <w:b/>
          <w:bCs/>
        </w:rPr>
        <w:tab/>
        <w:t>USAID Biodiversity Conservation</w:t>
      </w:r>
      <w:r w:rsidR="00063A4D" w:rsidRPr="00CD7FEC">
        <w:rPr>
          <w:rFonts w:asciiTheme="minorHAnsi" w:hAnsiTheme="minorHAnsi" w:cstheme="minorHAnsi"/>
          <w:b/>
          <w:bCs/>
        </w:rPr>
        <w:t xml:space="preserve">- VFBC project </w:t>
      </w:r>
    </w:p>
    <w:p w14:paraId="4284039D" w14:textId="77777777" w:rsidR="000904FB" w:rsidRPr="00CD7FEC" w:rsidRDefault="000904FB" w:rsidP="000904FB">
      <w:pPr>
        <w:spacing w:after="160" w:line="259" w:lineRule="auto"/>
        <w:rPr>
          <w:rFonts w:asciiTheme="minorHAnsi" w:hAnsiTheme="minorHAnsi" w:cstheme="minorHAnsi"/>
          <w:b/>
          <w:bCs/>
        </w:rPr>
      </w:pPr>
    </w:p>
    <w:p w14:paraId="52C46C0F" w14:textId="231A3915" w:rsidR="002B4315" w:rsidRPr="00CD7FEC" w:rsidRDefault="000904FB" w:rsidP="006F2050">
      <w:pPr>
        <w:spacing w:line="360" w:lineRule="auto"/>
        <w:ind w:left="2880" w:hanging="2880"/>
        <w:rPr>
          <w:rFonts w:asciiTheme="minorHAnsi" w:hAnsiTheme="minorHAnsi" w:cstheme="minorHAnsi"/>
          <w:b/>
          <w:bCs/>
        </w:rPr>
      </w:pPr>
      <w:r w:rsidRPr="00CD7FEC">
        <w:rPr>
          <w:rFonts w:asciiTheme="minorHAnsi" w:hAnsiTheme="minorHAnsi" w:cstheme="minorHAnsi"/>
          <w:b/>
          <w:bCs/>
        </w:rPr>
        <w:t xml:space="preserve">Name of Package: </w:t>
      </w:r>
      <w:r w:rsidRPr="00CD7FEC">
        <w:rPr>
          <w:rFonts w:asciiTheme="minorHAnsi" w:hAnsiTheme="minorHAnsi" w:cstheme="minorHAnsi"/>
          <w:b/>
          <w:bCs/>
        </w:rPr>
        <w:tab/>
      </w:r>
      <w:r w:rsidR="00237666" w:rsidRPr="00CD7FEC">
        <w:rPr>
          <w:rFonts w:asciiTheme="minorHAnsi" w:hAnsiTheme="minorHAnsi" w:cstheme="minorHAnsi"/>
          <w:b/>
          <w:bCs/>
        </w:rPr>
        <w:t xml:space="preserve">DEVELOPMENT OF A DETAILED DESIGN OF THE BOTANIC GARDENS IN </w:t>
      </w:r>
      <w:r w:rsidR="00BD5180">
        <w:rPr>
          <w:rFonts w:asciiTheme="minorHAnsi" w:hAnsiTheme="minorHAnsi" w:cstheme="minorHAnsi"/>
          <w:b/>
          <w:bCs/>
        </w:rPr>
        <w:t>VU QUANG NATIONAL PARK, HA TINH</w:t>
      </w:r>
    </w:p>
    <w:p w14:paraId="217167A6" w14:textId="400C8D95" w:rsidR="000904FB" w:rsidRPr="00CD7FEC" w:rsidRDefault="000904FB" w:rsidP="000904FB">
      <w:pPr>
        <w:spacing w:before="120" w:after="120"/>
        <w:rPr>
          <w:rFonts w:asciiTheme="minorHAnsi" w:hAnsiTheme="minorHAnsi" w:cstheme="minorHAnsi"/>
          <w:b/>
          <w:bCs/>
        </w:rPr>
      </w:pPr>
      <w:r w:rsidRPr="00CD7FEC">
        <w:rPr>
          <w:rFonts w:asciiTheme="minorHAnsi" w:hAnsiTheme="minorHAnsi" w:cstheme="minorHAnsi"/>
          <w:b/>
          <w:bCs/>
        </w:rPr>
        <w:t xml:space="preserve">Bid </w:t>
      </w:r>
      <w:r w:rsidRPr="00CD7FEC">
        <w:rPr>
          <w:rFonts w:asciiTheme="minorHAnsi" w:hAnsiTheme="minorHAnsi" w:cstheme="minorHAnsi"/>
          <w:b/>
        </w:rPr>
        <w:t>reference</w:t>
      </w:r>
      <w:r w:rsidRPr="00CD7FEC">
        <w:rPr>
          <w:rFonts w:asciiTheme="minorHAnsi" w:hAnsiTheme="minorHAnsi" w:cstheme="minorHAnsi"/>
          <w:b/>
          <w:bCs/>
        </w:rPr>
        <w:t xml:space="preserve"> number</w:t>
      </w:r>
      <w:r w:rsidRPr="00CD7FEC">
        <w:rPr>
          <w:rFonts w:asciiTheme="minorHAnsi" w:hAnsiTheme="minorHAnsi" w:cstheme="minorHAnsi"/>
          <w:bCs/>
        </w:rPr>
        <w:t>:</w:t>
      </w:r>
      <w:r w:rsidRPr="00CD7FEC">
        <w:rPr>
          <w:rFonts w:asciiTheme="minorHAnsi" w:hAnsiTheme="minorHAnsi" w:cstheme="minorHAnsi"/>
          <w:bCs/>
        </w:rPr>
        <w:tab/>
      </w:r>
      <w:r w:rsidR="00237666" w:rsidRPr="00CD7FEC">
        <w:rPr>
          <w:rFonts w:asciiTheme="minorHAnsi" w:hAnsiTheme="minorHAnsi" w:cstheme="minorHAnsi"/>
          <w:b/>
          <w:bCs/>
        </w:rPr>
        <w:t>FY23-</w:t>
      </w:r>
      <w:r w:rsidR="00BD5180">
        <w:rPr>
          <w:rFonts w:asciiTheme="minorHAnsi" w:hAnsiTheme="minorHAnsi" w:cstheme="minorHAnsi"/>
          <w:b/>
          <w:bCs/>
        </w:rPr>
        <w:t>1491</w:t>
      </w:r>
      <w:r w:rsidR="0084378A" w:rsidRPr="00CD7FEC">
        <w:rPr>
          <w:rFonts w:asciiTheme="minorHAnsi" w:hAnsiTheme="minorHAnsi" w:cstheme="minorHAnsi"/>
          <w:b/>
          <w:bCs/>
        </w:rPr>
        <w:t xml:space="preserve"> BCA</w:t>
      </w:r>
    </w:p>
    <w:p w14:paraId="16A1FD23" w14:textId="77777777" w:rsidR="000904FB" w:rsidRPr="00CD7FEC" w:rsidRDefault="000904FB" w:rsidP="000904FB">
      <w:pPr>
        <w:spacing w:before="120" w:after="120"/>
        <w:rPr>
          <w:rFonts w:asciiTheme="minorHAnsi" w:hAnsiTheme="minorHAnsi" w:cstheme="minorHAnsi"/>
          <w:b/>
          <w:bCs/>
        </w:rPr>
      </w:pPr>
    </w:p>
    <w:p w14:paraId="5F78D32C" w14:textId="417A4F91" w:rsidR="000904FB" w:rsidRPr="00CD7FEC" w:rsidRDefault="000904FB" w:rsidP="000904FB">
      <w:pPr>
        <w:spacing w:before="120" w:after="120"/>
        <w:rPr>
          <w:rFonts w:asciiTheme="minorHAnsi" w:hAnsiTheme="minorHAnsi" w:cstheme="minorHAnsi"/>
          <w:b/>
          <w:bCs/>
          <w:bdr w:val="none" w:sz="0" w:space="0" w:color="auto" w:frame="1"/>
        </w:rPr>
      </w:pPr>
      <w:r w:rsidRPr="00CD7FEC">
        <w:rPr>
          <w:rFonts w:asciiTheme="minorHAnsi" w:hAnsiTheme="minorHAnsi" w:cstheme="minorHAnsi"/>
          <w:b/>
          <w:bCs/>
          <w:bdr w:val="none" w:sz="0" w:space="0" w:color="auto" w:frame="1"/>
        </w:rPr>
        <w:t xml:space="preserve">Submission Deadline: </w:t>
      </w:r>
      <w:r w:rsidRPr="00CD7FEC">
        <w:rPr>
          <w:rFonts w:asciiTheme="minorHAnsi" w:hAnsiTheme="minorHAnsi" w:cstheme="minorHAnsi"/>
          <w:b/>
          <w:bCs/>
          <w:bdr w:val="none" w:sz="0" w:space="0" w:color="auto" w:frame="1"/>
        </w:rPr>
        <w:tab/>
      </w:r>
      <w:r w:rsidR="00CD7FEC" w:rsidRPr="00CD7FEC">
        <w:rPr>
          <w:rFonts w:asciiTheme="minorHAnsi" w:hAnsiTheme="minorHAnsi" w:cstheme="minorHAnsi"/>
          <w:b/>
          <w:bCs/>
          <w:bdr w:val="none" w:sz="0" w:space="0" w:color="auto" w:frame="1"/>
        </w:rPr>
        <w:t>May 1</w:t>
      </w:r>
      <w:r w:rsidR="00550607">
        <w:rPr>
          <w:rFonts w:asciiTheme="minorHAnsi" w:hAnsiTheme="minorHAnsi" w:cstheme="minorHAnsi"/>
          <w:b/>
          <w:bCs/>
          <w:bdr w:val="none" w:sz="0" w:space="0" w:color="auto" w:frame="1"/>
        </w:rPr>
        <w:t>9</w:t>
      </w:r>
      <w:r w:rsidR="000D180B" w:rsidRPr="00CD7FEC">
        <w:rPr>
          <w:rFonts w:asciiTheme="minorHAnsi" w:hAnsiTheme="minorHAnsi" w:cstheme="minorHAnsi"/>
          <w:b/>
          <w:bCs/>
          <w:bdr w:val="none" w:sz="0" w:space="0" w:color="auto" w:frame="1"/>
          <w:vertAlign w:val="superscript"/>
        </w:rPr>
        <w:t>th</w:t>
      </w:r>
      <w:r w:rsidRPr="00CD7FEC">
        <w:rPr>
          <w:rFonts w:asciiTheme="minorHAnsi" w:hAnsiTheme="minorHAnsi" w:cstheme="minorHAnsi"/>
          <w:b/>
          <w:bCs/>
          <w:bdr w:val="none" w:sz="0" w:space="0" w:color="auto" w:frame="1"/>
        </w:rPr>
        <w:t>, 202</w:t>
      </w:r>
      <w:r w:rsidR="00237666" w:rsidRPr="00CD7FEC">
        <w:rPr>
          <w:rFonts w:asciiTheme="minorHAnsi" w:hAnsiTheme="minorHAnsi" w:cstheme="minorHAnsi"/>
          <w:b/>
          <w:bCs/>
          <w:bdr w:val="none" w:sz="0" w:space="0" w:color="auto" w:frame="1"/>
        </w:rPr>
        <w:t>3</w:t>
      </w:r>
      <w:r w:rsidRPr="00CD7FEC">
        <w:rPr>
          <w:rFonts w:asciiTheme="minorHAnsi" w:hAnsiTheme="minorHAnsi" w:cstheme="minorHAnsi"/>
          <w:b/>
          <w:bCs/>
          <w:bdr w:val="none" w:sz="0" w:space="0" w:color="auto" w:frame="1"/>
        </w:rPr>
        <w:t xml:space="preserve"> 1</w:t>
      </w:r>
      <w:r w:rsidR="0084378A" w:rsidRPr="00CD7FEC">
        <w:rPr>
          <w:rFonts w:asciiTheme="minorHAnsi" w:hAnsiTheme="minorHAnsi" w:cstheme="minorHAnsi"/>
          <w:b/>
          <w:bCs/>
          <w:bdr w:val="none" w:sz="0" w:space="0" w:color="auto" w:frame="1"/>
        </w:rPr>
        <w:t>1</w:t>
      </w:r>
      <w:r w:rsidRPr="00CD7FEC">
        <w:rPr>
          <w:rFonts w:asciiTheme="minorHAnsi" w:hAnsiTheme="minorHAnsi" w:cstheme="minorHAnsi"/>
          <w:b/>
          <w:bCs/>
          <w:bdr w:val="none" w:sz="0" w:space="0" w:color="auto" w:frame="1"/>
        </w:rPr>
        <w:t>:</w:t>
      </w:r>
      <w:r w:rsidR="0084378A" w:rsidRPr="00CD7FEC">
        <w:rPr>
          <w:rFonts w:asciiTheme="minorHAnsi" w:hAnsiTheme="minorHAnsi" w:cstheme="minorHAnsi"/>
          <w:b/>
          <w:bCs/>
          <w:bdr w:val="none" w:sz="0" w:space="0" w:color="auto" w:frame="1"/>
        </w:rPr>
        <w:t>3</w:t>
      </w:r>
      <w:r w:rsidRPr="00CD7FEC">
        <w:rPr>
          <w:rFonts w:asciiTheme="minorHAnsi" w:hAnsiTheme="minorHAnsi" w:cstheme="minorHAnsi"/>
          <w:b/>
          <w:bCs/>
          <w:bdr w:val="none" w:sz="0" w:space="0" w:color="auto" w:frame="1"/>
        </w:rPr>
        <w:t>0 (ICT)</w:t>
      </w:r>
    </w:p>
    <w:p w14:paraId="394A2650" w14:textId="77777777" w:rsidR="000904FB" w:rsidRPr="00CD7FEC" w:rsidRDefault="000904FB" w:rsidP="000904FB">
      <w:pPr>
        <w:jc w:val="center"/>
        <w:rPr>
          <w:rFonts w:asciiTheme="minorHAnsi" w:hAnsiTheme="minorHAnsi" w:cstheme="minorHAnsi"/>
          <w:lang w:val="vi-VN"/>
        </w:rPr>
      </w:pPr>
    </w:p>
    <w:p w14:paraId="6CAC910B" w14:textId="77777777" w:rsidR="000904FB" w:rsidRPr="00CD7FEC" w:rsidRDefault="000904FB" w:rsidP="000904FB">
      <w:pPr>
        <w:jc w:val="center"/>
        <w:rPr>
          <w:rFonts w:asciiTheme="minorHAnsi" w:hAnsiTheme="minorHAnsi" w:cstheme="minorHAnsi"/>
          <w:lang w:val="vi-VN"/>
        </w:rPr>
      </w:pPr>
    </w:p>
    <w:p w14:paraId="334545DD" w14:textId="77777777" w:rsidR="000904FB" w:rsidRPr="00CD7FEC" w:rsidRDefault="000904FB" w:rsidP="000904FB">
      <w:pPr>
        <w:jc w:val="center"/>
        <w:rPr>
          <w:rFonts w:asciiTheme="minorHAnsi" w:hAnsiTheme="minorHAnsi" w:cstheme="minorHAnsi"/>
          <w:lang w:val="vi-VN"/>
        </w:rPr>
      </w:pPr>
    </w:p>
    <w:p w14:paraId="0395F44C" w14:textId="77777777" w:rsidR="000904FB" w:rsidRPr="00CD7FEC" w:rsidRDefault="000904FB" w:rsidP="000904FB">
      <w:pPr>
        <w:jc w:val="center"/>
        <w:rPr>
          <w:rFonts w:asciiTheme="minorHAnsi" w:hAnsiTheme="minorHAnsi" w:cstheme="minorHAnsi"/>
          <w:lang w:val="vi-VN"/>
        </w:rPr>
      </w:pPr>
    </w:p>
    <w:p w14:paraId="2AC9C640" w14:textId="55EA31BA" w:rsidR="000904FB" w:rsidRPr="00CD7FEC" w:rsidRDefault="000904FB" w:rsidP="000904FB">
      <w:pPr>
        <w:jc w:val="center"/>
        <w:rPr>
          <w:rFonts w:asciiTheme="minorHAnsi" w:hAnsiTheme="minorHAnsi" w:cstheme="minorHAnsi"/>
        </w:rPr>
      </w:pPr>
      <w:r w:rsidRPr="00CD7FEC">
        <w:rPr>
          <w:rFonts w:asciiTheme="minorHAnsi" w:hAnsiTheme="minorHAnsi" w:cstheme="minorHAnsi"/>
        </w:rPr>
        <w:t xml:space="preserve">Issued on: </w:t>
      </w:r>
      <w:r w:rsidR="00BD5180">
        <w:rPr>
          <w:rFonts w:asciiTheme="minorHAnsi" w:hAnsiTheme="minorHAnsi" w:cstheme="minorHAnsi"/>
        </w:rPr>
        <w:t>May</w:t>
      </w:r>
      <w:r w:rsidR="00237666" w:rsidRPr="00CD7FEC">
        <w:rPr>
          <w:rFonts w:asciiTheme="minorHAnsi" w:hAnsiTheme="minorHAnsi" w:cstheme="minorHAnsi"/>
        </w:rPr>
        <w:t xml:space="preserve"> </w:t>
      </w:r>
      <w:r w:rsidR="006B727F">
        <w:rPr>
          <w:rFonts w:asciiTheme="minorHAnsi" w:hAnsiTheme="minorHAnsi" w:cstheme="minorHAnsi"/>
        </w:rPr>
        <w:t>5</w:t>
      </w:r>
      <w:r w:rsidR="00BD5180" w:rsidRPr="00BD5180">
        <w:rPr>
          <w:rFonts w:asciiTheme="minorHAnsi" w:hAnsiTheme="minorHAnsi" w:cstheme="minorHAnsi"/>
          <w:vertAlign w:val="superscript"/>
        </w:rPr>
        <w:t>th</w:t>
      </w:r>
      <w:r w:rsidR="00BD5180">
        <w:rPr>
          <w:rFonts w:asciiTheme="minorHAnsi" w:hAnsiTheme="minorHAnsi" w:cstheme="minorHAnsi"/>
        </w:rPr>
        <w:t xml:space="preserve"> </w:t>
      </w:r>
      <w:r w:rsidR="00237666" w:rsidRPr="00CD7FEC">
        <w:rPr>
          <w:rFonts w:asciiTheme="minorHAnsi" w:hAnsiTheme="minorHAnsi" w:cstheme="minorHAnsi"/>
        </w:rPr>
        <w:t>,</w:t>
      </w:r>
      <w:r w:rsidRPr="00CD7FEC">
        <w:rPr>
          <w:rFonts w:asciiTheme="minorHAnsi" w:hAnsiTheme="minorHAnsi" w:cstheme="minorHAnsi"/>
        </w:rPr>
        <w:t xml:space="preserve"> 202</w:t>
      </w:r>
      <w:r w:rsidR="00FC6CC6">
        <w:rPr>
          <w:rFonts w:asciiTheme="minorHAnsi" w:hAnsiTheme="minorHAnsi" w:cstheme="minorHAnsi"/>
        </w:rPr>
        <w:t>3</w:t>
      </w:r>
      <w:r w:rsidRPr="00CD7FEC">
        <w:rPr>
          <w:rFonts w:asciiTheme="minorHAnsi" w:hAnsiTheme="minorHAnsi" w:cstheme="minorHAnsi"/>
        </w:rPr>
        <w:t xml:space="preserve">  </w:t>
      </w:r>
    </w:p>
    <w:p w14:paraId="19C75966" w14:textId="77777777" w:rsidR="000904FB" w:rsidRPr="00CD7FEC" w:rsidRDefault="000904FB" w:rsidP="000904FB">
      <w:pPr>
        <w:jc w:val="center"/>
        <w:rPr>
          <w:rFonts w:asciiTheme="minorHAnsi" w:hAnsiTheme="minorHAnsi" w:cstheme="minorHAnsi"/>
          <w:b/>
          <w:lang w:val="vi-VN"/>
        </w:rPr>
      </w:pPr>
    </w:p>
    <w:p w14:paraId="0FBD50DC" w14:textId="77777777" w:rsidR="00C0238B" w:rsidRDefault="00C0238B" w:rsidP="000904FB">
      <w:pPr>
        <w:jc w:val="center"/>
        <w:rPr>
          <w:rFonts w:asciiTheme="minorHAnsi" w:hAnsiTheme="minorHAnsi" w:cstheme="minorHAnsi"/>
          <w:b/>
          <w:lang w:val="vi-VN"/>
        </w:rPr>
      </w:pPr>
    </w:p>
    <w:p w14:paraId="223B4C3C" w14:textId="77777777" w:rsidR="00BD5180" w:rsidRPr="00CD7FEC" w:rsidRDefault="00BD5180" w:rsidP="000904FB">
      <w:pPr>
        <w:jc w:val="center"/>
        <w:rPr>
          <w:rFonts w:asciiTheme="minorHAnsi" w:hAnsiTheme="minorHAnsi" w:cstheme="minorHAnsi"/>
          <w:b/>
          <w:lang w:val="vi-VN"/>
        </w:rPr>
      </w:pPr>
    </w:p>
    <w:p w14:paraId="6CD3C13D" w14:textId="77777777" w:rsidR="00C0238B" w:rsidRPr="00CD7FEC" w:rsidRDefault="00C0238B" w:rsidP="000904FB">
      <w:pPr>
        <w:jc w:val="center"/>
        <w:rPr>
          <w:rFonts w:asciiTheme="minorHAnsi" w:hAnsiTheme="minorHAnsi" w:cstheme="minorHAnsi"/>
          <w:b/>
          <w:lang w:val="vi-VN"/>
        </w:rPr>
      </w:pPr>
    </w:p>
    <w:p w14:paraId="12A93FA4" w14:textId="77777777" w:rsidR="00410DBA" w:rsidRPr="00CD7FEC" w:rsidRDefault="00410DBA" w:rsidP="00410DBA">
      <w:pPr>
        <w:shd w:val="clear" w:color="auto" w:fill="FFFFFF"/>
        <w:spacing w:before="120" w:after="120" w:line="234" w:lineRule="atLeast"/>
        <w:jc w:val="both"/>
        <w:rPr>
          <w:rFonts w:asciiTheme="minorHAnsi" w:hAnsiTheme="minorHAnsi" w:cstheme="minorHAnsi"/>
          <w:b/>
          <w:bCs/>
          <w:color w:val="000000"/>
        </w:rPr>
      </w:pPr>
      <w:r w:rsidRPr="00CD7FEC">
        <w:rPr>
          <w:rFonts w:asciiTheme="minorHAnsi" w:hAnsiTheme="minorHAnsi" w:cstheme="minorHAnsi"/>
          <w:b/>
          <w:bCs/>
          <w:color w:val="000000"/>
        </w:rPr>
        <w:lastRenderedPageBreak/>
        <w:t>TABLE OF CONTENTS</w:t>
      </w:r>
    </w:p>
    <w:p w14:paraId="1F0A0469" w14:textId="0CBCA285" w:rsidR="00410DBA" w:rsidRPr="00CD7FEC" w:rsidRDefault="00410DBA" w:rsidP="00410DBA">
      <w:pPr>
        <w:shd w:val="clear" w:color="auto" w:fill="FFFFFF"/>
        <w:spacing w:before="120" w:after="120" w:line="234" w:lineRule="atLeast"/>
        <w:jc w:val="both"/>
        <w:rPr>
          <w:rFonts w:asciiTheme="minorHAnsi" w:hAnsiTheme="minorHAnsi" w:cstheme="minorHAnsi"/>
          <w:b/>
          <w:bCs/>
          <w:color w:val="000000"/>
        </w:rPr>
      </w:pPr>
      <w:r w:rsidRPr="00CD7FEC">
        <w:rPr>
          <w:rFonts w:asciiTheme="minorHAnsi" w:hAnsiTheme="minorHAnsi" w:cstheme="minorHAnsi"/>
          <w:b/>
          <w:bCs/>
          <w:color w:val="000000"/>
        </w:rPr>
        <w:t xml:space="preserve">Part One. </w:t>
      </w:r>
      <w:r w:rsidR="0084378A" w:rsidRPr="00CD7FEC">
        <w:rPr>
          <w:rFonts w:asciiTheme="minorHAnsi" w:hAnsiTheme="minorHAnsi" w:cstheme="minorHAnsi"/>
          <w:b/>
          <w:bCs/>
          <w:color w:val="000000"/>
        </w:rPr>
        <w:t>Scope of work</w:t>
      </w:r>
      <w:r w:rsidRPr="00CD7FEC">
        <w:rPr>
          <w:rFonts w:asciiTheme="minorHAnsi" w:hAnsiTheme="minorHAnsi" w:cstheme="minorHAnsi"/>
          <w:b/>
          <w:bCs/>
          <w:color w:val="000000"/>
        </w:rPr>
        <w:t xml:space="preserve"> of consulting services</w:t>
      </w:r>
    </w:p>
    <w:p w14:paraId="5E57F5C1" w14:textId="77777777" w:rsidR="00410DBA" w:rsidRPr="00CD7FEC" w:rsidRDefault="00410DBA" w:rsidP="00410DBA">
      <w:pPr>
        <w:shd w:val="clear" w:color="auto" w:fill="FFFFFF"/>
        <w:spacing w:before="120" w:after="120" w:line="234" w:lineRule="atLeast"/>
        <w:jc w:val="both"/>
        <w:rPr>
          <w:rFonts w:asciiTheme="minorHAnsi" w:hAnsiTheme="minorHAnsi" w:cstheme="minorHAnsi"/>
          <w:b/>
          <w:bCs/>
          <w:color w:val="000000"/>
        </w:rPr>
      </w:pPr>
      <w:r w:rsidRPr="00CD7FEC">
        <w:rPr>
          <w:rFonts w:asciiTheme="minorHAnsi" w:hAnsiTheme="minorHAnsi" w:cstheme="minorHAnsi"/>
          <w:b/>
          <w:bCs/>
          <w:color w:val="000000"/>
          <w:lang w:val="vi-VN"/>
        </w:rPr>
        <w:t>Part Two</w:t>
      </w:r>
      <w:r w:rsidRPr="00CD7FEC">
        <w:rPr>
          <w:rFonts w:asciiTheme="minorHAnsi" w:hAnsiTheme="minorHAnsi" w:cstheme="minorHAnsi"/>
          <w:b/>
          <w:bCs/>
          <w:color w:val="000000"/>
        </w:rPr>
        <w:t>. Instructions for Consultants</w:t>
      </w:r>
    </w:p>
    <w:p w14:paraId="669FA1DE" w14:textId="77777777" w:rsidR="00410DBA" w:rsidRPr="00CD7FEC" w:rsidRDefault="00410DBA" w:rsidP="00410DBA">
      <w:pPr>
        <w:shd w:val="clear" w:color="auto" w:fill="FFFFFF"/>
        <w:spacing w:before="120" w:after="120" w:line="234" w:lineRule="atLeast"/>
        <w:jc w:val="both"/>
        <w:rPr>
          <w:rFonts w:asciiTheme="minorHAnsi" w:hAnsiTheme="minorHAnsi" w:cstheme="minorHAnsi"/>
          <w:b/>
          <w:bCs/>
          <w:color w:val="000000"/>
          <w:lang w:val="vi-VN"/>
        </w:rPr>
      </w:pPr>
    </w:p>
    <w:p w14:paraId="1511AC80" w14:textId="6073F0CD" w:rsidR="000904FB" w:rsidRPr="00CD7FEC" w:rsidRDefault="00410DBA" w:rsidP="00410DBA">
      <w:pPr>
        <w:shd w:val="clear" w:color="auto" w:fill="FFFFFF"/>
        <w:spacing w:before="120" w:after="120" w:line="234" w:lineRule="atLeast"/>
        <w:jc w:val="both"/>
        <w:rPr>
          <w:rFonts w:asciiTheme="minorHAnsi" w:hAnsiTheme="minorHAnsi" w:cstheme="minorHAnsi"/>
          <w:b/>
          <w:bCs/>
          <w:color w:val="000000"/>
        </w:rPr>
      </w:pPr>
      <w:r w:rsidRPr="00CD7FEC">
        <w:rPr>
          <w:rFonts w:asciiTheme="minorHAnsi" w:hAnsiTheme="minorHAnsi" w:cstheme="minorHAnsi"/>
          <w:b/>
          <w:bCs/>
          <w:color w:val="000000"/>
        </w:rPr>
        <w:t>ABBREVIATIONS AND ACRONYMS</w:t>
      </w:r>
    </w:p>
    <w:p w14:paraId="5AE9E3E1" w14:textId="77777777" w:rsidR="00043A6A" w:rsidRPr="00CD7FEC" w:rsidRDefault="00043A6A" w:rsidP="00410DBA">
      <w:pPr>
        <w:shd w:val="clear" w:color="auto" w:fill="FFFFFF"/>
        <w:spacing w:before="120" w:after="120" w:line="234" w:lineRule="atLeast"/>
        <w:jc w:val="both"/>
        <w:rPr>
          <w:rFonts w:asciiTheme="minorHAnsi" w:hAnsiTheme="minorHAnsi" w:cstheme="minorHAnsi"/>
          <w:color w:val="000000"/>
        </w:rPr>
      </w:pP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0904FB" w:rsidRPr="00CD7FEC" w14:paraId="71B10B11" w14:textId="77777777" w:rsidTr="00043A6A">
        <w:trPr>
          <w:tblCellSpacing w:w="0" w:type="dxa"/>
        </w:trPr>
        <w:tc>
          <w:tcPr>
            <w:tcW w:w="2148" w:type="dxa"/>
            <w:tcMar>
              <w:top w:w="0" w:type="dxa"/>
              <w:left w:w="108" w:type="dxa"/>
              <w:bottom w:w="0" w:type="dxa"/>
              <w:right w:w="108" w:type="dxa"/>
            </w:tcMar>
            <w:hideMark/>
          </w:tcPr>
          <w:p w14:paraId="62135EB9" w14:textId="77777777" w:rsidR="000904FB" w:rsidRPr="00CD7FEC" w:rsidRDefault="000904FB" w:rsidP="00094E70">
            <w:pPr>
              <w:spacing w:before="120" w:after="120" w:line="234" w:lineRule="atLeast"/>
              <w:jc w:val="both"/>
              <w:rPr>
                <w:rFonts w:asciiTheme="minorHAnsi" w:hAnsiTheme="minorHAnsi" w:cstheme="minorHAnsi"/>
              </w:rPr>
            </w:pPr>
            <w:r w:rsidRPr="00CD7FEC">
              <w:rPr>
                <w:rFonts w:asciiTheme="minorHAnsi" w:hAnsiTheme="minorHAnsi" w:cstheme="minorHAnsi"/>
                <w:lang w:val="vi-VN"/>
              </w:rPr>
              <w:t>DVTV</w:t>
            </w:r>
          </w:p>
        </w:tc>
        <w:tc>
          <w:tcPr>
            <w:tcW w:w="6708" w:type="dxa"/>
            <w:tcMar>
              <w:top w:w="0" w:type="dxa"/>
              <w:left w:w="108" w:type="dxa"/>
              <w:bottom w:w="0" w:type="dxa"/>
              <w:right w:w="108" w:type="dxa"/>
            </w:tcMar>
            <w:hideMark/>
          </w:tcPr>
          <w:p w14:paraId="1C25D034" w14:textId="03D952ED" w:rsidR="000904FB" w:rsidRPr="00CD7FEC" w:rsidRDefault="000904FB" w:rsidP="00094E70">
            <w:pPr>
              <w:spacing w:before="120" w:after="120" w:line="234" w:lineRule="atLeast"/>
              <w:jc w:val="both"/>
              <w:rPr>
                <w:rFonts w:asciiTheme="minorHAnsi" w:hAnsiTheme="minorHAnsi" w:cstheme="minorHAnsi"/>
                <w:lang w:val="en-US"/>
              </w:rPr>
            </w:pPr>
            <w:r w:rsidRPr="00CD7FEC">
              <w:rPr>
                <w:rFonts w:asciiTheme="minorHAnsi" w:hAnsiTheme="minorHAnsi" w:cstheme="minorHAnsi"/>
                <w:lang w:val="vi-VN"/>
              </w:rPr>
              <w:t>Dịch vụ tư vấn</w:t>
            </w:r>
            <w:r w:rsidR="0084378A" w:rsidRPr="00CD7FEC">
              <w:rPr>
                <w:rFonts w:asciiTheme="minorHAnsi" w:hAnsiTheme="minorHAnsi" w:cstheme="minorHAnsi"/>
                <w:lang w:val="en-US"/>
              </w:rPr>
              <w:t xml:space="preserve"> (Consulting service)</w:t>
            </w:r>
          </w:p>
        </w:tc>
      </w:tr>
      <w:tr w:rsidR="000904FB" w:rsidRPr="00CD7FEC" w14:paraId="103DEA42" w14:textId="77777777" w:rsidTr="00043A6A">
        <w:trPr>
          <w:tblCellSpacing w:w="0" w:type="dxa"/>
        </w:trPr>
        <w:tc>
          <w:tcPr>
            <w:tcW w:w="2148" w:type="dxa"/>
            <w:tcMar>
              <w:top w:w="0" w:type="dxa"/>
              <w:left w:w="108" w:type="dxa"/>
              <w:bottom w:w="0" w:type="dxa"/>
              <w:right w:w="108" w:type="dxa"/>
            </w:tcMar>
          </w:tcPr>
          <w:p w14:paraId="30028383" w14:textId="77777777" w:rsidR="000904FB" w:rsidRPr="00CD7FEC" w:rsidRDefault="000904FB" w:rsidP="00094E70">
            <w:pPr>
              <w:spacing w:before="120" w:after="120" w:line="234" w:lineRule="atLeast"/>
              <w:jc w:val="both"/>
              <w:rPr>
                <w:rFonts w:asciiTheme="minorHAnsi" w:hAnsiTheme="minorHAnsi" w:cstheme="minorHAnsi"/>
              </w:rPr>
            </w:pPr>
            <w:r w:rsidRPr="00CD7FEC">
              <w:rPr>
                <w:rFonts w:asciiTheme="minorHAnsi" w:hAnsiTheme="minorHAnsi" w:cstheme="minorHAnsi"/>
              </w:rPr>
              <w:t>WWF</w:t>
            </w:r>
          </w:p>
        </w:tc>
        <w:tc>
          <w:tcPr>
            <w:tcW w:w="6708" w:type="dxa"/>
            <w:tcMar>
              <w:top w:w="0" w:type="dxa"/>
              <w:left w:w="108" w:type="dxa"/>
              <w:bottom w:w="0" w:type="dxa"/>
              <w:right w:w="108" w:type="dxa"/>
            </w:tcMar>
          </w:tcPr>
          <w:p w14:paraId="6B7C07A3" w14:textId="12395AF6" w:rsidR="000904FB" w:rsidRPr="00CD7FEC" w:rsidRDefault="000904FB" w:rsidP="00094E70">
            <w:pPr>
              <w:spacing w:before="120" w:after="120" w:line="234" w:lineRule="atLeast"/>
              <w:jc w:val="both"/>
              <w:rPr>
                <w:rFonts w:asciiTheme="minorHAnsi" w:hAnsiTheme="minorHAnsi" w:cstheme="minorHAnsi"/>
              </w:rPr>
            </w:pPr>
            <w:r w:rsidRPr="00CD7FEC">
              <w:rPr>
                <w:rFonts w:asciiTheme="minorHAnsi" w:hAnsiTheme="minorHAnsi" w:cstheme="minorHAnsi"/>
              </w:rPr>
              <w:t>World Wide Fund for Nature</w:t>
            </w:r>
            <w:r w:rsidR="0084378A" w:rsidRPr="00CD7FEC">
              <w:rPr>
                <w:rFonts w:asciiTheme="minorHAnsi" w:hAnsiTheme="minorHAnsi" w:cstheme="minorHAnsi"/>
              </w:rPr>
              <w:t xml:space="preserve"> (World Wide Fund for Nature)</w:t>
            </w:r>
            <w:r w:rsidRPr="00CD7FEC">
              <w:rPr>
                <w:rFonts w:asciiTheme="minorHAnsi" w:hAnsiTheme="minorHAnsi" w:cstheme="minorHAnsi"/>
              </w:rPr>
              <w:t xml:space="preserve"> </w:t>
            </w:r>
          </w:p>
        </w:tc>
      </w:tr>
      <w:tr w:rsidR="000904FB" w:rsidRPr="00CD7FEC" w14:paraId="42DD4B26" w14:textId="77777777" w:rsidTr="00043A6A">
        <w:trPr>
          <w:tblCellSpacing w:w="0" w:type="dxa"/>
        </w:trPr>
        <w:tc>
          <w:tcPr>
            <w:tcW w:w="2148" w:type="dxa"/>
            <w:tcMar>
              <w:top w:w="0" w:type="dxa"/>
              <w:left w:w="108" w:type="dxa"/>
              <w:bottom w:w="0" w:type="dxa"/>
              <w:right w:w="108" w:type="dxa"/>
            </w:tcMar>
          </w:tcPr>
          <w:p w14:paraId="3250AB23" w14:textId="612ADB1E" w:rsidR="000904FB" w:rsidRPr="00CD7FEC" w:rsidRDefault="000904FB" w:rsidP="00094E70">
            <w:pPr>
              <w:spacing w:before="120" w:after="120" w:line="234" w:lineRule="atLeast"/>
              <w:jc w:val="both"/>
              <w:rPr>
                <w:rFonts w:asciiTheme="minorHAnsi" w:hAnsiTheme="minorHAnsi" w:cstheme="minorHAnsi"/>
              </w:rPr>
            </w:pPr>
            <w:r w:rsidRPr="00CD7FEC">
              <w:rPr>
                <w:rFonts w:asciiTheme="minorHAnsi" w:hAnsiTheme="minorHAnsi" w:cstheme="minorHAnsi"/>
              </w:rPr>
              <w:t>HSM</w:t>
            </w:r>
            <w:r w:rsidR="00237666" w:rsidRPr="00CD7FEC">
              <w:rPr>
                <w:rFonts w:asciiTheme="minorHAnsi" w:hAnsiTheme="minorHAnsi" w:cstheme="minorHAnsi"/>
              </w:rPr>
              <w:t>ĐX</w:t>
            </w:r>
          </w:p>
        </w:tc>
        <w:tc>
          <w:tcPr>
            <w:tcW w:w="6708" w:type="dxa"/>
            <w:tcMar>
              <w:top w:w="0" w:type="dxa"/>
              <w:left w:w="108" w:type="dxa"/>
              <w:bottom w:w="0" w:type="dxa"/>
              <w:right w:w="108" w:type="dxa"/>
            </w:tcMar>
          </w:tcPr>
          <w:p w14:paraId="5BC22A4A" w14:textId="781F2E4A" w:rsidR="000904FB" w:rsidRPr="00CD7FEC" w:rsidRDefault="000904FB" w:rsidP="00094E70">
            <w:pPr>
              <w:spacing w:before="120" w:after="120" w:line="234" w:lineRule="atLeast"/>
              <w:jc w:val="both"/>
              <w:rPr>
                <w:rFonts w:asciiTheme="minorHAnsi" w:hAnsiTheme="minorHAnsi" w:cstheme="minorHAnsi"/>
              </w:rPr>
            </w:pPr>
            <w:r w:rsidRPr="00CD7FEC">
              <w:rPr>
                <w:rFonts w:asciiTheme="minorHAnsi" w:hAnsiTheme="minorHAnsi" w:cstheme="minorHAnsi"/>
              </w:rPr>
              <w:t xml:space="preserve">Hồ sơ mời </w:t>
            </w:r>
            <w:r w:rsidR="00237666" w:rsidRPr="00CD7FEC">
              <w:rPr>
                <w:rFonts w:asciiTheme="minorHAnsi" w:hAnsiTheme="minorHAnsi" w:cstheme="minorHAnsi"/>
              </w:rPr>
              <w:t>đề xuất</w:t>
            </w:r>
            <w:r w:rsidR="0084378A" w:rsidRPr="00CD7FEC">
              <w:rPr>
                <w:rFonts w:asciiTheme="minorHAnsi" w:hAnsiTheme="minorHAnsi" w:cstheme="minorHAnsi"/>
              </w:rPr>
              <w:t xml:space="preserve"> (Calling for </w:t>
            </w:r>
            <w:r w:rsidR="00237666" w:rsidRPr="00CD7FEC">
              <w:rPr>
                <w:rFonts w:asciiTheme="minorHAnsi" w:hAnsiTheme="minorHAnsi" w:cstheme="minorHAnsi"/>
              </w:rPr>
              <w:t>Proposals</w:t>
            </w:r>
            <w:r w:rsidR="0084378A" w:rsidRPr="00CD7FEC">
              <w:rPr>
                <w:rFonts w:asciiTheme="minorHAnsi" w:hAnsiTheme="minorHAnsi" w:cstheme="minorHAnsi"/>
              </w:rPr>
              <w:t>)</w:t>
            </w:r>
          </w:p>
        </w:tc>
      </w:tr>
      <w:tr w:rsidR="000904FB" w:rsidRPr="00CD7FEC" w14:paraId="21C8E351" w14:textId="77777777" w:rsidTr="00043A6A">
        <w:trPr>
          <w:tblCellSpacing w:w="0" w:type="dxa"/>
        </w:trPr>
        <w:tc>
          <w:tcPr>
            <w:tcW w:w="2148" w:type="dxa"/>
            <w:tcMar>
              <w:top w:w="0" w:type="dxa"/>
              <w:left w:w="108" w:type="dxa"/>
              <w:bottom w:w="0" w:type="dxa"/>
              <w:right w:w="108" w:type="dxa"/>
            </w:tcMar>
          </w:tcPr>
          <w:p w14:paraId="3E98CAB8" w14:textId="122D3B90" w:rsidR="000904FB" w:rsidRPr="00CD7FEC" w:rsidRDefault="0084378A" w:rsidP="00094E70">
            <w:pPr>
              <w:spacing w:before="120" w:after="120" w:line="234" w:lineRule="atLeast"/>
              <w:jc w:val="both"/>
              <w:rPr>
                <w:rFonts w:asciiTheme="minorHAnsi" w:hAnsiTheme="minorHAnsi" w:cstheme="minorHAnsi"/>
              </w:rPr>
            </w:pPr>
            <w:r w:rsidRPr="00CD7FEC">
              <w:rPr>
                <w:rFonts w:asciiTheme="minorHAnsi" w:hAnsiTheme="minorHAnsi" w:cstheme="minorHAnsi"/>
              </w:rPr>
              <w:t>HS</w:t>
            </w:r>
            <w:r w:rsidR="00237666" w:rsidRPr="00CD7FEC">
              <w:rPr>
                <w:rFonts w:asciiTheme="minorHAnsi" w:hAnsiTheme="minorHAnsi" w:cstheme="minorHAnsi"/>
              </w:rPr>
              <w:t>ĐX</w:t>
            </w:r>
          </w:p>
        </w:tc>
        <w:tc>
          <w:tcPr>
            <w:tcW w:w="6708" w:type="dxa"/>
            <w:tcMar>
              <w:top w:w="0" w:type="dxa"/>
              <w:left w:w="108" w:type="dxa"/>
              <w:bottom w:w="0" w:type="dxa"/>
              <w:right w:w="108" w:type="dxa"/>
            </w:tcMar>
          </w:tcPr>
          <w:p w14:paraId="06A5CD7D" w14:textId="45A7A489" w:rsidR="000904FB" w:rsidRPr="00CD7FEC" w:rsidRDefault="00043A6A" w:rsidP="00094E70">
            <w:pPr>
              <w:spacing w:before="120" w:after="120" w:line="234" w:lineRule="atLeast"/>
              <w:jc w:val="both"/>
              <w:rPr>
                <w:rFonts w:asciiTheme="minorHAnsi" w:hAnsiTheme="minorHAnsi" w:cstheme="minorHAnsi"/>
              </w:rPr>
            </w:pPr>
            <w:r w:rsidRPr="00CD7FEC">
              <w:rPr>
                <w:rFonts w:asciiTheme="minorHAnsi" w:hAnsiTheme="minorHAnsi" w:cstheme="minorHAnsi"/>
              </w:rPr>
              <w:t xml:space="preserve">Hồ sơ </w:t>
            </w:r>
            <w:r w:rsidR="00237666" w:rsidRPr="00CD7FEC">
              <w:rPr>
                <w:rFonts w:asciiTheme="minorHAnsi" w:hAnsiTheme="minorHAnsi" w:cstheme="minorHAnsi"/>
              </w:rPr>
              <w:t>đề xuất</w:t>
            </w:r>
            <w:r w:rsidRPr="00CD7FEC">
              <w:rPr>
                <w:rFonts w:asciiTheme="minorHAnsi" w:hAnsiTheme="minorHAnsi" w:cstheme="minorHAnsi"/>
              </w:rPr>
              <w:t xml:space="preserve"> (</w:t>
            </w:r>
            <w:r w:rsidR="00237666" w:rsidRPr="00CD7FEC">
              <w:rPr>
                <w:rFonts w:asciiTheme="minorHAnsi" w:hAnsiTheme="minorHAnsi" w:cstheme="minorHAnsi"/>
              </w:rPr>
              <w:t>Proposals</w:t>
            </w:r>
            <w:r w:rsidRPr="00CD7FEC">
              <w:rPr>
                <w:rFonts w:asciiTheme="minorHAnsi" w:hAnsiTheme="minorHAnsi" w:cstheme="minorHAnsi"/>
              </w:rPr>
              <w:t>)</w:t>
            </w:r>
          </w:p>
        </w:tc>
      </w:tr>
    </w:tbl>
    <w:p w14:paraId="70226186"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bookmarkStart w:id="0" w:name="chuong_1"/>
    </w:p>
    <w:p w14:paraId="72043495"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26622F57"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1FBEF626"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7BF5C59A"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1EAA8ED2"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1035DB18"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7D22E229"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3E4B32CF"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65E90909"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380C964E" w14:textId="77777777"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55EF07B9" w14:textId="5AA14824" w:rsidR="00E82DC0" w:rsidRPr="00CD7FEC" w:rsidRDefault="00E82DC0" w:rsidP="000904FB">
      <w:pPr>
        <w:shd w:val="clear" w:color="auto" w:fill="FFFFFF"/>
        <w:spacing w:line="234" w:lineRule="atLeast"/>
        <w:jc w:val="both"/>
        <w:rPr>
          <w:rFonts w:asciiTheme="minorHAnsi" w:hAnsiTheme="minorHAnsi" w:cstheme="minorHAnsi"/>
          <w:b/>
          <w:bCs/>
          <w:color w:val="000000"/>
          <w:lang w:val="vi-VN"/>
        </w:rPr>
      </w:pPr>
    </w:p>
    <w:p w14:paraId="785971A2" w14:textId="1A693B8E" w:rsidR="006F2050" w:rsidRPr="00CD7FEC" w:rsidRDefault="006F2050" w:rsidP="000904FB">
      <w:pPr>
        <w:shd w:val="clear" w:color="auto" w:fill="FFFFFF"/>
        <w:spacing w:line="234" w:lineRule="atLeast"/>
        <w:jc w:val="both"/>
        <w:rPr>
          <w:rFonts w:asciiTheme="minorHAnsi" w:hAnsiTheme="minorHAnsi" w:cstheme="minorHAnsi"/>
          <w:b/>
          <w:bCs/>
          <w:color w:val="000000"/>
          <w:lang w:val="vi-VN"/>
        </w:rPr>
      </w:pPr>
    </w:p>
    <w:p w14:paraId="521E790C" w14:textId="76169F9E" w:rsidR="006F2050" w:rsidRPr="00CD7FEC" w:rsidRDefault="006F2050" w:rsidP="000904FB">
      <w:pPr>
        <w:shd w:val="clear" w:color="auto" w:fill="FFFFFF"/>
        <w:spacing w:line="234" w:lineRule="atLeast"/>
        <w:jc w:val="both"/>
        <w:rPr>
          <w:rFonts w:asciiTheme="minorHAnsi" w:hAnsiTheme="minorHAnsi" w:cstheme="minorHAnsi"/>
          <w:b/>
          <w:bCs/>
          <w:color w:val="000000"/>
          <w:lang w:val="vi-VN"/>
        </w:rPr>
      </w:pPr>
    </w:p>
    <w:p w14:paraId="5CF65D91" w14:textId="77777777" w:rsidR="006F2050" w:rsidRPr="00CD7FEC" w:rsidRDefault="006F2050" w:rsidP="000904FB">
      <w:pPr>
        <w:shd w:val="clear" w:color="auto" w:fill="FFFFFF"/>
        <w:spacing w:line="234" w:lineRule="atLeast"/>
        <w:jc w:val="both"/>
        <w:rPr>
          <w:rFonts w:asciiTheme="minorHAnsi" w:hAnsiTheme="minorHAnsi" w:cstheme="minorHAnsi"/>
          <w:b/>
          <w:bCs/>
          <w:color w:val="000000"/>
          <w:lang w:val="vi-VN"/>
        </w:rPr>
      </w:pPr>
    </w:p>
    <w:bookmarkEnd w:id="0"/>
    <w:p w14:paraId="2C77B5DD" w14:textId="473F8BC7" w:rsidR="00E82DC0" w:rsidRDefault="00E82DC0" w:rsidP="000904FB">
      <w:pPr>
        <w:shd w:val="clear" w:color="auto" w:fill="FFFFFF"/>
        <w:spacing w:line="234" w:lineRule="atLeast"/>
        <w:jc w:val="center"/>
        <w:rPr>
          <w:rFonts w:asciiTheme="minorHAnsi" w:hAnsiTheme="minorHAnsi" w:cstheme="minorHAnsi"/>
          <w:b/>
          <w:bCs/>
          <w:color w:val="000000"/>
          <w:lang w:val="vi-VN"/>
        </w:rPr>
      </w:pPr>
    </w:p>
    <w:p w14:paraId="4B9F8D6D" w14:textId="77777777" w:rsidR="00BD5180" w:rsidRPr="00CD7FEC" w:rsidRDefault="00BD5180" w:rsidP="000904FB">
      <w:pPr>
        <w:shd w:val="clear" w:color="auto" w:fill="FFFFFF"/>
        <w:spacing w:line="234" w:lineRule="atLeast"/>
        <w:jc w:val="center"/>
        <w:rPr>
          <w:rFonts w:asciiTheme="minorHAnsi" w:hAnsiTheme="minorHAnsi" w:cstheme="minorHAnsi"/>
          <w:b/>
          <w:bCs/>
          <w:color w:val="000000"/>
          <w:lang w:val="vi-VN"/>
        </w:rPr>
      </w:pPr>
    </w:p>
    <w:tbl>
      <w:tblPr>
        <w:tblStyle w:val="Nolinesspacingzero"/>
        <w:tblW w:w="9375" w:type="dxa"/>
        <w:tblLayout w:type="fixed"/>
        <w:tblLook w:val="04A0" w:firstRow="1" w:lastRow="0" w:firstColumn="1" w:lastColumn="0" w:noHBand="0" w:noVBand="1"/>
      </w:tblPr>
      <w:tblGrid>
        <w:gridCol w:w="236"/>
        <w:gridCol w:w="236"/>
        <w:gridCol w:w="8903"/>
      </w:tblGrid>
      <w:tr w:rsidR="00336E37" w:rsidRPr="00CD7FEC" w14:paraId="7D7E6CCB" w14:textId="77777777" w:rsidTr="0092589A">
        <w:tc>
          <w:tcPr>
            <w:tcW w:w="236" w:type="dxa"/>
          </w:tcPr>
          <w:p w14:paraId="29DDC6D9" w14:textId="77777777" w:rsidR="00336E37" w:rsidRPr="00CD7FEC" w:rsidRDefault="00336E37" w:rsidP="00DE3FEB">
            <w:pPr>
              <w:jc w:val="both"/>
              <w:rPr>
                <w:rFonts w:asciiTheme="minorHAnsi" w:hAnsiTheme="minorHAnsi" w:cstheme="minorHAnsi"/>
                <w:sz w:val="22"/>
                <w:szCs w:val="22"/>
                <w:lang w:eastAsia="en-GB"/>
              </w:rPr>
            </w:pPr>
            <w:bookmarkStart w:id="1" w:name="chuong_1_name"/>
          </w:p>
        </w:tc>
        <w:tc>
          <w:tcPr>
            <w:tcW w:w="236" w:type="dxa"/>
          </w:tcPr>
          <w:p w14:paraId="3C224C12" w14:textId="77777777" w:rsidR="00336E37" w:rsidRPr="00CD7FEC" w:rsidRDefault="00336E37" w:rsidP="00DE3FEB">
            <w:pPr>
              <w:jc w:val="both"/>
              <w:rPr>
                <w:rFonts w:asciiTheme="minorHAnsi" w:hAnsiTheme="minorHAnsi" w:cstheme="minorHAnsi"/>
                <w:sz w:val="22"/>
                <w:szCs w:val="22"/>
                <w:lang w:eastAsia="en-GB"/>
              </w:rPr>
            </w:pPr>
          </w:p>
        </w:tc>
        <w:tc>
          <w:tcPr>
            <w:tcW w:w="8903" w:type="dxa"/>
          </w:tcPr>
          <w:p w14:paraId="5E9AA927" w14:textId="1B366F2B" w:rsidR="00654995" w:rsidRPr="00CD7FEC" w:rsidRDefault="00654995" w:rsidP="00DE3FEB">
            <w:pPr>
              <w:pStyle w:val="Title"/>
              <w:rPr>
                <w:rFonts w:asciiTheme="minorHAnsi" w:hAnsiTheme="minorHAnsi" w:cstheme="minorHAnsi"/>
                <w:sz w:val="22"/>
                <w:szCs w:val="22"/>
              </w:rPr>
            </w:pPr>
            <w:r w:rsidRPr="00CD7FEC">
              <w:rPr>
                <w:rFonts w:asciiTheme="minorHAnsi" w:hAnsiTheme="minorHAnsi" w:cstheme="minorHAnsi"/>
                <w:sz w:val="22"/>
                <w:szCs w:val="22"/>
              </w:rPr>
              <w:t>PART 1</w:t>
            </w:r>
          </w:p>
          <w:p w14:paraId="36841FAD" w14:textId="6BE22B0E" w:rsidR="0092589A" w:rsidRPr="00CD7FEC" w:rsidRDefault="0092589A" w:rsidP="00DE3FEB">
            <w:pPr>
              <w:pStyle w:val="Title"/>
              <w:rPr>
                <w:rFonts w:asciiTheme="minorHAnsi" w:hAnsiTheme="minorHAnsi" w:cstheme="minorHAnsi"/>
                <w:sz w:val="22"/>
                <w:szCs w:val="22"/>
              </w:rPr>
            </w:pPr>
            <w:r w:rsidRPr="00CD7FEC">
              <w:rPr>
                <w:rFonts w:asciiTheme="minorHAnsi" w:hAnsiTheme="minorHAnsi" w:cstheme="minorHAnsi"/>
                <w:sz w:val="22"/>
                <w:szCs w:val="22"/>
              </w:rPr>
              <w:t>SCOPE OF CONSULTANCY WORK</w:t>
            </w:r>
          </w:p>
          <w:p w14:paraId="0ACD3532" w14:textId="0BA2515F" w:rsidR="00336E37" w:rsidRPr="00CD7FEC" w:rsidRDefault="00BD5180" w:rsidP="00237666">
            <w:pPr>
              <w:jc w:val="center"/>
              <w:rPr>
                <w:rFonts w:asciiTheme="minorHAnsi" w:hAnsiTheme="minorHAnsi" w:cstheme="minorHAnsi"/>
                <w:sz w:val="22"/>
                <w:szCs w:val="22"/>
                <w:lang w:eastAsia="en-GB"/>
              </w:rPr>
            </w:pPr>
            <w:r w:rsidRPr="00BD5180">
              <w:rPr>
                <w:rFonts w:asciiTheme="minorHAnsi" w:eastAsiaTheme="majorEastAsia" w:hAnsiTheme="minorHAnsi" w:cstheme="minorHAnsi"/>
                <w:b/>
                <w:bCs/>
                <w:caps/>
                <w:color w:val="365F91" w:themeColor="accent1" w:themeShade="BF"/>
                <w:spacing w:val="5"/>
                <w:kern w:val="28"/>
                <w:sz w:val="22"/>
                <w:szCs w:val="22"/>
                <w:lang w:val="en-US"/>
              </w:rPr>
              <w:t>DEVELOPMENT OF A DETAILED DESIGN OF THE BOTANIC GARDEN IN VU QUANG NATIONAL PARK, H</w:t>
            </w:r>
            <w:r w:rsidR="00793169">
              <w:rPr>
                <w:rFonts w:asciiTheme="minorHAnsi" w:eastAsiaTheme="majorEastAsia" w:hAnsiTheme="minorHAnsi" w:cstheme="minorHAnsi"/>
                <w:b/>
                <w:bCs/>
                <w:caps/>
                <w:color w:val="365F91" w:themeColor="accent1" w:themeShade="BF"/>
                <w:spacing w:val="5"/>
                <w:kern w:val="28"/>
                <w:sz w:val="22"/>
                <w:szCs w:val="22"/>
                <w:lang w:val="en-US"/>
              </w:rPr>
              <w:t xml:space="preserve">a tinh </w:t>
            </w:r>
            <w:r w:rsidR="006B727F">
              <w:rPr>
                <w:rFonts w:asciiTheme="minorHAnsi" w:eastAsiaTheme="majorEastAsia" w:hAnsiTheme="minorHAnsi" w:cstheme="minorHAnsi"/>
                <w:b/>
                <w:bCs/>
                <w:caps/>
                <w:color w:val="365F91" w:themeColor="accent1" w:themeShade="BF"/>
                <w:spacing w:val="5"/>
                <w:kern w:val="28"/>
                <w:sz w:val="22"/>
                <w:szCs w:val="22"/>
                <w:lang w:val="en-US"/>
              </w:rPr>
              <w:t>PROVINCE</w:t>
            </w:r>
          </w:p>
        </w:tc>
      </w:tr>
      <w:tr w:rsidR="00336E37" w:rsidRPr="00CD7FEC" w14:paraId="763123AD" w14:textId="77777777" w:rsidTr="0092589A">
        <w:tc>
          <w:tcPr>
            <w:tcW w:w="236" w:type="dxa"/>
          </w:tcPr>
          <w:p w14:paraId="76209956" w14:textId="77777777" w:rsidR="00336E37" w:rsidRPr="00CD7FEC" w:rsidRDefault="00336E37" w:rsidP="00DE3FEB">
            <w:pPr>
              <w:jc w:val="both"/>
              <w:rPr>
                <w:rFonts w:asciiTheme="minorHAnsi" w:hAnsiTheme="minorHAnsi" w:cstheme="minorHAnsi"/>
                <w:sz w:val="22"/>
                <w:szCs w:val="22"/>
                <w:lang w:eastAsia="en-GB"/>
              </w:rPr>
            </w:pPr>
          </w:p>
        </w:tc>
        <w:tc>
          <w:tcPr>
            <w:tcW w:w="236" w:type="dxa"/>
          </w:tcPr>
          <w:p w14:paraId="5BA7602B" w14:textId="77777777" w:rsidR="00336E37" w:rsidRPr="00CD7FEC" w:rsidRDefault="00336E37" w:rsidP="00DE3FEB">
            <w:pPr>
              <w:jc w:val="both"/>
              <w:rPr>
                <w:rFonts w:asciiTheme="minorHAnsi" w:hAnsiTheme="minorHAnsi" w:cstheme="minorHAnsi"/>
                <w:sz w:val="22"/>
                <w:szCs w:val="22"/>
                <w:lang w:eastAsia="en-GB"/>
              </w:rPr>
            </w:pPr>
          </w:p>
        </w:tc>
        <w:tc>
          <w:tcPr>
            <w:tcW w:w="8903" w:type="dxa"/>
          </w:tcPr>
          <w:p w14:paraId="3F212910" w14:textId="77777777" w:rsidR="00336E37" w:rsidRPr="00CD7FEC" w:rsidRDefault="00336E37" w:rsidP="00DE3FEB">
            <w:pPr>
              <w:jc w:val="both"/>
              <w:rPr>
                <w:rFonts w:asciiTheme="minorHAnsi" w:hAnsiTheme="minorHAnsi" w:cstheme="minorHAnsi"/>
                <w:sz w:val="22"/>
                <w:szCs w:val="22"/>
                <w:lang w:eastAsia="en-GB"/>
              </w:rPr>
            </w:pPr>
          </w:p>
        </w:tc>
      </w:tr>
    </w:tbl>
    <w:p w14:paraId="5189E635" w14:textId="77777777" w:rsidR="00BD5180" w:rsidRPr="005213BD" w:rsidRDefault="00BD5180" w:rsidP="00BD5180">
      <w:pPr>
        <w:pStyle w:val="TableNote0"/>
        <w:rPr>
          <w:rFonts w:cstheme="minorHAnsi"/>
          <w:i/>
          <w:iCs/>
          <w:sz w:val="22"/>
          <w:szCs w:val="22"/>
        </w:rPr>
      </w:pPr>
      <w:r w:rsidRPr="00D61830">
        <w:rPr>
          <w:rFonts w:cstheme="minorHAnsi"/>
          <w:i/>
          <w:iCs/>
          <w:sz w:val="22"/>
          <w:szCs w:val="22"/>
        </w:rPr>
        <w:fldChar w:fldCharType="begin"/>
      </w:r>
      <w:r w:rsidRPr="00D61830">
        <w:rPr>
          <w:rFonts w:cstheme="minorHAnsi"/>
          <w:i/>
          <w:iCs/>
          <w:sz w:val="22"/>
          <w:szCs w:val="22"/>
        </w:rPr>
        <w:instrText xml:space="preserve"> SUBJECT  \* MERGEFORMAT </w:instrText>
      </w:r>
      <w:r w:rsidRPr="00D61830">
        <w:rPr>
          <w:rFonts w:cstheme="minorHAnsi"/>
          <w:i/>
          <w:iCs/>
          <w:sz w:val="22"/>
          <w:szCs w:val="22"/>
        </w:rPr>
        <w:fldChar w:fldCharType="separate"/>
      </w:r>
      <w:r>
        <w:rPr>
          <w:rFonts w:cstheme="minorHAnsi"/>
          <w:i/>
          <w:iCs/>
          <w:sz w:val="22"/>
          <w:szCs w:val="22"/>
        </w:rPr>
        <w:t>Vs02</w:t>
      </w:r>
      <w:r w:rsidRPr="00D61830">
        <w:rPr>
          <w:rFonts w:cstheme="minorHAnsi"/>
          <w:i/>
          <w:iCs/>
          <w:sz w:val="22"/>
          <w:szCs w:val="22"/>
        </w:rPr>
        <w:fldChar w:fldCharType="end"/>
      </w:r>
      <w:r w:rsidRPr="00D61830">
        <w:rPr>
          <w:rFonts w:cstheme="minorHAnsi"/>
          <w:i/>
          <w:iCs/>
          <w:sz w:val="22"/>
          <w:szCs w:val="22"/>
        </w:rPr>
        <w:t>,</w:t>
      </w:r>
      <w:r>
        <w:rPr>
          <w:rFonts w:cstheme="minorHAnsi"/>
          <w:i/>
          <w:iCs/>
          <w:sz w:val="22"/>
          <w:szCs w:val="22"/>
        </w:rPr>
        <w:t xml:space="preserve"> 17</w:t>
      </w:r>
      <w:r w:rsidRPr="005213BD">
        <w:rPr>
          <w:rFonts w:cstheme="minorHAnsi"/>
          <w:i/>
          <w:iCs/>
          <w:sz w:val="22"/>
          <w:szCs w:val="22"/>
        </w:rPr>
        <w:t xml:space="preserve"> </w:t>
      </w:r>
      <w:r>
        <w:rPr>
          <w:rFonts w:cstheme="minorHAnsi"/>
          <w:i/>
          <w:iCs/>
          <w:sz w:val="22"/>
          <w:szCs w:val="22"/>
        </w:rPr>
        <w:t>March</w:t>
      </w:r>
      <w:r w:rsidRPr="005213BD">
        <w:rPr>
          <w:rFonts w:cstheme="minorHAnsi"/>
          <w:i/>
          <w:iCs/>
          <w:sz w:val="22"/>
          <w:szCs w:val="22"/>
        </w:rPr>
        <w:t xml:space="preserve"> 2022</w:t>
      </w:r>
    </w:p>
    <w:p w14:paraId="325157E5" w14:textId="77777777" w:rsidR="00BD5180" w:rsidRDefault="00BD5180" w:rsidP="00BD5180">
      <w:pPr>
        <w:pStyle w:val="TableNote0"/>
        <w:rPr>
          <w:rFonts w:cstheme="minorHAnsi"/>
          <w:i/>
          <w:iCs/>
          <w:sz w:val="22"/>
          <w:szCs w:val="22"/>
        </w:rPr>
      </w:pPr>
      <w:r>
        <w:rPr>
          <w:rFonts w:cstheme="minorHAnsi"/>
          <w:i/>
          <w:iCs/>
          <w:sz w:val="22"/>
          <w:szCs w:val="22"/>
        </w:rPr>
        <w:t>Activity code</w:t>
      </w:r>
      <w:r w:rsidRPr="005213BD">
        <w:rPr>
          <w:rFonts w:cstheme="minorHAnsi"/>
          <w:i/>
          <w:iCs/>
          <w:sz w:val="22"/>
          <w:szCs w:val="22"/>
        </w:rPr>
        <w:t xml:space="preserve"> 7.3.1.4</w:t>
      </w:r>
    </w:p>
    <w:p w14:paraId="75A5C175" w14:textId="55C842E9" w:rsidR="00BD5180" w:rsidRDefault="00BD5180" w:rsidP="00C6799A">
      <w:pPr>
        <w:pStyle w:val="Heading1"/>
        <w:numPr>
          <w:ilvl w:val="0"/>
          <w:numId w:val="22"/>
        </w:numPr>
        <w:spacing w:before="360" w:line="240" w:lineRule="auto"/>
        <w:ind w:left="0" w:firstLine="0"/>
        <w:jc w:val="both"/>
        <w:rPr>
          <w:rFonts w:asciiTheme="minorHAnsi" w:hAnsiTheme="minorHAnsi" w:cstheme="minorHAnsi"/>
          <w:b/>
          <w:bCs/>
          <w:sz w:val="22"/>
          <w:szCs w:val="22"/>
        </w:rPr>
      </w:pPr>
      <w:r w:rsidRPr="00C6799A">
        <w:rPr>
          <w:rFonts w:asciiTheme="minorHAnsi" w:hAnsiTheme="minorHAnsi" w:cstheme="minorHAnsi"/>
          <w:b/>
          <w:bCs/>
          <w:sz w:val="22"/>
          <w:szCs w:val="22"/>
        </w:rPr>
        <w:t>BACKGROUND</w:t>
      </w:r>
    </w:p>
    <w:p w14:paraId="72FB9A77" w14:textId="77777777" w:rsidR="00BD5180" w:rsidRPr="00C6799A" w:rsidRDefault="00BD5180" w:rsidP="00BD5180">
      <w:pPr>
        <w:rPr>
          <w:rFonts w:asciiTheme="minorHAnsi" w:hAnsiTheme="minorHAnsi" w:cstheme="minorHAnsi"/>
        </w:rPr>
      </w:pPr>
      <w:r w:rsidRPr="00C6799A">
        <w:rPr>
          <w:rFonts w:asciiTheme="minorHAnsi" w:hAnsiTheme="minorHAnsi" w:cstheme="minorHAnsi"/>
        </w:rPr>
        <w:t xml:space="preserve">The </w:t>
      </w:r>
      <w:r w:rsidRPr="00C6799A">
        <w:rPr>
          <w:rFonts w:asciiTheme="minorHAnsi" w:hAnsiTheme="minorHAnsi" w:cstheme="minorHAnsi"/>
          <w:i/>
          <w:iCs/>
        </w:rPr>
        <w:t>“USAID Biodiversity Conservation</w:t>
      </w:r>
      <w:r w:rsidRPr="00C6799A">
        <w:rPr>
          <w:rFonts w:asciiTheme="minorHAnsi" w:hAnsiTheme="minorHAnsi" w:cstheme="minorHAnsi"/>
        </w:rPr>
        <w:t xml:space="preserve">” (the Project) is a 5 year-project starting from July 2020 to June 2025. The Project aims to maintain and increase forest quality and protect and stabilize wildlife population in high conservation value provinces (Ha Tinh, Lam Dong, Ninh Binh, Quang Binh, Quang Nam, Quang Tri, and Thua Thien Hue (TT Hue)). The Project targets 14 special use forests (SUFs) and 7 protection forests (PFs), linking forest management units across the landscape to maintain forest cover and connectivity of habitats vital for the protection of Vietnam’s threatened and endemic species. The Project is implemented by WWF US and WWF Viet Nam in collaboration with the project partners: the Leibniz-Institute for Zoo and Wildlife (IZW), Re:wild, International Union for the Conservation of Nature (IUCN) Vietnam, Education for Nature Vietnam (ENV), and </w:t>
      </w:r>
      <w:r w:rsidRPr="00C6799A">
        <w:rPr>
          <w:rFonts w:asciiTheme="minorHAnsi" w:hAnsiTheme="minorHAnsi" w:cstheme="minorHAnsi"/>
          <w:lang w:eastAsia="en-GB"/>
        </w:rPr>
        <w:t>Flora and Fauna International</w:t>
      </w:r>
      <w:r w:rsidRPr="00C6799A">
        <w:rPr>
          <w:rFonts w:asciiTheme="minorHAnsi" w:hAnsiTheme="minorHAnsi" w:cstheme="minorHAnsi"/>
        </w:rPr>
        <w:t xml:space="preserve"> (FFI).</w:t>
      </w:r>
    </w:p>
    <w:p w14:paraId="3961B5E6" w14:textId="77777777" w:rsidR="00BD5180" w:rsidRPr="00C6799A" w:rsidRDefault="00BD5180" w:rsidP="00BD5180">
      <w:pPr>
        <w:rPr>
          <w:rFonts w:asciiTheme="minorHAnsi" w:hAnsiTheme="minorHAnsi" w:cstheme="minorHAnsi"/>
        </w:rPr>
      </w:pPr>
      <w:r w:rsidRPr="00C6799A">
        <w:rPr>
          <w:rFonts w:asciiTheme="minorHAnsi" w:hAnsiTheme="minorHAnsi" w:cstheme="minorHAnsi"/>
        </w:rPr>
        <w:t>The USAID Biodiversity Conservation project has four strategic approaches (SA)</w:t>
      </w:r>
      <w:r w:rsidRPr="00C6799A">
        <w:rPr>
          <w:rFonts w:asciiTheme="minorHAnsi" w:hAnsiTheme="minorHAnsi" w:cstheme="minorHAnsi"/>
          <w:lang w:val="vi-VN"/>
        </w:rPr>
        <w:t>:</w:t>
      </w:r>
    </w:p>
    <w:p w14:paraId="748C1D55"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SA1: Promote Conservation-Friendly Enterprises in Forest Dependent Communities.</w:t>
      </w:r>
    </w:p>
    <w:p w14:paraId="3E4E2B7B"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SA2: Strengthen Management of Special-use and Protection Forests.</w:t>
      </w:r>
    </w:p>
    <w:p w14:paraId="57E6F336"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SA3: Increase Functionality of Law Enforcement Systems for Forest and Wildlife Crimes.</w:t>
      </w:r>
    </w:p>
    <w:p w14:paraId="520D3D2D"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SA4: Reduce local demand for illegal wildlife products through behaviour change methodologies</w:t>
      </w:r>
      <w:r w:rsidRPr="00C6799A">
        <w:rPr>
          <w:rFonts w:asciiTheme="minorHAnsi" w:hAnsiTheme="minorHAnsi" w:cstheme="minorHAnsi"/>
          <w:sz w:val="22"/>
          <w:szCs w:val="22"/>
          <w:lang w:val="vi-VN"/>
        </w:rPr>
        <w:t>.</w:t>
      </w:r>
    </w:p>
    <w:p w14:paraId="60F0CA07" w14:textId="77777777" w:rsidR="00BD5180" w:rsidRPr="00C6799A" w:rsidRDefault="00BD5180" w:rsidP="00BD5180">
      <w:pPr>
        <w:spacing w:after="240"/>
        <w:rPr>
          <w:rFonts w:asciiTheme="minorHAnsi" w:hAnsiTheme="minorHAnsi" w:cstheme="minorHAnsi"/>
          <w:lang w:val="en-US"/>
        </w:rPr>
      </w:pPr>
      <w:r w:rsidRPr="00C6799A">
        <w:rPr>
          <w:rFonts w:asciiTheme="minorHAnsi" w:hAnsiTheme="minorHAnsi" w:cstheme="minorHAnsi"/>
        </w:rPr>
        <w:t xml:space="preserve">SA2 aims to strengthen the management of special-use and protection forests in the project provinces. This includes specific operational support for their sustainable forest management plans (SFMPs). </w:t>
      </w:r>
      <w:r w:rsidRPr="00C6799A">
        <w:rPr>
          <w:rFonts w:asciiTheme="minorHAnsi" w:hAnsiTheme="minorHAnsi" w:cstheme="minorHAnsi"/>
          <w:lang w:val="en-US"/>
        </w:rPr>
        <w:t>For</w:t>
      </w:r>
      <w:r w:rsidRPr="00C6799A">
        <w:rPr>
          <w:rFonts w:asciiTheme="minorHAnsi" w:hAnsiTheme="minorHAnsi" w:cstheme="minorHAnsi"/>
        </w:rPr>
        <w:t xml:space="preserve"> 2023 Vu Quang National Park has</w:t>
      </w:r>
      <w:r w:rsidRPr="00C6799A">
        <w:rPr>
          <w:rFonts w:asciiTheme="minorHAnsi" w:hAnsiTheme="minorHAnsi" w:cstheme="minorHAnsi"/>
          <w:lang w:val="en-US"/>
        </w:rPr>
        <w:t xml:space="preserve"> prioritized the design of a botanical garden to be able to conduct</w:t>
      </w:r>
      <w:r w:rsidRPr="00C6799A">
        <w:rPr>
          <w:rFonts w:asciiTheme="minorHAnsi" w:hAnsiTheme="minorHAnsi" w:cstheme="minorHAnsi"/>
        </w:rPr>
        <w:t xml:space="preserve"> ex-situ conservation</w:t>
      </w:r>
      <w:r w:rsidRPr="00C6799A">
        <w:rPr>
          <w:rFonts w:asciiTheme="minorHAnsi" w:hAnsiTheme="minorHAnsi" w:cstheme="minorHAnsi"/>
          <w:lang w:val="en-US"/>
        </w:rPr>
        <w:t xml:space="preserve"> of threatened and endemic flora in accordance with:</w:t>
      </w:r>
    </w:p>
    <w:p w14:paraId="108350DA" w14:textId="77777777" w:rsidR="00BD5180" w:rsidRPr="00C6799A" w:rsidRDefault="00BD5180" w:rsidP="00BD5180">
      <w:pPr>
        <w:pStyle w:val="ListParagraph"/>
        <w:numPr>
          <w:ilvl w:val="0"/>
          <w:numId w:val="17"/>
        </w:numPr>
        <w:spacing w:before="120" w:after="240" w:line="240" w:lineRule="auto"/>
        <w:ind w:left="426" w:hanging="284"/>
        <w:jc w:val="both"/>
        <w:rPr>
          <w:rFonts w:asciiTheme="minorHAnsi" w:hAnsiTheme="minorHAnsi" w:cstheme="minorHAnsi"/>
          <w:lang w:val="en-US"/>
        </w:rPr>
      </w:pPr>
      <w:r w:rsidRPr="00C6799A">
        <w:rPr>
          <w:rFonts w:asciiTheme="minorHAnsi" w:hAnsiTheme="minorHAnsi" w:cstheme="minorHAnsi"/>
        </w:rPr>
        <w:t>The Resolution No. 90/NQ-HDND dated July 18, 2018 of the People's Council of Ha Tinh province</w:t>
      </w:r>
      <w:r w:rsidRPr="00C6799A">
        <w:rPr>
          <w:rFonts w:asciiTheme="minorHAnsi" w:hAnsiTheme="minorHAnsi" w:cstheme="minorHAnsi"/>
          <w:lang w:val="en-US"/>
        </w:rPr>
        <w:t xml:space="preserve"> approves the province’s </w:t>
      </w:r>
      <w:r w:rsidRPr="00C6799A">
        <w:rPr>
          <w:rFonts w:asciiTheme="minorHAnsi" w:hAnsiTheme="minorHAnsi" w:cstheme="minorHAnsi"/>
          <w:i/>
          <w:iCs/>
        </w:rPr>
        <w:t xml:space="preserve">Biodiversity Conservation Plan </w:t>
      </w:r>
      <w:r w:rsidRPr="00C6799A">
        <w:rPr>
          <w:rFonts w:asciiTheme="minorHAnsi" w:hAnsiTheme="minorHAnsi" w:cstheme="minorHAnsi"/>
          <w:i/>
          <w:iCs/>
          <w:lang w:val="en-US"/>
        </w:rPr>
        <w:t>2018-</w:t>
      </w:r>
      <w:r w:rsidRPr="00C6799A">
        <w:rPr>
          <w:rFonts w:asciiTheme="minorHAnsi" w:hAnsiTheme="minorHAnsi" w:cstheme="minorHAnsi"/>
          <w:i/>
          <w:iCs/>
        </w:rPr>
        <w:t>2020, with a vision to 2030</w:t>
      </w:r>
      <w:r w:rsidRPr="00C6799A">
        <w:rPr>
          <w:rFonts w:asciiTheme="minorHAnsi" w:hAnsiTheme="minorHAnsi" w:cstheme="minorHAnsi"/>
        </w:rPr>
        <w:t xml:space="preserve">. </w:t>
      </w:r>
    </w:p>
    <w:p w14:paraId="18C17AAA" w14:textId="77777777" w:rsidR="00BD5180" w:rsidRPr="00C6799A" w:rsidRDefault="00BD5180" w:rsidP="00BD5180">
      <w:pPr>
        <w:pStyle w:val="ListParagraph"/>
        <w:numPr>
          <w:ilvl w:val="0"/>
          <w:numId w:val="17"/>
        </w:numPr>
        <w:spacing w:before="120" w:after="240" w:line="240" w:lineRule="auto"/>
        <w:ind w:left="426" w:hanging="284"/>
        <w:jc w:val="both"/>
        <w:rPr>
          <w:rFonts w:asciiTheme="minorHAnsi" w:hAnsiTheme="minorHAnsi" w:cstheme="minorHAnsi"/>
          <w:lang w:val="en-US"/>
        </w:rPr>
      </w:pPr>
      <w:r w:rsidRPr="00C6799A">
        <w:rPr>
          <w:rFonts w:asciiTheme="minorHAnsi" w:hAnsiTheme="minorHAnsi" w:cstheme="minorHAnsi"/>
          <w:lang w:val="en-US"/>
        </w:rPr>
        <w:t xml:space="preserve">The </w:t>
      </w:r>
      <w:r w:rsidRPr="00C6799A">
        <w:rPr>
          <w:rFonts w:asciiTheme="minorHAnsi" w:hAnsiTheme="minorHAnsi" w:cstheme="minorHAnsi"/>
        </w:rPr>
        <w:t>sustainable forest management plans (SFMP) of Vu Quang National Park that have been approved by Ha Tinh PPC</w:t>
      </w:r>
      <w:r w:rsidRPr="00C6799A">
        <w:rPr>
          <w:rStyle w:val="FootnoteReference"/>
          <w:rFonts w:asciiTheme="minorHAnsi" w:hAnsiTheme="minorHAnsi" w:cstheme="minorHAnsi"/>
        </w:rPr>
        <w:footnoteReference w:id="1"/>
      </w:r>
      <w:r w:rsidRPr="00C6799A">
        <w:rPr>
          <w:rFonts w:asciiTheme="minorHAnsi" w:hAnsiTheme="minorHAnsi" w:cstheme="minorHAnsi"/>
        </w:rPr>
        <w:t>.</w:t>
      </w:r>
    </w:p>
    <w:p w14:paraId="518B7977" w14:textId="77777777" w:rsidR="00BD5180" w:rsidRPr="00C6799A" w:rsidRDefault="00BD5180" w:rsidP="00BD5180">
      <w:pPr>
        <w:spacing w:after="240"/>
        <w:rPr>
          <w:rFonts w:asciiTheme="minorHAnsi" w:hAnsiTheme="minorHAnsi" w:cstheme="minorHAnsi"/>
          <w:lang w:val="en-US"/>
        </w:rPr>
      </w:pPr>
      <w:r w:rsidRPr="00C6799A">
        <w:rPr>
          <w:rFonts w:asciiTheme="minorHAnsi" w:hAnsiTheme="minorHAnsi" w:cstheme="minorHAnsi"/>
          <w:lang w:val="en-US"/>
        </w:rPr>
        <w:t xml:space="preserve">An area of </w:t>
      </w:r>
      <w:r w:rsidRPr="00C6799A">
        <w:rPr>
          <w:rFonts w:asciiTheme="minorHAnsi" w:hAnsiTheme="minorHAnsi" w:cstheme="minorHAnsi"/>
        </w:rPr>
        <w:t xml:space="preserve">49 ha </w:t>
      </w:r>
      <w:r w:rsidRPr="00C6799A">
        <w:rPr>
          <w:rFonts w:asciiTheme="minorHAnsi" w:hAnsiTheme="minorHAnsi" w:cstheme="minorHAnsi"/>
          <w:lang w:val="en-US"/>
        </w:rPr>
        <w:t xml:space="preserve">has been allocated for botanical garden development in Vu Quang National Park. The intention is to develop botanical garden that require a minimum of landscaping and and instead make use of the existing landscap features, include forest restoration, and require a </w:t>
      </w:r>
      <w:r w:rsidRPr="00C6799A">
        <w:rPr>
          <w:rFonts w:asciiTheme="minorHAnsi" w:hAnsiTheme="minorHAnsi" w:cstheme="minorHAnsi"/>
          <w:lang w:val="en-US"/>
        </w:rPr>
        <w:lastRenderedPageBreak/>
        <w:t>level of invesment that is commensure with the budgetary capacities of the management board. This will be guided by and needs to the extent possible be in line with the recommendations of the conference on botanic gardens and world conservation strategy</w:t>
      </w:r>
      <w:r w:rsidRPr="00C6799A">
        <w:rPr>
          <w:rStyle w:val="FootnoteReference"/>
          <w:rFonts w:asciiTheme="minorHAnsi" w:hAnsiTheme="minorHAnsi" w:cstheme="minorHAnsi"/>
          <w:lang w:val="en-US"/>
        </w:rPr>
        <w:footnoteReference w:id="2"/>
      </w:r>
      <w:r w:rsidRPr="00C6799A">
        <w:rPr>
          <w:rFonts w:asciiTheme="minorHAnsi" w:hAnsiTheme="minorHAnsi" w:cstheme="minorHAnsi"/>
          <w:lang w:val="en-US"/>
        </w:rPr>
        <w:t xml:space="preserve">, and the subsequent strategic </w:t>
      </w:r>
      <w:r w:rsidRPr="00C6799A">
        <w:rPr>
          <w:rFonts w:asciiTheme="minorHAnsi" w:hAnsiTheme="minorHAnsi" w:cstheme="minorHAnsi"/>
          <w:i/>
          <w:iCs/>
          <w:lang w:val="en-US"/>
        </w:rPr>
        <w:t>Global Strategy for Plant Conservation</w:t>
      </w:r>
      <w:r w:rsidRPr="00C6799A">
        <w:rPr>
          <w:rStyle w:val="FootnoteReference"/>
          <w:rFonts w:asciiTheme="minorHAnsi" w:hAnsiTheme="minorHAnsi" w:cstheme="minorHAnsi"/>
          <w:lang w:val="en-US"/>
        </w:rPr>
        <w:footnoteReference w:id="3"/>
      </w:r>
      <w:r w:rsidRPr="00C6799A">
        <w:rPr>
          <w:rFonts w:asciiTheme="minorHAnsi" w:hAnsiTheme="minorHAnsi" w:cstheme="minorHAnsi"/>
          <w:vertAlign w:val="superscript"/>
          <w:lang w:val="en-US"/>
        </w:rPr>
        <w:t xml:space="preserve">, </w:t>
      </w:r>
      <w:r w:rsidRPr="00C6799A">
        <w:rPr>
          <w:rFonts w:asciiTheme="minorHAnsi" w:hAnsiTheme="minorHAnsi" w:cstheme="minorHAnsi"/>
          <w:lang w:val="en-US"/>
        </w:rPr>
        <w:t>This SOW concerns developing design a botanical garden that fulfil these requirements.</w:t>
      </w:r>
    </w:p>
    <w:p w14:paraId="6EBF9C6D" w14:textId="77777777" w:rsidR="00BD5180" w:rsidRPr="00C6799A" w:rsidRDefault="00BD5180" w:rsidP="00BD5180">
      <w:pPr>
        <w:pStyle w:val="Caption"/>
        <w:rPr>
          <w:rFonts w:asciiTheme="minorHAnsi" w:hAnsiTheme="minorHAnsi" w:cstheme="minorHAnsi"/>
          <w:szCs w:val="22"/>
        </w:rPr>
      </w:pPr>
      <w:bookmarkStart w:id="2" w:name="_Ref128918719"/>
      <w:r w:rsidRPr="00C6799A">
        <w:rPr>
          <w:rFonts w:asciiTheme="minorHAnsi" w:hAnsiTheme="minorHAnsi" w:cstheme="minorHAnsi"/>
          <w:szCs w:val="22"/>
        </w:rPr>
        <w:t xml:space="preserve">Figure </w:t>
      </w:r>
      <w:r w:rsidRPr="00C6799A">
        <w:rPr>
          <w:rFonts w:asciiTheme="minorHAnsi" w:hAnsiTheme="minorHAnsi" w:cstheme="minorHAnsi"/>
          <w:szCs w:val="22"/>
        </w:rPr>
        <w:fldChar w:fldCharType="begin"/>
      </w:r>
      <w:r w:rsidRPr="00C6799A">
        <w:rPr>
          <w:rFonts w:asciiTheme="minorHAnsi" w:hAnsiTheme="minorHAnsi" w:cstheme="minorHAnsi"/>
          <w:szCs w:val="22"/>
        </w:rPr>
        <w:instrText xml:space="preserve"> SEQ Figure \* ARABIC </w:instrText>
      </w:r>
      <w:r w:rsidRPr="00C6799A">
        <w:rPr>
          <w:rFonts w:asciiTheme="minorHAnsi" w:hAnsiTheme="minorHAnsi" w:cstheme="minorHAnsi"/>
          <w:szCs w:val="22"/>
        </w:rPr>
        <w:fldChar w:fldCharType="separate"/>
      </w:r>
      <w:r w:rsidRPr="00C6799A">
        <w:rPr>
          <w:rFonts w:asciiTheme="minorHAnsi" w:hAnsiTheme="minorHAnsi" w:cstheme="minorHAnsi"/>
          <w:noProof/>
          <w:szCs w:val="22"/>
        </w:rPr>
        <w:t>1</w:t>
      </w:r>
      <w:r w:rsidRPr="00C6799A">
        <w:rPr>
          <w:rFonts w:asciiTheme="minorHAnsi" w:hAnsiTheme="minorHAnsi" w:cstheme="minorHAnsi"/>
          <w:noProof/>
          <w:szCs w:val="22"/>
        </w:rPr>
        <w:fldChar w:fldCharType="end"/>
      </w:r>
      <w:bookmarkEnd w:id="2"/>
      <w:r w:rsidRPr="00C6799A">
        <w:rPr>
          <w:rFonts w:asciiTheme="minorHAnsi" w:hAnsiTheme="minorHAnsi" w:cstheme="minorHAnsi"/>
          <w:szCs w:val="22"/>
        </w:rPr>
        <w:tab/>
        <w:t>Botanic garden planning flow diagram</w:t>
      </w:r>
    </w:p>
    <w:p w14:paraId="47E0E567" w14:textId="77777777" w:rsidR="00BD5180" w:rsidRPr="00C6799A" w:rsidRDefault="00BD5180" w:rsidP="00BD5180">
      <w:pPr>
        <w:spacing w:after="240"/>
        <w:rPr>
          <w:rFonts w:asciiTheme="minorHAnsi" w:hAnsiTheme="minorHAnsi" w:cstheme="minorHAnsi"/>
          <w:lang w:val="en-US"/>
        </w:rPr>
      </w:pPr>
      <w:r w:rsidRPr="00C6799A">
        <w:rPr>
          <w:rFonts w:asciiTheme="minorHAnsi" w:hAnsiTheme="minorHAnsi" w:cstheme="minorHAnsi"/>
          <w:noProof/>
          <w:lang w:val="en-US"/>
        </w:rPr>
        <w:drawing>
          <wp:inline distT="0" distB="0" distL="0" distR="0" wp14:anchorId="11B415C5" wp14:editId="44B3D53F">
            <wp:extent cx="4559300" cy="39751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stretch>
                      <a:fillRect/>
                    </a:stretch>
                  </pic:blipFill>
                  <pic:spPr>
                    <a:xfrm>
                      <a:off x="0" y="0"/>
                      <a:ext cx="4559300" cy="3975100"/>
                    </a:xfrm>
                    <a:prstGeom prst="rect">
                      <a:avLst/>
                    </a:prstGeom>
                  </pic:spPr>
                </pic:pic>
              </a:graphicData>
            </a:graphic>
          </wp:inline>
        </w:drawing>
      </w:r>
    </w:p>
    <w:p w14:paraId="19CD7829" w14:textId="77777777" w:rsidR="00BD5180" w:rsidRPr="00C6799A" w:rsidRDefault="00BD5180" w:rsidP="00BD5180">
      <w:pPr>
        <w:pStyle w:val="TableText"/>
        <w:rPr>
          <w:rFonts w:asciiTheme="minorHAnsi" w:hAnsiTheme="minorHAnsi" w:cstheme="minorHAnsi"/>
          <w:i/>
          <w:iCs/>
          <w:sz w:val="22"/>
          <w:szCs w:val="22"/>
        </w:rPr>
      </w:pPr>
      <w:r w:rsidRPr="00C6799A">
        <w:rPr>
          <w:rFonts w:asciiTheme="minorHAnsi" w:hAnsiTheme="minorHAnsi" w:cstheme="minorHAnsi"/>
          <w:i/>
          <w:iCs/>
          <w:sz w:val="22"/>
          <w:szCs w:val="22"/>
        </w:rPr>
        <w:t>Source: From Idea to Realisation—BGCI’s Manual on Planning, Developing and Managing Botanic Gardens. Gratzfeld, J. (Ed.), BGCI, UK</w:t>
      </w:r>
      <w:r w:rsidRPr="00C6799A">
        <w:rPr>
          <w:rStyle w:val="FootnoteReference"/>
          <w:rFonts w:asciiTheme="minorHAnsi" w:hAnsiTheme="minorHAnsi" w:cstheme="minorHAnsi"/>
          <w:i/>
          <w:iCs/>
          <w:sz w:val="22"/>
          <w:szCs w:val="22"/>
        </w:rPr>
        <w:footnoteReference w:id="4"/>
      </w:r>
    </w:p>
    <w:p w14:paraId="7A878B44" w14:textId="7810C9A1" w:rsidR="00BD5180" w:rsidRPr="00C6799A" w:rsidRDefault="00BD5180" w:rsidP="00BD5180">
      <w:pPr>
        <w:spacing w:after="240"/>
        <w:rPr>
          <w:rFonts w:asciiTheme="minorHAnsi" w:hAnsiTheme="minorHAnsi" w:cstheme="minorHAnsi"/>
          <w:iCs/>
          <w:lang w:val="en-US"/>
        </w:rPr>
      </w:pPr>
      <w:r w:rsidRPr="00C6799A">
        <w:rPr>
          <w:rFonts w:asciiTheme="minorHAnsi" w:hAnsiTheme="minorHAnsi" w:cstheme="minorHAnsi"/>
          <w:lang w:val="en-US"/>
        </w:rPr>
        <w:t xml:space="preserve">The planning follows largely the flow described in the planning guide of </w:t>
      </w:r>
      <w:r w:rsidRPr="00C6799A">
        <w:rPr>
          <w:rFonts w:asciiTheme="minorHAnsi" w:hAnsiTheme="minorHAnsi" w:cstheme="minorHAnsi"/>
          <w:i/>
          <w:iCs/>
          <w:lang w:val="en-US"/>
        </w:rPr>
        <w:t>Botanic Garden Conservation International</w:t>
      </w:r>
      <w:r w:rsidRPr="00C6799A">
        <w:rPr>
          <w:rFonts w:asciiTheme="minorHAnsi" w:hAnsiTheme="minorHAnsi" w:cstheme="minorHAnsi"/>
          <w:lang w:val="en-US"/>
        </w:rPr>
        <w:t xml:space="preserve"> (BGCI) (</w:t>
      </w:r>
      <w:r w:rsidRPr="00C6799A">
        <w:rPr>
          <w:rFonts w:asciiTheme="minorHAnsi" w:hAnsiTheme="minorHAnsi" w:cstheme="minorHAnsi"/>
          <w:lang w:val="en-US"/>
        </w:rPr>
        <w:fldChar w:fldCharType="begin"/>
      </w:r>
      <w:r w:rsidRPr="00C6799A">
        <w:rPr>
          <w:rFonts w:asciiTheme="minorHAnsi" w:hAnsiTheme="minorHAnsi" w:cstheme="minorHAnsi"/>
          <w:lang w:val="en-US"/>
        </w:rPr>
        <w:instrText xml:space="preserve"> REF _Ref128918719 \h </w:instrText>
      </w:r>
      <w:r w:rsidR="00C6799A" w:rsidRPr="00C6799A">
        <w:rPr>
          <w:rFonts w:asciiTheme="minorHAnsi" w:hAnsiTheme="minorHAnsi" w:cstheme="minorHAnsi"/>
          <w:lang w:val="en-US"/>
        </w:rPr>
        <w:instrText xml:space="preserve"> \* MERGEFORMAT </w:instrText>
      </w:r>
      <w:r w:rsidRPr="00C6799A">
        <w:rPr>
          <w:rFonts w:asciiTheme="minorHAnsi" w:hAnsiTheme="minorHAnsi" w:cstheme="minorHAnsi"/>
          <w:lang w:val="en-US"/>
        </w:rPr>
      </w:r>
      <w:r w:rsidRPr="00C6799A">
        <w:rPr>
          <w:rFonts w:asciiTheme="minorHAnsi" w:hAnsiTheme="minorHAnsi" w:cstheme="minorHAnsi"/>
          <w:lang w:val="en-US"/>
        </w:rPr>
        <w:fldChar w:fldCharType="separate"/>
      </w:r>
      <w:r w:rsidRPr="00C6799A">
        <w:rPr>
          <w:rFonts w:asciiTheme="minorHAnsi" w:hAnsiTheme="minorHAnsi" w:cstheme="minorHAnsi"/>
        </w:rPr>
        <w:t xml:space="preserve">Figure </w:t>
      </w:r>
      <w:r w:rsidRPr="00C6799A">
        <w:rPr>
          <w:rFonts w:asciiTheme="minorHAnsi" w:hAnsiTheme="minorHAnsi" w:cstheme="minorHAnsi"/>
          <w:noProof/>
        </w:rPr>
        <w:t>1</w:t>
      </w:r>
      <w:r w:rsidRPr="00C6799A">
        <w:rPr>
          <w:rFonts w:asciiTheme="minorHAnsi" w:hAnsiTheme="minorHAnsi" w:cstheme="minorHAnsi"/>
          <w:lang w:val="en-US"/>
        </w:rPr>
        <w:fldChar w:fldCharType="end"/>
      </w:r>
      <w:r w:rsidRPr="00C6799A">
        <w:rPr>
          <w:rFonts w:asciiTheme="minorHAnsi" w:hAnsiTheme="minorHAnsi" w:cstheme="minorHAnsi"/>
          <w:lang w:val="en-US"/>
        </w:rPr>
        <w:t xml:space="preserve">). The vision and mission in the first phase depicted in </w:t>
      </w:r>
      <w:r w:rsidRPr="00C6799A">
        <w:rPr>
          <w:rFonts w:asciiTheme="minorHAnsi" w:hAnsiTheme="minorHAnsi" w:cstheme="minorHAnsi"/>
          <w:lang w:val="en-US"/>
        </w:rPr>
        <w:fldChar w:fldCharType="begin"/>
      </w:r>
      <w:r w:rsidRPr="00C6799A">
        <w:rPr>
          <w:rFonts w:asciiTheme="minorHAnsi" w:hAnsiTheme="minorHAnsi" w:cstheme="minorHAnsi"/>
          <w:lang w:val="en-US"/>
        </w:rPr>
        <w:instrText xml:space="preserve"> REF _Ref128918719 \h </w:instrText>
      </w:r>
      <w:r w:rsidR="00C6799A" w:rsidRPr="00C6799A">
        <w:rPr>
          <w:rFonts w:asciiTheme="minorHAnsi" w:hAnsiTheme="minorHAnsi" w:cstheme="minorHAnsi"/>
          <w:lang w:val="en-US"/>
        </w:rPr>
        <w:instrText xml:space="preserve"> \* MERGEFORMAT </w:instrText>
      </w:r>
      <w:r w:rsidRPr="00C6799A">
        <w:rPr>
          <w:rFonts w:asciiTheme="minorHAnsi" w:hAnsiTheme="minorHAnsi" w:cstheme="minorHAnsi"/>
          <w:lang w:val="en-US"/>
        </w:rPr>
      </w:r>
      <w:r w:rsidRPr="00C6799A">
        <w:rPr>
          <w:rFonts w:asciiTheme="minorHAnsi" w:hAnsiTheme="minorHAnsi" w:cstheme="minorHAnsi"/>
          <w:lang w:val="en-US"/>
        </w:rPr>
        <w:fldChar w:fldCharType="separate"/>
      </w:r>
      <w:r w:rsidRPr="00C6799A">
        <w:rPr>
          <w:rFonts w:asciiTheme="minorHAnsi" w:hAnsiTheme="minorHAnsi" w:cstheme="minorHAnsi"/>
        </w:rPr>
        <w:t xml:space="preserve">Figure </w:t>
      </w:r>
      <w:r w:rsidRPr="00C6799A">
        <w:rPr>
          <w:rFonts w:asciiTheme="minorHAnsi" w:hAnsiTheme="minorHAnsi" w:cstheme="minorHAnsi"/>
          <w:noProof/>
        </w:rPr>
        <w:t>1</w:t>
      </w:r>
      <w:r w:rsidRPr="00C6799A">
        <w:rPr>
          <w:rFonts w:asciiTheme="minorHAnsi" w:hAnsiTheme="minorHAnsi" w:cstheme="minorHAnsi"/>
          <w:lang w:val="en-US"/>
        </w:rPr>
        <w:fldChar w:fldCharType="end"/>
      </w:r>
      <w:r w:rsidRPr="00C6799A">
        <w:rPr>
          <w:rFonts w:asciiTheme="minorHAnsi" w:hAnsiTheme="minorHAnsi" w:cstheme="minorHAnsi"/>
          <w:lang w:val="en-US"/>
        </w:rPr>
        <w:t xml:space="preserve"> </w:t>
      </w:r>
      <w:r w:rsidRPr="00C6799A">
        <w:rPr>
          <w:rFonts w:asciiTheme="minorHAnsi" w:hAnsiTheme="minorHAnsi" w:cstheme="minorHAnsi"/>
        </w:rPr>
        <w:t>and it is</w:t>
      </w:r>
      <w:r w:rsidRPr="00C6799A">
        <w:rPr>
          <w:rFonts w:asciiTheme="minorHAnsi" w:hAnsiTheme="minorHAnsi" w:cstheme="minorHAnsi"/>
          <w:lang w:val="en-US"/>
        </w:rPr>
        <w:t xml:space="preserve"> expected to have been expressed </w:t>
      </w:r>
      <w:r w:rsidRPr="00C6799A">
        <w:rPr>
          <w:rFonts w:asciiTheme="minorHAnsi" w:hAnsiTheme="minorHAnsi" w:cstheme="minorHAnsi"/>
        </w:rPr>
        <w:t>in Ha Tinh</w:t>
      </w:r>
      <w:r w:rsidRPr="00C6799A">
        <w:rPr>
          <w:rFonts w:asciiTheme="minorHAnsi" w:hAnsiTheme="minorHAnsi" w:cstheme="minorHAnsi"/>
          <w:lang w:val="en-US"/>
        </w:rPr>
        <w:t xml:space="preserve">’s </w:t>
      </w:r>
      <w:r w:rsidRPr="00C6799A">
        <w:rPr>
          <w:rFonts w:asciiTheme="minorHAnsi" w:hAnsiTheme="minorHAnsi" w:cstheme="minorHAnsi"/>
          <w:i/>
          <w:iCs/>
          <w:lang w:val="en-US"/>
        </w:rPr>
        <w:t>Biodiversity Conservation Plan</w:t>
      </w:r>
      <w:r w:rsidRPr="00C6799A">
        <w:rPr>
          <w:rFonts w:asciiTheme="minorHAnsi" w:hAnsiTheme="minorHAnsi" w:cstheme="minorHAnsi"/>
          <w:lang w:val="en-US"/>
        </w:rPr>
        <w:t xml:space="preserve"> and the </w:t>
      </w:r>
      <w:r w:rsidRPr="00C6799A">
        <w:rPr>
          <w:rFonts w:asciiTheme="minorHAnsi" w:hAnsiTheme="minorHAnsi" w:cstheme="minorHAnsi"/>
        </w:rPr>
        <w:t>SFMP</w:t>
      </w:r>
      <w:r w:rsidRPr="00C6799A">
        <w:rPr>
          <w:rFonts w:asciiTheme="minorHAnsi" w:hAnsiTheme="minorHAnsi" w:cstheme="minorHAnsi"/>
          <w:lang w:val="en-US"/>
        </w:rPr>
        <w:t xml:space="preserve"> of </w:t>
      </w:r>
      <w:r w:rsidRPr="00C6799A">
        <w:rPr>
          <w:rFonts w:asciiTheme="minorHAnsi" w:hAnsiTheme="minorHAnsi" w:cstheme="minorHAnsi"/>
        </w:rPr>
        <w:t>Vu Quang National Park</w:t>
      </w:r>
      <w:r w:rsidRPr="00C6799A">
        <w:rPr>
          <w:rFonts w:asciiTheme="minorHAnsi" w:hAnsiTheme="minorHAnsi" w:cstheme="minorHAnsi"/>
          <w:lang w:val="en-US"/>
        </w:rPr>
        <w:t xml:space="preserve">. The site selection indicated in the second phase depicted in </w:t>
      </w:r>
      <w:r w:rsidRPr="00C6799A">
        <w:rPr>
          <w:rFonts w:asciiTheme="minorHAnsi" w:hAnsiTheme="minorHAnsi" w:cstheme="minorHAnsi"/>
          <w:lang w:val="en-US"/>
        </w:rPr>
        <w:fldChar w:fldCharType="begin"/>
      </w:r>
      <w:r w:rsidRPr="00C6799A">
        <w:rPr>
          <w:rFonts w:asciiTheme="minorHAnsi" w:hAnsiTheme="minorHAnsi" w:cstheme="minorHAnsi"/>
          <w:lang w:val="en-US"/>
        </w:rPr>
        <w:instrText xml:space="preserve"> REF _Ref128918719 \h </w:instrText>
      </w:r>
      <w:r w:rsidR="00C6799A" w:rsidRPr="00C6799A">
        <w:rPr>
          <w:rFonts w:asciiTheme="minorHAnsi" w:hAnsiTheme="minorHAnsi" w:cstheme="minorHAnsi"/>
          <w:lang w:val="en-US"/>
        </w:rPr>
        <w:instrText xml:space="preserve"> \* MERGEFORMAT </w:instrText>
      </w:r>
      <w:r w:rsidRPr="00C6799A">
        <w:rPr>
          <w:rFonts w:asciiTheme="minorHAnsi" w:hAnsiTheme="minorHAnsi" w:cstheme="minorHAnsi"/>
          <w:lang w:val="en-US"/>
        </w:rPr>
      </w:r>
      <w:r w:rsidRPr="00C6799A">
        <w:rPr>
          <w:rFonts w:asciiTheme="minorHAnsi" w:hAnsiTheme="minorHAnsi" w:cstheme="minorHAnsi"/>
          <w:lang w:val="en-US"/>
        </w:rPr>
        <w:fldChar w:fldCharType="separate"/>
      </w:r>
      <w:r w:rsidRPr="00C6799A">
        <w:rPr>
          <w:rFonts w:asciiTheme="minorHAnsi" w:hAnsiTheme="minorHAnsi" w:cstheme="minorHAnsi"/>
        </w:rPr>
        <w:t xml:space="preserve">Figure </w:t>
      </w:r>
      <w:r w:rsidRPr="00C6799A">
        <w:rPr>
          <w:rFonts w:asciiTheme="minorHAnsi" w:hAnsiTheme="minorHAnsi" w:cstheme="minorHAnsi"/>
          <w:noProof/>
        </w:rPr>
        <w:t>1</w:t>
      </w:r>
      <w:r w:rsidRPr="00C6799A">
        <w:rPr>
          <w:rFonts w:asciiTheme="minorHAnsi" w:hAnsiTheme="minorHAnsi" w:cstheme="minorHAnsi"/>
          <w:lang w:val="en-US"/>
        </w:rPr>
        <w:fldChar w:fldCharType="end"/>
      </w:r>
      <w:r w:rsidRPr="00C6799A">
        <w:rPr>
          <w:rFonts w:asciiTheme="minorHAnsi" w:hAnsiTheme="minorHAnsi" w:cstheme="minorHAnsi"/>
          <w:lang w:val="en-US"/>
        </w:rPr>
        <w:t xml:space="preserve"> is done and a site have been identified on the map of </w:t>
      </w:r>
      <w:r w:rsidRPr="00C6799A">
        <w:rPr>
          <w:rFonts w:asciiTheme="minorHAnsi" w:hAnsiTheme="minorHAnsi" w:cstheme="minorHAnsi"/>
        </w:rPr>
        <w:t>Vu Quang NP</w:t>
      </w:r>
      <w:r w:rsidRPr="00C6799A">
        <w:rPr>
          <w:rFonts w:asciiTheme="minorHAnsi" w:hAnsiTheme="minorHAnsi" w:cstheme="minorHAnsi"/>
          <w:lang w:val="en-US"/>
        </w:rPr>
        <w:t xml:space="preserve">. This SOW represents the start of the design step in the second phase depicted in </w:t>
      </w:r>
      <w:r w:rsidRPr="00C6799A">
        <w:rPr>
          <w:rFonts w:asciiTheme="minorHAnsi" w:hAnsiTheme="minorHAnsi" w:cstheme="minorHAnsi"/>
          <w:lang w:val="en-US"/>
        </w:rPr>
        <w:fldChar w:fldCharType="begin"/>
      </w:r>
      <w:r w:rsidRPr="00C6799A">
        <w:rPr>
          <w:rFonts w:asciiTheme="minorHAnsi" w:hAnsiTheme="minorHAnsi" w:cstheme="minorHAnsi"/>
          <w:lang w:val="en-US"/>
        </w:rPr>
        <w:instrText xml:space="preserve"> REF _Ref128918719 \h </w:instrText>
      </w:r>
      <w:r w:rsidR="00C6799A" w:rsidRPr="00C6799A">
        <w:rPr>
          <w:rFonts w:asciiTheme="minorHAnsi" w:hAnsiTheme="minorHAnsi" w:cstheme="minorHAnsi"/>
          <w:lang w:val="en-US"/>
        </w:rPr>
        <w:instrText xml:space="preserve"> \* MERGEFORMAT </w:instrText>
      </w:r>
      <w:r w:rsidRPr="00C6799A">
        <w:rPr>
          <w:rFonts w:asciiTheme="minorHAnsi" w:hAnsiTheme="minorHAnsi" w:cstheme="minorHAnsi"/>
          <w:lang w:val="en-US"/>
        </w:rPr>
      </w:r>
      <w:r w:rsidRPr="00C6799A">
        <w:rPr>
          <w:rFonts w:asciiTheme="minorHAnsi" w:hAnsiTheme="minorHAnsi" w:cstheme="minorHAnsi"/>
          <w:lang w:val="en-US"/>
        </w:rPr>
        <w:fldChar w:fldCharType="separate"/>
      </w:r>
      <w:r w:rsidRPr="00C6799A">
        <w:rPr>
          <w:rFonts w:asciiTheme="minorHAnsi" w:hAnsiTheme="minorHAnsi" w:cstheme="minorHAnsi"/>
        </w:rPr>
        <w:t xml:space="preserve">Figure </w:t>
      </w:r>
      <w:r w:rsidRPr="00C6799A">
        <w:rPr>
          <w:rFonts w:asciiTheme="minorHAnsi" w:hAnsiTheme="minorHAnsi" w:cstheme="minorHAnsi"/>
          <w:noProof/>
        </w:rPr>
        <w:t>1</w:t>
      </w:r>
      <w:r w:rsidRPr="00C6799A">
        <w:rPr>
          <w:rFonts w:asciiTheme="minorHAnsi" w:hAnsiTheme="minorHAnsi" w:cstheme="minorHAnsi"/>
          <w:lang w:val="en-US"/>
        </w:rPr>
        <w:fldChar w:fldCharType="end"/>
      </w:r>
      <w:r w:rsidRPr="00C6799A">
        <w:rPr>
          <w:rFonts w:asciiTheme="minorHAnsi" w:hAnsiTheme="minorHAnsi" w:cstheme="minorHAnsi"/>
          <w:lang w:val="en-US"/>
        </w:rPr>
        <w:t>.</w:t>
      </w:r>
    </w:p>
    <w:p w14:paraId="3CF6AFC2" w14:textId="46422A0F" w:rsidR="00BD5180" w:rsidRPr="00C6799A" w:rsidRDefault="00BD5180" w:rsidP="00C6799A">
      <w:pPr>
        <w:pStyle w:val="Heading1"/>
        <w:numPr>
          <w:ilvl w:val="0"/>
          <w:numId w:val="22"/>
        </w:numPr>
        <w:spacing w:before="360" w:line="240" w:lineRule="auto"/>
        <w:ind w:left="0" w:firstLine="0"/>
        <w:jc w:val="both"/>
        <w:rPr>
          <w:rFonts w:asciiTheme="minorHAnsi" w:hAnsiTheme="minorHAnsi" w:cstheme="minorHAnsi"/>
          <w:b/>
          <w:bCs/>
          <w:sz w:val="22"/>
          <w:szCs w:val="22"/>
        </w:rPr>
      </w:pPr>
      <w:r w:rsidRPr="00C6799A">
        <w:rPr>
          <w:rFonts w:asciiTheme="minorHAnsi" w:hAnsiTheme="minorHAnsi" w:cstheme="minorHAnsi"/>
          <w:b/>
          <w:bCs/>
          <w:sz w:val="22"/>
          <w:szCs w:val="22"/>
        </w:rPr>
        <w:lastRenderedPageBreak/>
        <w:t>PURPOSE AND OBJECTIVES</w:t>
      </w:r>
    </w:p>
    <w:p w14:paraId="5EC16949" w14:textId="77777777" w:rsidR="00BD5180" w:rsidRPr="00C6799A" w:rsidRDefault="00BD5180" w:rsidP="00BD5180">
      <w:pPr>
        <w:rPr>
          <w:rFonts w:asciiTheme="minorHAnsi" w:hAnsiTheme="minorHAnsi" w:cstheme="minorHAnsi"/>
        </w:rPr>
      </w:pPr>
      <w:bookmarkStart w:id="3" w:name="_Hlk124429427"/>
      <w:r w:rsidRPr="00C6799A">
        <w:rPr>
          <w:rFonts w:asciiTheme="minorHAnsi" w:hAnsiTheme="minorHAnsi" w:cstheme="minorHAnsi"/>
        </w:rPr>
        <w:t xml:space="preserve">The </w:t>
      </w:r>
      <w:r w:rsidRPr="00C6799A">
        <w:rPr>
          <w:rFonts w:asciiTheme="minorHAnsi" w:hAnsiTheme="minorHAnsi" w:cstheme="minorHAnsi"/>
          <w:lang w:val="en-US"/>
        </w:rPr>
        <w:t>purpose</w:t>
      </w:r>
      <w:r w:rsidRPr="00C6799A">
        <w:rPr>
          <w:rFonts w:asciiTheme="minorHAnsi" w:hAnsiTheme="minorHAnsi" w:cstheme="minorHAnsi"/>
        </w:rPr>
        <w:t xml:space="preserve"> of this SOW is to </w:t>
      </w:r>
      <w:r w:rsidRPr="00C6799A">
        <w:rPr>
          <w:rFonts w:asciiTheme="minorHAnsi" w:hAnsiTheme="minorHAnsi" w:cstheme="minorHAnsi"/>
          <w:lang w:val="en-US"/>
        </w:rPr>
        <w:t>support the management boards of Vu Quang NP in their tasks of resource conservation, scientific research and tourism development through detailed designing a botanic garden on the identified existing area at compartment of 146A.</w:t>
      </w:r>
      <w:bookmarkEnd w:id="3"/>
      <w:r w:rsidRPr="00C6799A">
        <w:rPr>
          <w:rFonts w:asciiTheme="minorHAnsi" w:hAnsiTheme="minorHAnsi" w:cstheme="minorHAnsi"/>
        </w:rPr>
        <w:t xml:space="preserve"> To achieve this </w:t>
      </w:r>
      <w:r w:rsidRPr="00C6799A">
        <w:rPr>
          <w:rFonts w:asciiTheme="minorHAnsi" w:hAnsiTheme="minorHAnsi" w:cstheme="minorHAnsi"/>
          <w:lang w:val="en-US"/>
        </w:rPr>
        <w:t>the</w:t>
      </w:r>
      <w:r w:rsidRPr="00C6799A">
        <w:rPr>
          <w:rFonts w:asciiTheme="minorHAnsi" w:hAnsiTheme="minorHAnsi" w:cstheme="minorHAnsi"/>
        </w:rPr>
        <w:t xml:space="preserve"> SOW has the following objectives:</w:t>
      </w:r>
    </w:p>
    <w:p w14:paraId="0451B49F" w14:textId="77777777" w:rsidR="00BD5180" w:rsidRPr="00C6799A" w:rsidRDefault="00BD5180" w:rsidP="00BD5180">
      <w:pPr>
        <w:pStyle w:val="Objective"/>
        <w:numPr>
          <w:ilvl w:val="0"/>
          <w:numId w:val="19"/>
        </w:numPr>
        <w:tabs>
          <w:tab w:val="clear" w:pos="1247"/>
          <w:tab w:val="left" w:pos="1418"/>
        </w:tabs>
        <w:ind w:left="1418" w:hanging="1418"/>
        <w:rPr>
          <w:sz w:val="22"/>
          <w:szCs w:val="22"/>
        </w:rPr>
      </w:pPr>
      <w:r w:rsidRPr="00C6799A">
        <w:rPr>
          <w:sz w:val="22"/>
          <w:szCs w:val="22"/>
        </w:rPr>
        <w:t>Conduct detailed vegetation surveys of the area allocated to botanical garden development in protected area.</w:t>
      </w:r>
    </w:p>
    <w:p w14:paraId="4D8AE491" w14:textId="77777777" w:rsidR="00BD5180" w:rsidRPr="00C6799A" w:rsidRDefault="00BD5180" w:rsidP="00BD5180">
      <w:pPr>
        <w:pStyle w:val="Objective"/>
        <w:numPr>
          <w:ilvl w:val="0"/>
          <w:numId w:val="19"/>
        </w:numPr>
        <w:tabs>
          <w:tab w:val="clear" w:pos="1247"/>
          <w:tab w:val="left" w:pos="1418"/>
        </w:tabs>
        <w:ind w:left="1418" w:hanging="1418"/>
        <w:rPr>
          <w:sz w:val="22"/>
          <w:szCs w:val="22"/>
        </w:rPr>
      </w:pPr>
      <w:r w:rsidRPr="00C6799A">
        <w:rPr>
          <w:sz w:val="22"/>
          <w:szCs w:val="22"/>
        </w:rPr>
        <w:t xml:space="preserve">Develop a general design plan that identifies the purpose, objectives and functions of the botanical garden and identifies and maps their functional units. </w:t>
      </w:r>
    </w:p>
    <w:p w14:paraId="646F8057" w14:textId="77777777" w:rsidR="00BD5180" w:rsidRPr="00C6799A" w:rsidRDefault="00BD5180" w:rsidP="00BD5180">
      <w:pPr>
        <w:pStyle w:val="Objective"/>
        <w:numPr>
          <w:ilvl w:val="0"/>
          <w:numId w:val="19"/>
        </w:numPr>
        <w:tabs>
          <w:tab w:val="clear" w:pos="1247"/>
          <w:tab w:val="left" w:pos="1418"/>
        </w:tabs>
        <w:ind w:left="1418" w:hanging="1418"/>
        <w:rPr>
          <w:sz w:val="22"/>
          <w:szCs w:val="22"/>
        </w:rPr>
      </w:pPr>
      <w:r w:rsidRPr="00C6799A">
        <w:rPr>
          <w:sz w:val="22"/>
          <w:szCs w:val="22"/>
        </w:rPr>
        <w:t xml:space="preserve">Develop a detailed design for botanical garden of Vu Quang NP with a scale of 1:2000. </w:t>
      </w:r>
    </w:p>
    <w:p w14:paraId="249B7880" w14:textId="4109B144" w:rsidR="00BD5180" w:rsidRPr="00C6799A" w:rsidRDefault="00BD5180" w:rsidP="00C6799A">
      <w:pPr>
        <w:pStyle w:val="Heading1"/>
        <w:numPr>
          <w:ilvl w:val="0"/>
          <w:numId w:val="22"/>
        </w:numPr>
        <w:spacing w:before="360" w:line="240" w:lineRule="auto"/>
        <w:ind w:left="0" w:firstLine="0"/>
        <w:jc w:val="both"/>
        <w:rPr>
          <w:rFonts w:asciiTheme="minorHAnsi" w:hAnsiTheme="minorHAnsi" w:cstheme="minorHAnsi"/>
          <w:b/>
          <w:bCs/>
          <w:sz w:val="22"/>
          <w:szCs w:val="22"/>
        </w:rPr>
      </w:pPr>
      <w:r w:rsidRPr="00C6799A">
        <w:rPr>
          <w:rFonts w:asciiTheme="minorHAnsi" w:hAnsiTheme="minorHAnsi" w:cstheme="minorHAnsi"/>
          <w:b/>
          <w:bCs/>
          <w:sz w:val="22"/>
          <w:szCs w:val="22"/>
        </w:rPr>
        <w:t>TASKS</w:t>
      </w:r>
    </w:p>
    <w:p w14:paraId="7B6A99BE" w14:textId="77777777" w:rsidR="00BD5180" w:rsidRPr="00C6799A" w:rsidRDefault="00BD5180" w:rsidP="00BD5180">
      <w:pPr>
        <w:rPr>
          <w:rFonts w:asciiTheme="minorHAnsi" w:hAnsiTheme="minorHAnsi" w:cstheme="minorHAnsi"/>
          <w:lang w:val="en-US"/>
        </w:rPr>
      </w:pPr>
      <w:r w:rsidRPr="00C6799A">
        <w:rPr>
          <w:rFonts w:asciiTheme="minorHAnsi" w:hAnsiTheme="minorHAnsi" w:cstheme="minorHAnsi"/>
        </w:rPr>
        <w:t>Under the technical supervision of the SA2 Lead and under</w:t>
      </w:r>
      <w:r w:rsidRPr="00C6799A">
        <w:rPr>
          <w:rFonts w:asciiTheme="minorHAnsi" w:hAnsiTheme="minorHAnsi" w:cstheme="minorHAnsi"/>
          <w:lang w:val="en-US"/>
        </w:rPr>
        <w:t xml:space="preserve"> direct guide </w:t>
      </w:r>
      <w:r w:rsidRPr="00C6799A">
        <w:rPr>
          <w:rFonts w:asciiTheme="minorHAnsi" w:hAnsiTheme="minorHAnsi" w:cstheme="minorHAnsi"/>
        </w:rPr>
        <w:t>of the Field Coordinator for Vu Quang</w:t>
      </w:r>
      <w:r w:rsidRPr="00C6799A">
        <w:rPr>
          <w:rFonts w:asciiTheme="minorHAnsi" w:hAnsiTheme="minorHAnsi" w:cstheme="minorHAnsi"/>
          <w:lang w:val="en-US"/>
        </w:rPr>
        <w:t xml:space="preserve"> NP</w:t>
      </w:r>
      <w:r w:rsidRPr="00C6799A">
        <w:rPr>
          <w:rFonts w:asciiTheme="minorHAnsi" w:hAnsiTheme="minorHAnsi" w:cstheme="minorHAnsi"/>
        </w:rPr>
        <w:t xml:space="preserve">, and in close coordination with </w:t>
      </w:r>
      <w:r w:rsidRPr="00C6799A">
        <w:rPr>
          <w:rFonts w:asciiTheme="minorHAnsi" w:hAnsiTheme="minorHAnsi" w:cstheme="minorHAnsi"/>
          <w:lang w:val="en-US"/>
        </w:rPr>
        <w:t xml:space="preserve">the management board of </w:t>
      </w:r>
      <w:r w:rsidRPr="00C6799A">
        <w:rPr>
          <w:rFonts w:asciiTheme="minorHAnsi" w:hAnsiTheme="minorHAnsi" w:cstheme="minorHAnsi"/>
        </w:rPr>
        <w:t xml:space="preserve">Vu Quang NP, </w:t>
      </w:r>
      <w:r w:rsidRPr="00C6799A">
        <w:rPr>
          <w:rFonts w:asciiTheme="minorHAnsi" w:hAnsiTheme="minorHAnsi" w:cstheme="minorHAnsi"/>
          <w:lang w:val="en-US"/>
        </w:rPr>
        <w:t xml:space="preserve">the consultant will do the following: </w:t>
      </w:r>
    </w:p>
    <w:p w14:paraId="60A145F4" w14:textId="77777777" w:rsidR="00BD5180" w:rsidRPr="00C6799A" w:rsidRDefault="00BD5180" w:rsidP="00BD5180">
      <w:pPr>
        <w:pStyle w:val="ListNumber"/>
        <w:numPr>
          <w:ilvl w:val="0"/>
          <w:numId w:val="18"/>
        </w:numPr>
        <w:suppressAutoHyphens/>
        <w:rPr>
          <w:rFonts w:asciiTheme="minorHAnsi" w:hAnsiTheme="minorHAnsi" w:cstheme="minorHAnsi"/>
          <w:sz w:val="22"/>
          <w:szCs w:val="22"/>
        </w:rPr>
      </w:pPr>
      <w:bookmarkStart w:id="4" w:name="OLE_LINK7"/>
      <w:bookmarkStart w:id="5" w:name="OLE_LINK8"/>
      <w:r w:rsidRPr="00C6799A">
        <w:rPr>
          <w:rFonts w:asciiTheme="minorHAnsi" w:hAnsiTheme="minorHAnsi" w:cstheme="minorHAnsi"/>
          <w:sz w:val="22"/>
          <w:szCs w:val="22"/>
        </w:rPr>
        <w:t>Prepare an inception report with a detailed schedule and work plan, including an updated detailing of the approaches and methodologies proposed in the tender document, using amongst others the planning guide of BCGI referenced above.</w:t>
      </w:r>
    </w:p>
    <w:p w14:paraId="26058333" w14:textId="77777777" w:rsidR="00BD5180" w:rsidRPr="00C6799A" w:rsidRDefault="00BD5180" w:rsidP="00BD5180">
      <w:pPr>
        <w:pStyle w:val="ListNumber"/>
        <w:numPr>
          <w:ilvl w:val="0"/>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Organize a technical meeting with management board of the protected area, the Project, and other key stakeholders (i) present the inception report and (ii) agree on a planning group that will guide the design process.</w:t>
      </w:r>
    </w:p>
    <w:p w14:paraId="3C870209" w14:textId="77777777" w:rsidR="00BD5180" w:rsidRPr="00C6799A" w:rsidRDefault="00BD5180" w:rsidP="00BD5180">
      <w:pPr>
        <w:pStyle w:val="ListNumber"/>
        <w:numPr>
          <w:ilvl w:val="0"/>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Draft a strategy</w:t>
      </w:r>
      <w:r w:rsidRPr="00C6799A">
        <w:rPr>
          <w:rStyle w:val="FootnoteReference"/>
          <w:rFonts w:asciiTheme="minorHAnsi" w:eastAsiaTheme="majorEastAsia" w:hAnsiTheme="minorHAnsi" w:cstheme="minorHAnsi"/>
          <w:sz w:val="22"/>
          <w:szCs w:val="22"/>
        </w:rPr>
        <w:footnoteReference w:id="5"/>
      </w:r>
      <w:r w:rsidRPr="00C6799A">
        <w:rPr>
          <w:rFonts w:asciiTheme="minorHAnsi" w:hAnsiTheme="minorHAnsi" w:cstheme="minorHAnsi"/>
          <w:sz w:val="22"/>
          <w:szCs w:val="22"/>
        </w:rPr>
        <w:t xml:space="preserve"> with purpose, goals, objectives, and functions of the botanical garden as follows:</w:t>
      </w:r>
    </w:p>
    <w:p w14:paraId="2265EA30"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 xml:space="preserve">Conduct a desk study of relevant documentation, including the SFMP, The Resolution No. 90/NQ-HDND dated July 18, 2018 of the People's Council of Ha Tinh province approves the province’s </w:t>
      </w:r>
      <w:r w:rsidRPr="00C6799A">
        <w:rPr>
          <w:rFonts w:asciiTheme="minorHAnsi" w:hAnsiTheme="minorHAnsi" w:cstheme="minorHAnsi"/>
          <w:i/>
          <w:iCs/>
          <w:sz w:val="22"/>
          <w:szCs w:val="22"/>
        </w:rPr>
        <w:t>Biodiversity Conservation Plan 2018-2020</w:t>
      </w:r>
      <w:r w:rsidRPr="00C6799A">
        <w:rPr>
          <w:rFonts w:asciiTheme="minorHAnsi" w:hAnsiTheme="minorHAnsi" w:cstheme="minorHAnsi"/>
          <w:sz w:val="22"/>
          <w:szCs w:val="22"/>
        </w:rPr>
        <w:t>; the existing forest status; relevant documentation on expected visitor levels and provincial plans on tourism and visitor management and other documentation that relate to whom are expected to visit the botanical garden, such as schools, and the conservation guidance documents reference above.</w:t>
      </w:r>
    </w:p>
    <w:p w14:paraId="3AD601E3"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Organize two technical consultation meetings with staff of Vu Quang NP and relevant agencies. The first meeting will be used to present desk study findings and present initial ideas and suggestions and get directions in terms of expected investment levels to implement the design. The second meeting will be used to present and discuss the final draft.</w:t>
      </w:r>
    </w:p>
    <w:p w14:paraId="3F13421F" w14:textId="77777777" w:rsidR="00BD5180" w:rsidRPr="00C6799A" w:rsidRDefault="00BD5180" w:rsidP="00BD5180">
      <w:pPr>
        <w:pStyle w:val="ListNumber"/>
        <w:numPr>
          <w:ilvl w:val="0"/>
          <w:numId w:val="18"/>
        </w:numPr>
        <w:suppressAutoHyphens/>
        <w:rPr>
          <w:rFonts w:asciiTheme="minorHAnsi" w:hAnsiTheme="minorHAnsi" w:cstheme="minorHAnsi"/>
          <w:sz w:val="22"/>
          <w:szCs w:val="22"/>
        </w:rPr>
      </w:pPr>
      <w:bookmarkStart w:id="6" w:name="_Ref128582373"/>
      <w:r w:rsidRPr="00C6799A">
        <w:rPr>
          <w:rFonts w:asciiTheme="minorHAnsi" w:hAnsiTheme="minorHAnsi" w:cstheme="minorHAnsi"/>
          <w:sz w:val="22"/>
          <w:szCs w:val="22"/>
        </w:rPr>
        <w:t>Identify suitable flora species and forested areas for inclusion in the botanical gardens as follows:</w:t>
      </w:r>
      <w:bookmarkEnd w:id="6"/>
    </w:p>
    <w:p w14:paraId="60DC853D"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 xml:space="preserve">Conduct a detailed survey of the distribution and characteristics of the existing vegetation—including species composition, density, structure, composition, and status of forest regeneration—and forest status and determining their conservation value. Conservation value is at a minimum evaluated with respect to (i) the threat status of </w:t>
      </w:r>
      <w:r w:rsidRPr="00C6799A">
        <w:rPr>
          <w:rFonts w:asciiTheme="minorHAnsi" w:hAnsiTheme="minorHAnsi" w:cstheme="minorHAnsi"/>
          <w:sz w:val="22"/>
          <w:szCs w:val="22"/>
        </w:rPr>
        <w:lastRenderedPageBreak/>
        <w:t>individual species using the IUCN Red List and the Red List of Vietnam and (ii) the rarity of the vegetation type.</w:t>
      </w:r>
    </w:p>
    <w:p w14:paraId="06F0572C"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Determine the classification and statistics land use of the area as a basis for building Botanical Gardens, the estimated location and ground for the construction of infrastructure works.</w:t>
      </w:r>
    </w:p>
    <w:p w14:paraId="4D4CD693"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Prepare a survey report that includes (i) an assessment of forest status and land use, (ii) descriptions of the vegetation units, and (iii) an assessment of the conservation value of that those vegetation units represent.</w:t>
      </w:r>
    </w:p>
    <w:p w14:paraId="17D0A9F5" w14:textId="37140EEA" w:rsidR="00BD5180" w:rsidRPr="00C6799A" w:rsidRDefault="00BD5180" w:rsidP="00BD5180">
      <w:pPr>
        <w:pStyle w:val="ListNumber"/>
        <w:numPr>
          <w:ilvl w:val="0"/>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 xml:space="preserve">Update the strategy with the results of the survey in Task </w:t>
      </w:r>
      <w:r w:rsidRPr="00C6799A">
        <w:rPr>
          <w:rFonts w:asciiTheme="minorHAnsi" w:hAnsiTheme="minorHAnsi" w:cstheme="minorHAnsi"/>
          <w:sz w:val="22"/>
          <w:szCs w:val="22"/>
        </w:rPr>
        <w:fldChar w:fldCharType="begin"/>
      </w:r>
      <w:r w:rsidRPr="00C6799A">
        <w:rPr>
          <w:rFonts w:asciiTheme="minorHAnsi" w:hAnsiTheme="minorHAnsi" w:cstheme="minorHAnsi"/>
          <w:sz w:val="22"/>
          <w:szCs w:val="22"/>
        </w:rPr>
        <w:instrText xml:space="preserve"> REF _Ref128582373 \r \h </w:instrText>
      </w:r>
      <w:r w:rsidR="00C6799A" w:rsidRPr="00C6799A">
        <w:rPr>
          <w:rFonts w:asciiTheme="minorHAnsi" w:hAnsiTheme="minorHAnsi" w:cstheme="minorHAnsi"/>
          <w:sz w:val="22"/>
          <w:szCs w:val="22"/>
        </w:rPr>
        <w:instrText xml:space="preserve"> \* MERGEFORMAT </w:instrText>
      </w:r>
      <w:r w:rsidRPr="00C6799A">
        <w:rPr>
          <w:rFonts w:asciiTheme="minorHAnsi" w:hAnsiTheme="minorHAnsi" w:cstheme="minorHAnsi"/>
          <w:sz w:val="22"/>
          <w:szCs w:val="22"/>
        </w:rPr>
      </w:r>
      <w:r w:rsidRPr="00C6799A">
        <w:rPr>
          <w:rFonts w:asciiTheme="minorHAnsi" w:hAnsiTheme="minorHAnsi" w:cstheme="minorHAnsi"/>
          <w:sz w:val="22"/>
          <w:szCs w:val="22"/>
        </w:rPr>
        <w:fldChar w:fldCharType="separate"/>
      </w:r>
      <w:r w:rsidRPr="00C6799A">
        <w:rPr>
          <w:rFonts w:asciiTheme="minorHAnsi" w:hAnsiTheme="minorHAnsi" w:cstheme="minorHAnsi"/>
          <w:sz w:val="22"/>
          <w:szCs w:val="22"/>
        </w:rPr>
        <w:t>4</w:t>
      </w:r>
      <w:r w:rsidRPr="00C6799A">
        <w:rPr>
          <w:rFonts w:asciiTheme="minorHAnsi" w:hAnsiTheme="minorHAnsi" w:cstheme="minorHAnsi"/>
          <w:sz w:val="22"/>
          <w:szCs w:val="22"/>
        </w:rPr>
        <w:fldChar w:fldCharType="end"/>
      </w:r>
      <w:r w:rsidRPr="00C6799A">
        <w:rPr>
          <w:rFonts w:asciiTheme="minorHAnsi" w:hAnsiTheme="minorHAnsi" w:cstheme="minorHAnsi"/>
          <w:sz w:val="22"/>
          <w:szCs w:val="22"/>
        </w:rPr>
        <w:t xml:space="preserve"> and develop a general plan</w:t>
      </w:r>
      <w:r w:rsidRPr="00C6799A">
        <w:rPr>
          <w:rStyle w:val="FootnoteReference"/>
          <w:rFonts w:asciiTheme="minorHAnsi" w:eastAsiaTheme="majorEastAsia" w:hAnsiTheme="minorHAnsi" w:cstheme="minorHAnsi"/>
          <w:sz w:val="22"/>
          <w:szCs w:val="22"/>
        </w:rPr>
        <w:footnoteReference w:id="6"/>
      </w:r>
      <w:r w:rsidRPr="00C6799A">
        <w:rPr>
          <w:rFonts w:asciiTheme="minorHAnsi" w:hAnsiTheme="minorHAnsi" w:cstheme="minorHAnsi"/>
          <w:sz w:val="22"/>
          <w:szCs w:val="22"/>
        </w:rPr>
        <w:t xml:space="preserve"> that contains:</w:t>
      </w:r>
    </w:p>
    <w:p w14:paraId="3B14ECB4"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The updated strategy for the botanical garden, clearly indicating how the design contributes to biodiversity conservation.</w:t>
      </w:r>
    </w:p>
    <w:p w14:paraId="2CC980EB"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 xml:space="preserve">A map on a scale of 1:2000 with the coordinate system VN 2000s that locates the areas with flora and their conservation value and the various functional units for the botanical garden such as roads and trails; exhibits of existing vegetation; greenhouses, flowerbeds, and other floristic elements; maintenance facilities, and visitor and educational facilities. </w:t>
      </w:r>
    </w:p>
    <w:p w14:paraId="496394CE"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A document that describes the functional units on the map, the rationale for including them and relates them to the survey results where relevant.</w:t>
      </w:r>
    </w:p>
    <w:p w14:paraId="0C509016" w14:textId="77777777" w:rsidR="00BD5180" w:rsidRPr="00C6799A" w:rsidRDefault="00BD5180" w:rsidP="00BD5180">
      <w:pPr>
        <w:pStyle w:val="ListNumber"/>
        <w:numPr>
          <w:ilvl w:val="0"/>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Based on the strategy and general plan, develop a detailed design for Vu Quang NP that includes:</w:t>
      </w:r>
    </w:p>
    <w:p w14:paraId="09B44907"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 xml:space="preserve">Detailed disign for each of the functional units of the general plan, consisting of </w:t>
      </w:r>
      <w:r w:rsidRPr="00C6799A">
        <w:rPr>
          <w:rFonts w:asciiTheme="minorHAnsi" w:hAnsiTheme="minorHAnsi" w:cstheme="minorHAnsi"/>
          <w:i/>
          <w:iCs/>
          <w:sz w:val="22"/>
          <w:szCs w:val="22"/>
        </w:rPr>
        <w:t>inter alia</w:t>
      </w:r>
      <w:r w:rsidRPr="00C6799A">
        <w:rPr>
          <w:rFonts w:asciiTheme="minorHAnsi" w:hAnsiTheme="minorHAnsi" w:cstheme="minorHAnsi"/>
          <w:sz w:val="22"/>
          <w:szCs w:val="22"/>
        </w:rPr>
        <w:t xml:space="preserve"> descriptions of the main characteristics, their functions, what floristic or vegetation elements they will contain or represent, and how they relate to and fit in with the other functional elements and the botanic garden as a whole.</w:t>
      </w:r>
    </w:p>
    <w:p w14:paraId="64624B63"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Indigenous species proposed to be planted or showcased in the various functional units (priority planting those precious and rare species) that will be served for biodiversity conservation.</w:t>
      </w:r>
    </w:p>
    <w:p w14:paraId="29F2F77F"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An environmental impact assessment for the proposed earthworks, landscaping actions, and infrastructural works.</w:t>
      </w:r>
    </w:p>
    <w:p w14:paraId="690D9781"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A map on a scale of 1:2000 that includes (i) the landscape design and (ii) all functional elements that are proposed. The map will be accompanied by an explanatory description.</w:t>
      </w:r>
    </w:p>
    <w:p w14:paraId="497A1DEF" w14:textId="77777777" w:rsidR="00BD5180" w:rsidRPr="00C6799A" w:rsidRDefault="00BD5180" w:rsidP="00BD5180">
      <w:pPr>
        <w:pStyle w:val="ListNumber"/>
        <w:numPr>
          <w:ilvl w:val="1"/>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Cost estimates of the landscaping and infrastructural works</w:t>
      </w:r>
    </w:p>
    <w:p w14:paraId="6CDB2D24" w14:textId="77777777" w:rsidR="00BD5180" w:rsidRPr="00C6799A" w:rsidRDefault="00BD5180" w:rsidP="00BD5180">
      <w:pPr>
        <w:pStyle w:val="ListNumber"/>
        <w:numPr>
          <w:ilvl w:val="0"/>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 xml:space="preserve">Organize one technical consultation meetings with Vu Quang NP and relevant agencies of the SUF to present both general and detailed plan. Compile the comments received and adjust each plan accordingly. </w:t>
      </w:r>
    </w:p>
    <w:p w14:paraId="2F5FBDAF" w14:textId="77777777" w:rsidR="00BD5180" w:rsidRPr="00C6799A" w:rsidRDefault="00BD5180" w:rsidP="00BD5180">
      <w:pPr>
        <w:pStyle w:val="ListNumber"/>
        <w:numPr>
          <w:ilvl w:val="0"/>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Support management board in submitting the relevant authorities. Finalize the plan in accordance with the received comments. The detailed design will be handed over to the management board, which will certify the plan and sign a handover document.</w:t>
      </w:r>
    </w:p>
    <w:p w14:paraId="06FCA2F1" w14:textId="77777777" w:rsidR="00BD5180" w:rsidRPr="00C6799A" w:rsidRDefault="00BD5180" w:rsidP="00BD5180">
      <w:pPr>
        <w:pStyle w:val="ListNumber"/>
        <w:numPr>
          <w:ilvl w:val="0"/>
          <w:numId w:val="18"/>
        </w:numPr>
        <w:suppressAutoHyphens/>
        <w:rPr>
          <w:rFonts w:asciiTheme="minorHAnsi" w:hAnsiTheme="minorHAnsi" w:cstheme="minorHAnsi"/>
          <w:sz w:val="22"/>
          <w:szCs w:val="22"/>
        </w:rPr>
      </w:pPr>
      <w:r w:rsidRPr="00C6799A">
        <w:rPr>
          <w:rFonts w:asciiTheme="minorHAnsi" w:hAnsiTheme="minorHAnsi" w:cstheme="minorHAnsi"/>
          <w:sz w:val="22"/>
          <w:szCs w:val="22"/>
        </w:rPr>
        <w:t>Draft final mission report.</w:t>
      </w:r>
    </w:p>
    <w:bookmarkEnd w:id="4"/>
    <w:bookmarkEnd w:id="5"/>
    <w:p w14:paraId="2503AC27" w14:textId="4F6D3741" w:rsidR="00BD5180" w:rsidRPr="00C6799A" w:rsidRDefault="00BD5180" w:rsidP="00C6799A">
      <w:pPr>
        <w:pStyle w:val="Heading1"/>
        <w:numPr>
          <w:ilvl w:val="0"/>
          <w:numId w:val="22"/>
        </w:numPr>
        <w:spacing w:before="360" w:line="240" w:lineRule="auto"/>
        <w:ind w:left="0" w:firstLine="0"/>
        <w:jc w:val="both"/>
        <w:rPr>
          <w:rFonts w:asciiTheme="minorHAnsi" w:hAnsiTheme="minorHAnsi" w:cstheme="minorHAnsi"/>
          <w:b/>
          <w:bCs/>
          <w:sz w:val="22"/>
          <w:szCs w:val="22"/>
        </w:rPr>
      </w:pPr>
      <w:r w:rsidRPr="00C6799A">
        <w:rPr>
          <w:rFonts w:asciiTheme="minorHAnsi" w:hAnsiTheme="minorHAnsi" w:cstheme="minorHAnsi"/>
          <w:b/>
          <w:bCs/>
          <w:sz w:val="22"/>
          <w:szCs w:val="22"/>
        </w:rPr>
        <w:lastRenderedPageBreak/>
        <w:t>DELIVERABLES AND TIMEFRAME</w:t>
      </w:r>
    </w:p>
    <w:tbl>
      <w:tblPr>
        <w:tblStyle w:val="PRCFproposaltable"/>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230"/>
        <w:gridCol w:w="1966"/>
        <w:gridCol w:w="2160"/>
        <w:gridCol w:w="2070"/>
      </w:tblGrid>
      <w:tr w:rsidR="00C6799A" w:rsidRPr="00C6799A" w14:paraId="68FEAE3E" w14:textId="77777777" w:rsidTr="00C6799A">
        <w:trPr>
          <w:cnfStyle w:val="100000000000" w:firstRow="1" w:lastRow="0" w:firstColumn="0" w:lastColumn="0" w:oddVBand="0" w:evenVBand="0" w:oddHBand="0" w:evenHBand="0" w:firstRowFirstColumn="0" w:firstRowLastColumn="0" w:lastRowFirstColumn="0" w:lastRowLastColumn="0"/>
          <w:trHeight w:val="723"/>
        </w:trPr>
        <w:tc>
          <w:tcPr>
            <w:tcW w:w="2109" w:type="dxa"/>
            <w:vAlign w:val="bottom"/>
          </w:tcPr>
          <w:p w14:paraId="18F01B47"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Deliverables</w:t>
            </w:r>
          </w:p>
        </w:tc>
        <w:tc>
          <w:tcPr>
            <w:tcW w:w="1230" w:type="dxa"/>
            <w:vAlign w:val="bottom"/>
          </w:tcPr>
          <w:p w14:paraId="4E5334BB"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Tasks included</w:t>
            </w:r>
          </w:p>
        </w:tc>
        <w:tc>
          <w:tcPr>
            <w:tcW w:w="1966" w:type="dxa"/>
            <w:vAlign w:val="bottom"/>
          </w:tcPr>
          <w:p w14:paraId="691ABDC7"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Submission date</w:t>
            </w:r>
          </w:p>
        </w:tc>
        <w:tc>
          <w:tcPr>
            <w:tcW w:w="2160" w:type="dxa"/>
            <w:vAlign w:val="bottom"/>
          </w:tcPr>
          <w:p w14:paraId="41EF5EF3"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Form and copies</w:t>
            </w:r>
          </w:p>
        </w:tc>
        <w:tc>
          <w:tcPr>
            <w:tcW w:w="2070" w:type="dxa"/>
            <w:vAlign w:val="bottom"/>
          </w:tcPr>
          <w:p w14:paraId="171A5A16"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Means of Deliverable Verification</w:t>
            </w:r>
          </w:p>
        </w:tc>
      </w:tr>
      <w:tr w:rsidR="00BD5180" w:rsidRPr="00C6799A" w14:paraId="03BF9654" w14:textId="77777777" w:rsidTr="00C6799A">
        <w:trPr>
          <w:trHeight w:val="736"/>
        </w:trPr>
        <w:tc>
          <w:tcPr>
            <w:tcW w:w="2109" w:type="dxa"/>
          </w:tcPr>
          <w:p w14:paraId="0D6F7FD4" w14:textId="77777777" w:rsidR="00BD5180" w:rsidRPr="00C6799A" w:rsidRDefault="00BD5180" w:rsidP="00BD5180">
            <w:pPr>
              <w:pStyle w:val="Deliverable"/>
              <w:numPr>
                <w:ilvl w:val="0"/>
                <w:numId w:val="21"/>
              </w:numPr>
              <w:rPr>
                <w:rFonts w:asciiTheme="minorHAnsi" w:hAnsiTheme="minorHAnsi" w:cstheme="minorHAnsi"/>
                <w:sz w:val="22"/>
                <w:szCs w:val="22"/>
              </w:rPr>
            </w:pPr>
            <w:r w:rsidRPr="00C6799A">
              <w:rPr>
                <w:rFonts w:asciiTheme="minorHAnsi" w:hAnsiTheme="minorHAnsi" w:cstheme="minorHAnsi"/>
                <w:sz w:val="22"/>
                <w:szCs w:val="22"/>
              </w:rPr>
              <w:t>An inception report</w:t>
            </w:r>
          </w:p>
        </w:tc>
        <w:tc>
          <w:tcPr>
            <w:tcW w:w="1230" w:type="dxa"/>
          </w:tcPr>
          <w:p w14:paraId="0987B2CC"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1, 2</w:t>
            </w:r>
          </w:p>
        </w:tc>
        <w:tc>
          <w:tcPr>
            <w:tcW w:w="1966" w:type="dxa"/>
          </w:tcPr>
          <w:p w14:paraId="35E2FA3A"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Within 5 days after signing contract.</w:t>
            </w:r>
          </w:p>
        </w:tc>
        <w:tc>
          <w:tcPr>
            <w:tcW w:w="2160" w:type="dxa"/>
          </w:tcPr>
          <w:p w14:paraId="5FA64CCC"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By email, in English and Vietnamese</w:t>
            </w:r>
          </w:p>
        </w:tc>
        <w:tc>
          <w:tcPr>
            <w:tcW w:w="2070" w:type="dxa"/>
          </w:tcPr>
          <w:p w14:paraId="09DD2420"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Appoved in signed Minutes of Meeting .</w:t>
            </w:r>
          </w:p>
        </w:tc>
      </w:tr>
      <w:tr w:rsidR="00BD5180" w:rsidRPr="00C6799A" w14:paraId="70523650" w14:textId="77777777" w:rsidTr="00C6799A">
        <w:trPr>
          <w:trHeight w:val="961"/>
        </w:trPr>
        <w:tc>
          <w:tcPr>
            <w:tcW w:w="2109" w:type="dxa"/>
          </w:tcPr>
          <w:p w14:paraId="67F6B88E" w14:textId="77777777" w:rsidR="00BD5180" w:rsidRPr="00C6799A" w:rsidRDefault="00BD5180" w:rsidP="00BD5180">
            <w:pPr>
              <w:pStyle w:val="Deliverable"/>
              <w:numPr>
                <w:ilvl w:val="0"/>
                <w:numId w:val="21"/>
              </w:numPr>
              <w:rPr>
                <w:rFonts w:asciiTheme="minorHAnsi" w:hAnsiTheme="minorHAnsi" w:cstheme="minorHAnsi"/>
                <w:sz w:val="22"/>
                <w:szCs w:val="22"/>
              </w:rPr>
            </w:pPr>
            <w:r w:rsidRPr="00C6799A">
              <w:rPr>
                <w:rFonts w:asciiTheme="minorHAnsi" w:hAnsiTheme="minorHAnsi" w:cstheme="minorHAnsi"/>
                <w:sz w:val="22"/>
                <w:szCs w:val="22"/>
              </w:rPr>
              <w:t>Strategy</w:t>
            </w:r>
          </w:p>
        </w:tc>
        <w:tc>
          <w:tcPr>
            <w:tcW w:w="1230" w:type="dxa"/>
          </w:tcPr>
          <w:p w14:paraId="7F130795"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3</w:t>
            </w:r>
          </w:p>
        </w:tc>
        <w:tc>
          <w:tcPr>
            <w:tcW w:w="1966" w:type="dxa"/>
          </w:tcPr>
          <w:p w14:paraId="1816E3D4"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Within two weeks after signing the contract</w:t>
            </w:r>
          </w:p>
        </w:tc>
        <w:tc>
          <w:tcPr>
            <w:tcW w:w="2160" w:type="dxa"/>
          </w:tcPr>
          <w:p w14:paraId="412F09DE"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By email, in English and Vietnamese</w:t>
            </w:r>
          </w:p>
        </w:tc>
        <w:tc>
          <w:tcPr>
            <w:tcW w:w="2070" w:type="dxa"/>
          </w:tcPr>
          <w:p w14:paraId="449A58EC"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WWF: no objection</w:t>
            </w:r>
          </w:p>
        </w:tc>
      </w:tr>
      <w:tr w:rsidR="00BD5180" w:rsidRPr="00C6799A" w14:paraId="0B2E8B60" w14:textId="77777777" w:rsidTr="00C6799A">
        <w:trPr>
          <w:trHeight w:val="2921"/>
        </w:trPr>
        <w:tc>
          <w:tcPr>
            <w:tcW w:w="2109" w:type="dxa"/>
          </w:tcPr>
          <w:p w14:paraId="1CFAA070" w14:textId="77777777" w:rsidR="00BD5180" w:rsidRPr="00C6799A" w:rsidRDefault="00BD5180" w:rsidP="00BD5180">
            <w:pPr>
              <w:pStyle w:val="Deliverable"/>
              <w:numPr>
                <w:ilvl w:val="0"/>
                <w:numId w:val="21"/>
              </w:numPr>
              <w:rPr>
                <w:rFonts w:asciiTheme="minorHAnsi" w:hAnsiTheme="minorHAnsi" w:cstheme="minorHAnsi"/>
                <w:sz w:val="22"/>
                <w:szCs w:val="22"/>
              </w:rPr>
            </w:pPr>
            <w:r w:rsidRPr="00C6799A">
              <w:rPr>
                <w:rFonts w:asciiTheme="minorHAnsi" w:hAnsiTheme="minorHAnsi" w:cstheme="minorHAnsi"/>
                <w:sz w:val="22"/>
                <w:szCs w:val="22"/>
              </w:rPr>
              <w:t>Survey report</w:t>
            </w:r>
          </w:p>
        </w:tc>
        <w:tc>
          <w:tcPr>
            <w:tcW w:w="1230" w:type="dxa"/>
          </w:tcPr>
          <w:p w14:paraId="55E9A873"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4</w:t>
            </w:r>
          </w:p>
        </w:tc>
        <w:tc>
          <w:tcPr>
            <w:tcW w:w="1966" w:type="dxa"/>
          </w:tcPr>
          <w:p w14:paraId="7FF033B7"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No later than 3 months after signing contract (the draft version is sent 5 days before the workshop)</w:t>
            </w:r>
          </w:p>
        </w:tc>
        <w:tc>
          <w:tcPr>
            <w:tcW w:w="2160" w:type="dxa"/>
          </w:tcPr>
          <w:p w14:paraId="3CFD01EB"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2 Vietnamese language printed copies of each report, (totaling 4 printed reports); scanned copies by email.  A brief English digital summary.</w:t>
            </w:r>
          </w:p>
        </w:tc>
        <w:tc>
          <w:tcPr>
            <w:tcW w:w="2070" w:type="dxa"/>
          </w:tcPr>
          <w:p w14:paraId="513F79C0"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lang w:val="en-GB"/>
              </w:rPr>
              <w:t>Approved by the management board (signed copy) and WWF (approval email).</w:t>
            </w:r>
          </w:p>
        </w:tc>
      </w:tr>
      <w:tr w:rsidR="00BD5180" w:rsidRPr="00C6799A" w14:paraId="7F94E7FD" w14:textId="77777777" w:rsidTr="00C6799A">
        <w:trPr>
          <w:trHeight w:val="2921"/>
        </w:trPr>
        <w:tc>
          <w:tcPr>
            <w:tcW w:w="2109" w:type="dxa"/>
          </w:tcPr>
          <w:p w14:paraId="13A5A670" w14:textId="77777777" w:rsidR="00BD5180" w:rsidRPr="00C6799A" w:rsidRDefault="00BD5180" w:rsidP="00BD5180">
            <w:pPr>
              <w:pStyle w:val="Deliverable"/>
              <w:numPr>
                <w:ilvl w:val="0"/>
                <w:numId w:val="21"/>
              </w:numPr>
              <w:rPr>
                <w:rFonts w:asciiTheme="minorHAnsi" w:hAnsiTheme="minorHAnsi" w:cstheme="minorHAnsi"/>
                <w:sz w:val="22"/>
                <w:szCs w:val="22"/>
              </w:rPr>
            </w:pPr>
            <w:r w:rsidRPr="00C6799A">
              <w:rPr>
                <w:rFonts w:asciiTheme="minorHAnsi" w:hAnsiTheme="minorHAnsi" w:cstheme="minorHAnsi"/>
                <w:sz w:val="22"/>
                <w:szCs w:val="22"/>
              </w:rPr>
              <w:t>General plan</w:t>
            </w:r>
          </w:p>
        </w:tc>
        <w:tc>
          <w:tcPr>
            <w:tcW w:w="1230" w:type="dxa"/>
          </w:tcPr>
          <w:p w14:paraId="54EED1E1"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5, 7-8</w:t>
            </w:r>
          </w:p>
        </w:tc>
        <w:tc>
          <w:tcPr>
            <w:tcW w:w="1966" w:type="dxa"/>
          </w:tcPr>
          <w:p w14:paraId="68F6919B"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No later than 4 months after signing contract (the draft version is sent 5 days before the workshop)</w:t>
            </w:r>
          </w:p>
        </w:tc>
        <w:tc>
          <w:tcPr>
            <w:tcW w:w="2160" w:type="dxa"/>
          </w:tcPr>
          <w:p w14:paraId="563CE496"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One Vietnamese language printed copy (totaling 2 printed reports); scanned copies by email.  A brief English digital summary.</w:t>
            </w:r>
          </w:p>
        </w:tc>
        <w:tc>
          <w:tcPr>
            <w:tcW w:w="2070" w:type="dxa"/>
          </w:tcPr>
          <w:p w14:paraId="791A434D"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lang w:val="en-GB"/>
              </w:rPr>
              <w:t>Approved by the management board (signed copy) and WWF (approval email).</w:t>
            </w:r>
          </w:p>
        </w:tc>
      </w:tr>
      <w:tr w:rsidR="00BD5180" w:rsidRPr="00C6799A" w14:paraId="4A380D2A" w14:textId="77777777" w:rsidTr="00C6799A">
        <w:trPr>
          <w:trHeight w:val="2184"/>
        </w:trPr>
        <w:tc>
          <w:tcPr>
            <w:tcW w:w="2109" w:type="dxa"/>
          </w:tcPr>
          <w:p w14:paraId="0E94E167" w14:textId="77777777" w:rsidR="00BD5180" w:rsidRPr="00C6799A" w:rsidRDefault="00BD5180" w:rsidP="00BD5180">
            <w:pPr>
              <w:pStyle w:val="Deliverable"/>
              <w:numPr>
                <w:ilvl w:val="0"/>
                <w:numId w:val="21"/>
              </w:numPr>
              <w:rPr>
                <w:rFonts w:asciiTheme="minorHAnsi" w:hAnsiTheme="minorHAnsi" w:cstheme="minorHAnsi"/>
                <w:sz w:val="22"/>
                <w:szCs w:val="22"/>
              </w:rPr>
            </w:pPr>
            <w:r w:rsidRPr="00C6799A">
              <w:rPr>
                <w:rFonts w:asciiTheme="minorHAnsi" w:hAnsiTheme="minorHAnsi" w:cstheme="minorHAnsi"/>
                <w:sz w:val="22"/>
                <w:szCs w:val="22"/>
              </w:rPr>
              <w:t>Detailed plan</w:t>
            </w:r>
          </w:p>
        </w:tc>
        <w:tc>
          <w:tcPr>
            <w:tcW w:w="1230" w:type="dxa"/>
          </w:tcPr>
          <w:p w14:paraId="0097F614"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6, 7-8</w:t>
            </w:r>
          </w:p>
        </w:tc>
        <w:tc>
          <w:tcPr>
            <w:tcW w:w="1966" w:type="dxa"/>
          </w:tcPr>
          <w:p w14:paraId="60C7FF95"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No later than 4.5 months after signing contract</w:t>
            </w:r>
          </w:p>
        </w:tc>
        <w:tc>
          <w:tcPr>
            <w:tcW w:w="2160" w:type="dxa"/>
          </w:tcPr>
          <w:p w14:paraId="73A4D84F"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One Vietnamese language printed copy; scanned copies on USB disk.</w:t>
            </w:r>
          </w:p>
        </w:tc>
        <w:tc>
          <w:tcPr>
            <w:tcW w:w="2070" w:type="dxa"/>
          </w:tcPr>
          <w:p w14:paraId="160B4A8F"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lang w:val="en-GB"/>
              </w:rPr>
              <w:t>Maps approved by the VQNP and WWF (approval email). Text documents approved by the VQNP by a signed letter and by email by WWF.</w:t>
            </w:r>
          </w:p>
        </w:tc>
      </w:tr>
      <w:tr w:rsidR="00BD5180" w:rsidRPr="00C6799A" w14:paraId="123E81F9" w14:textId="77777777" w:rsidTr="00C6799A">
        <w:trPr>
          <w:trHeight w:val="1124"/>
        </w:trPr>
        <w:tc>
          <w:tcPr>
            <w:tcW w:w="2109" w:type="dxa"/>
          </w:tcPr>
          <w:p w14:paraId="635DED75" w14:textId="77777777" w:rsidR="00BD5180" w:rsidRPr="00C6799A" w:rsidRDefault="00BD5180" w:rsidP="00BD5180">
            <w:pPr>
              <w:pStyle w:val="Deliverable"/>
              <w:numPr>
                <w:ilvl w:val="0"/>
                <w:numId w:val="21"/>
              </w:numPr>
              <w:rPr>
                <w:rFonts w:asciiTheme="minorHAnsi" w:hAnsiTheme="minorHAnsi" w:cstheme="minorHAnsi"/>
                <w:sz w:val="22"/>
                <w:szCs w:val="22"/>
              </w:rPr>
            </w:pPr>
            <w:r w:rsidRPr="00C6799A">
              <w:rPr>
                <w:rFonts w:asciiTheme="minorHAnsi" w:hAnsiTheme="minorHAnsi" w:cstheme="minorHAnsi"/>
                <w:sz w:val="22"/>
                <w:szCs w:val="22"/>
              </w:rPr>
              <w:t>Brief mission report on mission implementation.</w:t>
            </w:r>
          </w:p>
        </w:tc>
        <w:tc>
          <w:tcPr>
            <w:tcW w:w="1230" w:type="dxa"/>
          </w:tcPr>
          <w:p w14:paraId="256B7C3E"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9</w:t>
            </w:r>
          </w:p>
        </w:tc>
        <w:tc>
          <w:tcPr>
            <w:tcW w:w="1966" w:type="dxa"/>
          </w:tcPr>
          <w:p w14:paraId="278A2F17"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No later than 5 months after signing contract</w:t>
            </w:r>
          </w:p>
        </w:tc>
        <w:tc>
          <w:tcPr>
            <w:tcW w:w="2160" w:type="dxa"/>
          </w:tcPr>
          <w:p w14:paraId="7B3D53A7"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In English and Vietnamese (digital and paper files: 3 copies)</w:t>
            </w:r>
          </w:p>
        </w:tc>
        <w:tc>
          <w:tcPr>
            <w:tcW w:w="2070" w:type="dxa"/>
          </w:tcPr>
          <w:p w14:paraId="7ABF26C0"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Approved by WWF (email)</w:t>
            </w:r>
          </w:p>
        </w:tc>
      </w:tr>
    </w:tbl>
    <w:p w14:paraId="030CE86E" w14:textId="4B9A10E2" w:rsidR="00BD5180" w:rsidRPr="00C6799A" w:rsidRDefault="00BD5180" w:rsidP="00C6799A">
      <w:pPr>
        <w:pStyle w:val="Heading1"/>
        <w:numPr>
          <w:ilvl w:val="0"/>
          <w:numId w:val="22"/>
        </w:numPr>
        <w:tabs>
          <w:tab w:val="left" w:pos="90"/>
        </w:tabs>
        <w:spacing w:before="360" w:line="240" w:lineRule="auto"/>
        <w:ind w:left="0" w:firstLine="0"/>
        <w:jc w:val="both"/>
        <w:rPr>
          <w:rFonts w:asciiTheme="minorHAnsi" w:hAnsiTheme="minorHAnsi" w:cstheme="minorHAnsi"/>
          <w:b/>
          <w:bCs/>
          <w:sz w:val="22"/>
          <w:szCs w:val="22"/>
        </w:rPr>
      </w:pPr>
      <w:r w:rsidRPr="00C6799A">
        <w:rPr>
          <w:rFonts w:asciiTheme="minorHAnsi" w:hAnsiTheme="minorHAnsi" w:cstheme="minorHAnsi"/>
          <w:b/>
          <w:bCs/>
          <w:sz w:val="22"/>
          <w:szCs w:val="22"/>
        </w:rPr>
        <w:lastRenderedPageBreak/>
        <w:t>PERIOD OF PERFORMANCE</w:t>
      </w:r>
    </w:p>
    <w:p w14:paraId="213D7591" w14:textId="2C2E27A6" w:rsidR="00BD5180" w:rsidRPr="00C6799A" w:rsidRDefault="00BD5180" w:rsidP="00BD5180">
      <w:pPr>
        <w:rPr>
          <w:rFonts w:asciiTheme="minorHAnsi" w:hAnsiTheme="minorHAnsi" w:cstheme="minorHAnsi"/>
        </w:rPr>
      </w:pPr>
      <w:r w:rsidRPr="00C6799A">
        <w:rPr>
          <w:rFonts w:asciiTheme="minorHAnsi" w:hAnsiTheme="minorHAnsi" w:cstheme="minorHAnsi"/>
        </w:rPr>
        <w:t xml:space="preserve">This consulting package is expected to be </w:t>
      </w:r>
      <w:r w:rsidR="00C6799A">
        <w:rPr>
          <w:rFonts w:asciiTheme="minorHAnsi" w:hAnsiTheme="minorHAnsi" w:cstheme="minorHAnsi"/>
        </w:rPr>
        <w:t>completed</w:t>
      </w:r>
      <w:r w:rsidRPr="00C6799A">
        <w:rPr>
          <w:rFonts w:asciiTheme="minorHAnsi" w:hAnsiTheme="minorHAnsi" w:cstheme="minorHAnsi"/>
        </w:rPr>
        <w:t xml:space="preserve"> within </w:t>
      </w:r>
      <w:r w:rsidRPr="00C6799A">
        <w:rPr>
          <w:rFonts w:asciiTheme="minorHAnsi" w:hAnsiTheme="minorHAnsi" w:cstheme="minorHAnsi"/>
          <w:lang w:val="en-US"/>
        </w:rPr>
        <w:t>5</w:t>
      </w:r>
      <w:r w:rsidRPr="00C6799A">
        <w:rPr>
          <w:rFonts w:asciiTheme="minorHAnsi" w:hAnsiTheme="minorHAnsi" w:cstheme="minorHAnsi"/>
        </w:rPr>
        <w:t xml:space="preserve"> months after the contract is signed.</w:t>
      </w:r>
    </w:p>
    <w:p w14:paraId="4DD3F898" w14:textId="705288B1" w:rsidR="00BD5180" w:rsidRPr="00C6799A" w:rsidRDefault="00C6799A" w:rsidP="00C6799A">
      <w:pPr>
        <w:pStyle w:val="Heading1"/>
        <w:numPr>
          <w:ilvl w:val="0"/>
          <w:numId w:val="22"/>
        </w:numPr>
        <w:spacing w:before="360" w:line="240" w:lineRule="auto"/>
        <w:ind w:left="0" w:firstLine="0"/>
        <w:jc w:val="both"/>
        <w:rPr>
          <w:rFonts w:asciiTheme="minorHAnsi" w:hAnsiTheme="minorHAnsi" w:cstheme="minorHAnsi"/>
          <w:b/>
          <w:bCs/>
          <w:sz w:val="22"/>
          <w:szCs w:val="22"/>
        </w:rPr>
      </w:pPr>
      <w:r w:rsidRPr="00C6799A">
        <w:rPr>
          <w:rFonts w:asciiTheme="minorHAnsi" w:hAnsiTheme="minorHAnsi" w:cstheme="minorHAnsi"/>
          <w:b/>
          <w:bCs/>
          <w:sz w:val="22"/>
          <w:szCs w:val="22"/>
        </w:rPr>
        <w:t xml:space="preserve">PERSONEL </w:t>
      </w:r>
      <w:r w:rsidR="00BD5180" w:rsidRPr="00C6799A">
        <w:rPr>
          <w:rFonts w:asciiTheme="minorHAnsi" w:hAnsiTheme="minorHAnsi" w:cstheme="minorHAnsi"/>
          <w:b/>
          <w:bCs/>
          <w:sz w:val="22"/>
          <w:szCs w:val="22"/>
        </w:rPr>
        <w:t xml:space="preserve">REQUIREMENTs </w:t>
      </w:r>
    </w:p>
    <w:p w14:paraId="57F4C38C" w14:textId="77777777" w:rsidR="00BD5180" w:rsidRPr="00C6799A" w:rsidRDefault="00BD5180" w:rsidP="00BD5180">
      <w:pPr>
        <w:rPr>
          <w:rFonts w:asciiTheme="minorHAnsi" w:hAnsiTheme="minorHAnsi" w:cstheme="minorHAnsi"/>
          <w:lang w:eastAsia="en-GB"/>
        </w:rPr>
      </w:pPr>
      <w:r w:rsidRPr="00C6799A">
        <w:rPr>
          <w:rFonts w:asciiTheme="minorHAnsi" w:hAnsiTheme="minorHAnsi" w:cstheme="minorHAnsi"/>
          <w:lang w:eastAsia="en-GB"/>
        </w:rPr>
        <w:t>The implementing organization selected to carry out this scope of work should ensure a team with the following positions:</w:t>
      </w:r>
    </w:p>
    <w:tbl>
      <w:tblPr>
        <w:tblStyle w:val="PRCFproposaltable"/>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614"/>
        <w:gridCol w:w="5312"/>
        <w:gridCol w:w="1051"/>
      </w:tblGrid>
      <w:tr w:rsidR="00BD5180" w:rsidRPr="00C6799A" w14:paraId="01396057" w14:textId="77777777" w:rsidTr="00C73AB4">
        <w:trPr>
          <w:cnfStyle w:val="100000000000" w:firstRow="1" w:lastRow="0" w:firstColumn="0" w:lastColumn="0" w:oddVBand="0" w:evenVBand="0" w:oddHBand="0" w:evenHBand="0" w:firstRowFirstColumn="0" w:firstRowLastColumn="0" w:lastRowFirstColumn="0" w:lastRowLastColumn="0"/>
          <w:tblHeader/>
        </w:trPr>
        <w:tc>
          <w:tcPr>
            <w:tcW w:w="2080" w:type="dxa"/>
            <w:vAlign w:val="center"/>
          </w:tcPr>
          <w:p w14:paraId="3D4CD558" w14:textId="77777777" w:rsidR="00BD5180" w:rsidRPr="00C6799A" w:rsidRDefault="00BD5180" w:rsidP="007A5C40">
            <w:pPr>
              <w:pStyle w:val="TableText"/>
              <w:rPr>
                <w:rFonts w:asciiTheme="minorHAnsi" w:hAnsiTheme="minorHAnsi" w:cstheme="minorHAnsi"/>
                <w:sz w:val="22"/>
                <w:szCs w:val="22"/>
                <w:lang w:val="en-GB"/>
              </w:rPr>
            </w:pPr>
            <w:r w:rsidRPr="00C6799A">
              <w:rPr>
                <w:rFonts w:asciiTheme="minorHAnsi" w:hAnsiTheme="minorHAnsi" w:cstheme="minorHAnsi"/>
                <w:sz w:val="22"/>
                <w:szCs w:val="22"/>
                <w:lang w:val="en-GB"/>
              </w:rPr>
              <w:t>Position</w:t>
            </w:r>
          </w:p>
        </w:tc>
        <w:tc>
          <w:tcPr>
            <w:tcW w:w="614" w:type="dxa"/>
            <w:vAlign w:val="center"/>
          </w:tcPr>
          <w:p w14:paraId="47A16D48" w14:textId="77777777" w:rsidR="00BD5180" w:rsidRPr="00C6799A" w:rsidRDefault="00BD5180" w:rsidP="007A5C40">
            <w:pPr>
              <w:pStyle w:val="TableText"/>
              <w:jc w:val="center"/>
              <w:rPr>
                <w:rFonts w:asciiTheme="minorHAnsi" w:hAnsiTheme="minorHAnsi" w:cstheme="minorHAnsi"/>
                <w:sz w:val="22"/>
                <w:szCs w:val="22"/>
                <w:lang w:val="en-GB"/>
              </w:rPr>
            </w:pPr>
            <w:r w:rsidRPr="00C6799A">
              <w:rPr>
                <w:rFonts w:asciiTheme="minorHAnsi" w:hAnsiTheme="minorHAnsi" w:cstheme="minorHAnsi"/>
                <w:sz w:val="22"/>
                <w:szCs w:val="22"/>
                <w:lang w:val="en-GB"/>
              </w:rPr>
              <w:t>Qty</w:t>
            </w:r>
          </w:p>
        </w:tc>
        <w:tc>
          <w:tcPr>
            <w:tcW w:w="5312" w:type="dxa"/>
            <w:vAlign w:val="center"/>
          </w:tcPr>
          <w:p w14:paraId="16EA349B" w14:textId="77777777" w:rsidR="00BD5180" w:rsidRPr="00C6799A" w:rsidRDefault="00BD5180" w:rsidP="007A5C40">
            <w:pPr>
              <w:pStyle w:val="TableText"/>
              <w:rPr>
                <w:rFonts w:asciiTheme="minorHAnsi" w:hAnsiTheme="minorHAnsi" w:cstheme="minorHAnsi"/>
                <w:sz w:val="22"/>
                <w:szCs w:val="22"/>
                <w:lang w:val="en-GB"/>
              </w:rPr>
            </w:pPr>
            <w:r w:rsidRPr="00C6799A">
              <w:rPr>
                <w:rFonts w:asciiTheme="minorHAnsi" w:hAnsiTheme="minorHAnsi" w:cstheme="minorHAnsi"/>
                <w:sz w:val="22"/>
                <w:szCs w:val="22"/>
                <w:lang w:val="en-GB"/>
              </w:rPr>
              <w:t>Role and main responsibilities</w:t>
            </w:r>
          </w:p>
        </w:tc>
        <w:tc>
          <w:tcPr>
            <w:tcW w:w="1051" w:type="dxa"/>
            <w:vAlign w:val="center"/>
          </w:tcPr>
          <w:p w14:paraId="31F0E2CB" w14:textId="77777777" w:rsidR="00BD5180" w:rsidRPr="00C6799A" w:rsidRDefault="00BD5180" w:rsidP="007A5C40">
            <w:pPr>
              <w:pStyle w:val="TableText"/>
              <w:rPr>
                <w:rFonts w:asciiTheme="minorHAnsi" w:hAnsiTheme="minorHAnsi" w:cstheme="minorHAnsi"/>
                <w:sz w:val="22"/>
                <w:szCs w:val="22"/>
                <w:lang w:val="en-GB"/>
              </w:rPr>
            </w:pPr>
            <w:r w:rsidRPr="00C6799A">
              <w:rPr>
                <w:rFonts w:asciiTheme="minorHAnsi" w:hAnsiTheme="minorHAnsi" w:cstheme="minorHAnsi"/>
                <w:sz w:val="22"/>
                <w:szCs w:val="22"/>
                <w:lang w:val="en-GB"/>
              </w:rPr>
              <w:t>Days</w:t>
            </w:r>
          </w:p>
        </w:tc>
      </w:tr>
      <w:tr w:rsidR="00BD5180" w:rsidRPr="00C6799A" w14:paraId="22D6B628" w14:textId="77777777" w:rsidTr="00C73AB4">
        <w:tc>
          <w:tcPr>
            <w:tcW w:w="2080" w:type="dxa"/>
          </w:tcPr>
          <w:p w14:paraId="11318DE0"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 xml:space="preserve">Team leader </w:t>
            </w:r>
          </w:p>
        </w:tc>
        <w:tc>
          <w:tcPr>
            <w:tcW w:w="614" w:type="dxa"/>
          </w:tcPr>
          <w:p w14:paraId="351C7A8E"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1</w:t>
            </w:r>
          </w:p>
        </w:tc>
        <w:tc>
          <w:tcPr>
            <w:tcW w:w="5312" w:type="dxa"/>
          </w:tcPr>
          <w:p w14:paraId="20967710"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To lead the consulting group to perform the tasks. Take responsibilities for (1) task design and implementation of the consulting package, (2) submission of products, (3) point of contact, (4) lead the development of the general and detailed design a botanical garden.</w:t>
            </w:r>
          </w:p>
        </w:tc>
        <w:tc>
          <w:tcPr>
            <w:tcW w:w="1051" w:type="dxa"/>
          </w:tcPr>
          <w:p w14:paraId="476257FF" w14:textId="77777777" w:rsidR="00BD5180" w:rsidRPr="00C6799A" w:rsidRDefault="00BD5180" w:rsidP="007A5C40">
            <w:pPr>
              <w:pStyle w:val="TableText"/>
              <w:jc w:val="center"/>
              <w:rPr>
                <w:rFonts w:asciiTheme="minorHAnsi" w:hAnsiTheme="minorHAnsi" w:cstheme="minorHAnsi"/>
                <w:sz w:val="22"/>
                <w:szCs w:val="22"/>
              </w:rPr>
            </w:pPr>
          </w:p>
        </w:tc>
      </w:tr>
      <w:tr w:rsidR="00BD5180" w:rsidRPr="00C6799A" w14:paraId="148E1F70" w14:textId="77777777" w:rsidTr="00C73AB4">
        <w:tc>
          <w:tcPr>
            <w:tcW w:w="2080" w:type="dxa"/>
          </w:tcPr>
          <w:p w14:paraId="2216D687" w14:textId="77777777" w:rsidR="00BD5180" w:rsidRPr="00C6799A" w:rsidDel="00B660FB"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Landscape design Specialist</w:t>
            </w:r>
          </w:p>
        </w:tc>
        <w:tc>
          <w:tcPr>
            <w:tcW w:w="614" w:type="dxa"/>
          </w:tcPr>
          <w:p w14:paraId="6130C325"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1</w:t>
            </w:r>
          </w:p>
        </w:tc>
        <w:tc>
          <w:tcPr>
            <w:tcW w:w="5312" w:type="dxa"/>
          </w:tcPr>
          <w:p w14:paraId="26BB54EF"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 xml:space="preserve">Lead the development of the general and detailed design </w:t>
            </w:r>
          </w:p>
        </w:tc>
        <w:tc>
          <w:tcPr>
            <w:tcW w:w="1051" w:type="dxa"/>
          </w:tcPr>
          <w:p w14:paraId="7BB61D47" w14:textId="77777777" w:rsidR="00BD5180" w:rsidRPr="00C6799A" w:rsidRDefault="00BD5180" w:rsidP="007A5C40">
            <w:pPr>
              <w:pStyle w:val="TableText"/>
              <w:jc w:val="center"/>
              <w:rPr>
                <w:rFonts w:asciiTheme="minorHAnsi" w:hAnsiTheme="minorHAnsi" w:cstheme="minorHAnsi"/>
                <w:sz w:val="22"/>
                <w:szCs w:val="22"/>
              </w:rPr>
            </w:pPr>
          </w:p>
        </w:tc>
      </w:tr>
      <w:tr w:rsidR="00BD5180" w:rsidRPr="00C6799A" w14:paraId="51E04714" w14:textId="77777777" w:rsidTr="00C73AB4">
        <w:tc>
          <w:tcPr>
            <w:tcW w:w="2080" w:type="dxa"/>
          </w:tcPr>
          <w:p w14:paraId="2B58BBDE"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Botanist / Forest ecologist</w:t>
            </w:r>
          </w:p>
        </w:tc>
        <w:tc>
          <w:tcPr>
            <w:tcW w:w="614" w:type="dxa"/>
          </w:tcPr>
          <w:p w14:paraId="062C05A0"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1</w:t>
            </w:r>
          </w:p>
        </w:tc>
        <w:tc>
          <w:tcPr>
            <w:tcW w:w="5312" w:type="dxa"/>
          </w:tcPr>
          <w:p w14:paraId="61E073A9"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 Conduct land and forest resource assessment</w:t>
            </w:r>
          </w:p>
          <w:p w14:paraId="7AC1FE7F"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 Identifying species to display in botanical garden (with detailed description); contributing to designing specific floristic and vegetation units and additional planting</w:t>
            </w:r>
          </w:p>
        </w:tc>
        <w:tc>
          <w:tcPr>
            <w:tcW w:w="1051" w:type="dxa"/>
          </w:tcPr>
          <w:p w14:paraId="7F4D41BF" w14:textId="77777777" w:rsidR="00BD5180" w:rsidRPr="00C6799A" w:rsidRDefault="00BD5180" w:rsidP="007A5C40">
            <w:pPr>
              <w:pStyle w:val="TableText"/>
              <w:jc w:val="center"/>
              <w:rPr>
                <w:rFonts w:asciiTheme="minorHAnsi" w:hAnsiTheme="minorHAnsi" w:cstheme="minorHAnsi"/>
                <w:sz w:val="22"/>
                <w:szCs w:val="22"/>
              </w:rPr>
            </w:pPr>
          </w:p>
        </w:tc>
      </w:tr>
      <w:tr w:rsidR="00BD5180" w:rsidRPr="00C6799A" w14:paraId="7AA25F11" w14:textId="77777777" w:rsidTr="00C73AB4">
        <w:tc>
          <w:tcPr>
            <w:tcW w:w="2080" w:type="dxa"/>
          </w:tcPr>
          <w:p w14:paraId="2413AC80"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Financial Specialist</w:t>
            </w:r>
          </w:p>
        </w:tc>
        <w:tc>
          <w:tcPr>
            <w:tcW w:w="614" w:type="dxa"/>
          </w:tcPr>
          <w:p w14:paraId="21CD6300" w14:textId="77777777" w:rsidR="00BD5180" w:rsidRPr="00C6799A" w:rsidRDefault="00BD5180" w:rsidP="007A5C40">
            <w:pPr>
              <w:pStyle w:val="TableText"/>
              <w:jc w:val="center"/>
              <w:rPr>
                <w:rFonts w:asciiTheme="minorHAnsi" w:hAnsiTheme="minorHAnsi" w:cstheme="minorHAnsi"/>
                <w:sz w:val="22"/>
                <w:szCs w:val="22"/>
              </w:rPr>
            </w:pPr>
            <w:r w:rsidRPr="00C6799A">
              <w:rPr>
                <w:rFonts w:asciiTheme="minorHAnsi" w:hAnsiTheme="minorHAnsi" w:cstheme="minorHAnsi"/>
                <w:sz w:val="22"/>
                <w:szCs w:val="22"/>
              </w:rPr>
              <w:t>1</w:t>
            </w:r>
          </w:p>
        </w:tc>
        <w:tc>
          <w:tcPr>
            <w:tcW w:w="5312" w:type="dxa"/>
          </w:tcPr>
          <w:p w14:paraId="5F5BA8D3" w14:textId="77777777" w:rsidR="00BD5180" w:rsidRPr="00C6799A" w:rsidRDefault="00BD5180" w:rsidP="007A5C40">
            <w:pPr>
              <w:pStyle w:val="TableText"/>
              <w:rPr>
                <w:rFonts w:asciiTheme="minorHAnsi" w:hAnsiTheme="minorHAnsi" w:cstheme="minorHAnsi"/>
                <w:sz w:val="22"/>
                <w:szCs w:val="22"/>
              </w:rPr>
            </w:pPr>
            <w:r w:rsidRPr="00C6799A">
              <w:rPr>
                <w:rFonts w:asciiTheme="minorHAnsi" w:hAnsiTheme="minorHAnsi" w:cstheme="minorHAnsi"/>
                <w:sz w:val="22"/>
                <w:szCs w:val="22"/>
              </w:rPr>
              <w:t>Costs estimates.</w:t>
            </w:r>
          </w:p>
        </w:tc>
        <w:tc>
          <w:tcPr>
            <w:tcW w:w="1051" w:type="dxa"/>
          </w:tcPr>
          <w:p w14:paraId="5A689ED6" w14:textId="77777777" w:rsidR="00BD5180" w:rsidRPr="00C6799A" w:rsidRDefault="00BD5180" w:rsidP="007A5C40">
            <w:pPr>
              <w:pStyle w:val="TableText"/>
              <w:jc w:val="center"/>
              <w:rPr>
                <w:rFonts w:asciiTheme="minorHAnsi" w:hAnsiTheme="minorHAnsi" w:cstheme="minorHAnsi"/>
                <w:sz w:val="22"/>
                <w:szCs w:val="22"/>
              </w:rPr>
            </w:pPr>
          </w:p>
        </w:tc>
      </w:tr>
    </w:tbl>
    <w:p w14:paraId="4225FB86" w14:textId="77777777" w:rsidR="00BD5180" w:rsidRPr="00C73AB4" w:rsidRDefault="00BD5180" w:rsidP="00BD5180">
      <w:pPr>
        <w:pStyle w:val="Heading4"/>
        <w:keepLines w:val="0"/>
        <w:numPr>
          <w:ilvl w:val="3"/>
          <w:numId w:val="0"/>
        </w:numPr>
        <w:tabs>
          <w:tab w:val="num" w:pos="0"/>
        </w:tabs>
        <w:spacing w:before="360" w:line="240" w:lineRule="auto"/>
        <w:jc w:val="both"/>
        <w:rPr>
          <w:rFonts w:asciiTheme="minorHAnsi" w:hAnsiTheme="minorHAnsi" w:cstheme="minorHAnsi"/>
          <w:b/>
          <w:bCs/>
          <w:i w:val="0"/>
          <w:iCs w:val="0"/>
        </w:rPr>
      </w:pPr>
      <w:r w:rsidRPr="00C73AB4">
        <w:rPr>
          <w:rFonts w:asciiTheme="minorHAnsi" w:hAnsiTheme="minorHAnsi" w:cstheme="minorHAnsi"/>
          <w:b/>
          <w:bCs/>
          <w:i w:val="0"/>
          <w:iCs w:val="0"/>
          <w:lang w:eastAsia="en-GB"/>
        </w:rPr>
        <w:t>Requirements for organizations</w:t>
      </w:r>
    </w:p>
    <w:p w14:paraId="5D53FF7E" w14:textId="77777777" w:rsidR="00C73AB4" w:rsidRPr="00307C60" w:rsidRDefault="00C73AB4" w:rsidP="00BD5180">
      <w:pPr>
        <w:rPr>
          <w:rFonts w:asciiTheme="minorHAnsi" w:hAnsiTheme="minorHAnsi" w:cstheme="minorHAnsi"/>
          <w:color w:val="365F91" w:themeColor="accent1" w:themeShade="BF"/>
          <w:lang w:val="en-US"/>
        </w:rPr>
      </w:pPr>
    </w:p>
    <w:p w14:paraId="462F1055" w14:textId="30F25FDA" w:rsidR="00BD5180" w:rsidRPr="00307C60" w:rsidRDefault="00BD5180" w:rsidP="00BD5180">
      <w:pPr>
        <w:rPr>
          <w:rFonts w:asciiTheme="minorHAnsi" w:hAnsiTheme="minorHAnsi" w:cstheme="minorHAnsi"/>
          <w:color w:val="365F91" w:themeColor="accent1" w:themeShade="BF"/>
        </w:rPr>
      </w:pPr>
      <w:r w:rsidRPr="00307C60">
        <w:rPr>
          <w:rFonts w:asciiTheme="minorHAnsi" w:hAnsiTheme="minorHAnsi" w:cstheme="minorHAnsi"/>
          <w:color w:val="365F91" w:themeColor="accent1" w:themeShade="BF"/>
          <w:lang w:val="en-US"/>
        </w:rPr>
        <w:t>Field of work</w:t>
      </w:r>
    </w:p>
    <w:p w14:paraId="16925FC1" w14:textId="5664861B" w:rsidR="00BD5180" w:rsidRDefault="00C73AB4" w:rsidP="00BD5180">
      <w:pPr>
        <w:pStyle w:val="ListBullet"/>
        <w:tabs>
          <w:tab w:val="clear" w:pos="397"/>
          <w:tab w:val="num" w:pos="357"/>
        </w:tabs>
        <w:ind w:left="357" w:hanging="357"/>
        <w:rPr>
          <w:rFonts w:asciiTheme="minorHAnsi" w:hAnsiTheme="minorHAnsi" w:cstheme="minorHAnsi"/>
          <w:sz w:val="22"/>
          <w:szCs w:val="22"/>
          <w:lang w:eastAsia="en-GB"/>
        </w:rPr>
      </w:pPr>
      <w:r w:rsidRPr="00C6799A">
        <w:rPr>
          <w:rFonts w:asciiTheme="minorHAnsi" w:hAnsiTheme="minorHAnsi" w:cstheme="minorHAnsi"/>
          <w:sz w:val="22"/>
          <w:szCs w:val="22"/>
          <w:lang w:eastAsia="en-GB"/>
        </w:rPr>
        <w:t>Forestry</w:t>
      </w:r>
      <w:r w:rsidR="00BD5180" w:rsidRPr="00C6799A">
        <w:rPr>
          <w:rFonts w:asciiTheme="minorHAnsi" w:hAnsiTheme="minorHAnsi" w:cstheme="minorHAnsi"/>
          <w:sz w:val="22"/>
          <w:szCs w:val="22"/>
          <w:lang w:eastAsia="en-GB"/>
        </w:rPr>
        <w:t xml:space="preserve"> planning, landscape architecture, forestry</w:t>
      </w:r>
      <w:r>
        <w:rPr>
          <w:rFonts w:asciiTheme="minorHAnsi" w:hAnsiTheme="minorHAnsi" w:cstheme="minorHAnsi"/>
          <w:sz w:val="22"/>
          <w:szCs w:val="22"/>
          <w:lang w:eastAsia="en-GB"/>
        </w:rPr>
        <w:t>,</w:t>
      </w:r>
      <w:r w:rsidR="00BD5180" w:rsidRPr="00C6799A">
        <w:rPr>
          <w:rFonts w:asciiTheme="minorHAnsi" w:hAnsiTheme="minorHAnsi" w:cstheme="minorHAnsi"/>
          <w:sz w:val="22"/>
          <w:szCs w:val="22"/>
          <w:lang w:eastAsia="en-GB"/>
        </w:rPr>
        <w:t xml:space="preserve"> or related field.</w:t>
      </w:r>
    </w:p>
    <w:p w14:paraId="2B2B2335" w14:textId="77777777" w:rsidR="00C73AB4" w:rsidRPr="00C6799A" w:rsidRDefault="00C73AB4" w:rsidP="00C73AB4">
      <w:pPr>
        <w:pStyle w:val="ListBullet"/>
        <w:numPr>
          <w:ilvl w:val="0"/>
          <w:numId w:val="0"/>
        </w:numPr>
        <w:rPr>
          <w:rFonts w:asciiTheme="minorHAnsi" w:hAnsiTheme="minorHAnsi" w:cstheme="minorHAnsi"/>
          <w:sz w:val="22"/>
          <w:szCs w:val="22"/>
          <w:lang w:eastAsia="en-GB"/>
        </w:rPr>
      </w:pPr>
    </w:p>
    <w:p w14:paraId="08701E8C" w14:textId="69798F13" w:rsidR="00BD5180" w:rsidRPr="00307C60" w:rsidRDefault="00BD5180" w:rsidP="00BD5180">
      <w:pPr>
        <w:rPr>
          <w:rFonts w:asciiTheme="minorHAnsi" w:hAnsiTheme="minorHAnsi" w:cstheme="minorHAnsi"/>
          <w:color w:val="365F91" w:themeColor="accent1" w:themeShade="BF"/>
        </w:rPr>
      </w:pPr>
      <w:r w:rsidRPr="00307C60">
        <w:rPr>
          <w:rFonts w:asciiTheme="minorHAnsi" w:hAnsiTheme="minorHAnsi" w:cstheme="minorHAnsi"/>
          <w:color w:val="365F91" w:themeColor="accent1" w:themeShade="BF"/>
          <w:lang w:val="en-US"/>
        </w:rPr>
        <w:t xml:space="preserve">Work </w:t>
      </w:r>
      <w:r w:rsidR="00C73AB4" w:rsidRPr="00307C60">
        <w:rPr>
          <w:rFonts w:asciiTheme="minorHAnsi" w:hAnsiTheme="minorHAnsi" w:cstheme="minorHAnsi"/>
          <w:color w:val="365F91" w:themeColor="accent1" w:themeShade="BF"/>
        </w:rPr>
        <w:t>experience</w:t>
      </w:r>
    </w:p>
    <w:p w14:paraId="50509383"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lang w:val="en-US"/>
        </w:rPr>
        <w:t>A</w:t>
      </w:r>
      <w:r w:rsidRPr="00C6799A">
        <w:rPr>
          <w:rFonts w:asciiTheme="minorHAnsi" w:hAnsiTheme="minorHAnsi" w:cstheme="minorHAnsi"/>
          <w:sz w:val="22"/>
          <w:szCs w:val="22"/>
        </w:rPr>
        <w:t>t least 10 years in its respective field</w:t>
      </w:r>
      <w:r w:rsidRPr="00C6799A">
        <w:rPr>
          <w:rFonts w:asciiTheme="minorHAnsi" w:hAnsiTheme="minorHAnsi" w:cstheme="minorHAnsi"/>
          <w:sz w:val="22"/>
          <w:szCs w:val="22"/>
          <w:lang w:val="en-US"/>
        </w:rPr>
        <w:t xml:space="preserve"> of work.</w:t>
      </w:r>
    </w:p>
    <w:p w14:paraId="3E37DA56"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lang w:val="en-US"/>
        </w:rPr>
        <w:t>A</w:t>
      </w:r>
      <w:r w:rsidRPr="00C6799A">
        <w:rPr>
          <w:rFonts w:asciiTheme="minorHAnsi" w:hAnsiTheme="minorHAnsi" w:cstheme="minorHAnsi"/>
          <w:sz w:val="22"/>
          <w:szCs w:val="22"/>
        </w:rPr>
        <w:t xml:space="preserve">t least 01 similar project </w:t>
      </w:r>
    </w:p>
    <w:p w14:paraId="7FBFF599"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Experiences with protected areas or national parks</w:t>
      </w:r>
      <w:r w:rsidRPr="00C6799A">
        <w:rPr>
          <w:rFonts w:asciiTheme="minorHAnsi" w:hAnsiTheme="minorHAnsi" w:cstheme="minorHAnsi"/>
          <w:sz w:val="22"/>
          <w:szCs w:val="22"/>
          <w:lang w:val="en-US"/>
        </w:rPr>
        <w:t xml:space="preserve"> and previous experience with designing botanic garden is</w:t>
      </w:r>
      <w:r w:rsidRPr="00C6799A">
        <w:rPr>
          <w:rFonts w:asciiTheme="minorHAnsi" w:hAnsiTheme="minorHAnsi" w:cstheme="minorHAnsi"/>
          <w:sz w:val="22"/>
          <w:szCs w:val="22"/>
        </w:rPr>
        <w:t xml:space="preserve"> an advantage</w:t>
      </w:r>
      <w:r w:rsidRPr="00C6799A">
        <w:rPr>
          <w:rFonts w:asciiTheme="minorHAnsi" w:hAnsiTheme="minorHAnsi" w:cstheme="minorHAnsi"/>
          <w:sz w:val="22"/>
          <w:szCs w:val="22"/>
          <w:lang w:val="en-US"/>
        </w:rPr>
        <w:t>.</w:t>
      </w:r>
    </w:p>
    <w:p w14:paraId="023DDF0E" w14:textId="77777777" w:rsidR="00BD5180" w:rsidRPr="00C73AB4" w:rsidRDefault="00BD5180" w:rsidP="00BD5180">
      <w:pPr>
        <w:pStyle w:val="Heading4"/>
        <w:keepLines w:val="0"/>
        <w:numPr>
          <w:ilvl w:val="3"/>
          <w:numId w:val="0"/>
        </w:numPr>
        <w:tabs>
          <w:tab w:val="num" w:pos="0"/>
        </w:tabs>
        <w:spacing w:before="360" w:line="240" w:lineRule="auto"/>
        <w:jc w:val="both"/>
        <w:rPr>
          <w:rFonts w:asciiTheme="minorHAnsi" w:hAnsiTheme="minorHAnsi" w:cstheme="minorHAnsi"/>
          <w:b/>
          <w:bCs/>
          <w:i w:val="0"/>
          <w:iCs w:val="0"/>
        </w:rPr>
      </w:pPr>
      <w:r w:rsidRPr="00C73AB4">
        <w:rPr>
          <w:rFonts w:asciiTheme="minorHAnsi" w:hAnsiTheme="minorHAnsi" w:cstheme="minorHAnsi"/>
          <w:b/>
          <w:bCs/>
          <w:i w:val="0"/>
          <w:iCs w:val="0"/>
        </w:rPr>
        <w:t>Requirements for positions</w:t>
      </w:r>
    </w:p>
    <w:p w14:paraId="1AA2C1ED" w14:textId="77777777" w:rsidR="00BD5180" w:rsidRPr="00C73AB4" w:rsidRDefault="00BD5180" w:rsidP="00BD5180">
      <w:pPr>
        <w:pStyle w:val="Heading5"/>
        <w:numPr>
          <w:ilvl w:val="4"/>
          <w:numId w:val="0"/>
        </w:numPr>
        <w:tabs>
          <w:tab w:val="num" w:pos="0"/>
        </w:tabs>
        <w:spacing w:before="240" w:line="240" w:lineRule="auto"/>
        <w:jc w:val="both"/>
        <w:rPr>
          <w:rFonts w:asciiTheme="minorHAnsi" w:hAnsiTheme="minorHAnsi" w:cstheme="minorHAnsi"/>
          <w:b/>
          <w:bCs/>
          <w:i/>
          <w:iCs/>
        </w:rPr>
      </w:pPr>
      <w:r w:rsidRPr="00C73AB4">
        <w:rPr>
          <w:rFonts w:asciiTheme="minorHAnsi" w:hAnsiTheme="minorHAnsi" w:cstheme="minorHAnsi"/>
          <w:b/>
          <w:bCs/>
          <w:i/>
          <w:iCs/>
        </w:rPr>
        <w:t>Team leader</w:t>
      </w:r>
    </w:p>
    <w:p w14:paraId="70F67085" w14:textId="3CD9904A" w:rsidR="00BD5180" w:rsidRPr="00307C60" w:rsidRDefault="00BD5180" w:rsidP="00BD5180">
      <w:pPr>
        <w:rPr>
          <w:rFonts w:asciiTheme="minorHAnsi" w:hAnsiTheme="minorHAnsi" w:cstheme="minorHAnsi"/>
          <w:color w:val="365F91" w:themeColor="accent1" w:themeShade="BF"/>
        </w:rPr>
      </w:pPr>
      <w:r w:rsidRPr="00307C60">
        <w:rPr>
          <w:rFonts w:asciiTheme="minorHAnsi" w:hAnsiTheme="minorHAnsi" w:cstheme="minorHAnsi"/>
          <w:color w:val="365F91" w:themeColor="accent1" w:themeShade="BF"/>
          <w:lang w:val="en-US"/>
        </w:rPr>
        <w:t xml:space="preserve">Professional </w:t>
      </w:r>
      <w:r w:rsidR="00C73AB4" w:rsidRPr="00307C60">
        <w:rPr>
          <w:rFonts w:asciiTheme="minorHAnsi" w:hAnsiTheme="minorHAnsi" w:cstheme="minorHAnsi"/>
          <w:color w:val="365F91" w:themeColor="accent1" w:themeShade="BF"/>
          <w:lang w:val="en-US"/>
        </w:rPr>
        <w:t>qualifications</w:t>
      </w:r>
      <w:r w:rsidRPr="00307C60">
        <w:rPr>
          <w:rFonts w:asciiTheme="minorHAnsi" w:hAnsiTheme="minorHAnsi" w:cstheme="minorHAnsi"/>
          <w:color w:val="365F91" w:themeColor="accent1" w:themeShade="BF"/>
        </w:rPr>
        <w:t xml:space="preserve"> and skills</w:t>
      </w:r>
    </w:p>
    <w:p w14:paraId="3947A3D7"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University graduate or higher degree in forest investigation, planning, urban forestry, or other related fields.</w:t>
      </w:r>
    </w:p>
    <w:p w14:paraId="0C653CF6"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At least a bachelor’s degree in/or relating to landscape architecture.</w:t>
      </w:r>
    </w:p>
    <w:p w14:paraId="22E05248"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Fluency in reading and writing English is required.</w:t>
      </w:r>
    </w:p>
    <w:p w14:paraId="12C14E61" w14:textId="77777777" w:rsidR="00BD5180" w:rsidRPr="00307C60" w:rsidRDefault="00BD5180" w:rsidP="00BD5180">
      <w:pPr>
        <w:rPr>
          <w:rFonts w:asciiTheme="minorHAnsi" w:hAnsiTheme="minorHAnsi" w:cstheme="minorHAnsi"/>
          <w:color w:val="365F91" w:themeColor="accent1" w:themeShade="BF"/>
          <w:lang w:val="en-US"/>
        </w:rPr>
      </w:pPr>
      <w:r w:rsidRPr="00307C60">
        <w:rPr>
          <w:rFonts w:asciiTheme="minorHAnsi" w:hAnsiTheme="minorHAnsi" w:cstheme="minorHAnsi"/>
          <w:color w:val="365F91" w:themeColor="accent1" w:themeShade="BF"/>
          <w:lang w:val="en-US"/>
        </w:rPr>
        <w:lastRenderedPageBreak/>
        <w:t>Professional experience</w:t>
      </w:r>
    </w:p>
    <w:p w14:paraId="1CE897E3" w14:textId="6A6A51B6"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 xml:space="preserve">At least ten years </w:t>
      </w:r>
      <w:r w:rsidR="00C73AB4">
        <w:rPr>
          <w:rFonts w:asciiTheme="minorHAnsi" w:hAnsiTheme="minorHAnsi" w:cstheme="minorHAnsi"/>
          <w:sz w:val="22"/>
          <w:szCs w:val="22"/>
        </w:rPr>
        <w:t xml:space="preserve">of </w:t>
      </w:r>
      <w:r w:rsidRPr="00C6799A">
        <w:rPr>
          <w:rFonts w:asciiTheme="minorHAnsi" w:hAnsiTheme="minorHAnsi" w:cstheme="minorHAnsi"/>
          <w:sz w:val="22"/>
          <w:szCs w:val="22"/>
        </w:rPr>
        <w:t>experience in landscape architectural, forest ecological landscape work or the relevant field</w:t>
      </w:r>
      <w:r w:rsidRPr="00C6799A">
        <w:rPr>
          <w:rFonts w:asciiTheme="minorHAnsi" w:hAnsiTheme="minorHAnsi" w:cstheme="minorHAnsi"/>
          <w:sz w:val="22"/>
          <w:szCs w:val="22"/>
          <w:lang w:val="en-US"/>
        </w:rPr>
        <w:t>.</w:t>
      </w:r>
    </w:p>
    <w:p w14:paraId="22179F3B"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Having experience in participating in at least two projects of forestry planning design or large-scale landscape design.</w:t>
      </w:r>
    </w:p>
    <w:p w14:paraId="7F446402"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At least one project as lead of a design team.</w:t>
      </w:r>
    </w:p>
    <w:p w14:paraId="7DBDAF29" w14:textId="77777777" w:rsidR="00BD5180" w:rsidRPr="00C73AB4" w:rsidRDefault="00BD5180" w:rsidP="00BD5180">
      <w:pPr>
        <w:pStyle w:val="Heading5"/>
        <w:numPr>
          <w:ilvl w:val="4"/>
          <w:numId w:val="0"/>
        </w:numPr>
        <w:tabs>
          <w:tab w:val="num" w:pos="0"/>
        </w:tabs>
        <w:spacing w:before="240" w:line="240" w:lineRule="auto"/>
        <w:jc w:val="both"/>
        <w:rPr>
          <w:rFonts w:asciiTheme="minorHAnsi" w:hAnsiTheme="minorHAnsi" w:cstheme="minorHAnsi"/>
          <w:b/>
          <w:bCs/>
          <w:i/>
          <w:iCs/>
        </w:rPr>
      </w:pPr>
      <w:r w:rsidRPr="00C73AB4">
        <w:rPr>
          <w:rFonts w:asciiTheme="minorHAnsi" w:hAnsiTheme="minorHAnsi" w:cstheme="minorHAnsi"/>
          <w:b/>
          <w:bCs/>
          <w:i/>
          <w:iCs/>
        </w:rPr>
        <w:t>Landscape design specialist</w:t>
      </w:r>
    </w:p>
    <w:p w14:paraId="70F5C3A2" w14:textId="719BC750" w:rsidR="00BD5180" w:rsidRPr="00307C60" w:rsidRDefault="00BD5180" w:rsidP="00BD5180">
      <w:pPr>
        <w:rPr>
          <w:rFonts w:asciiTheme="minorHAnsi" w:hAnsiTheme="minorHAnsi" w:cstheme="minorHAnsi"/>
          <w:color w:val="365F91" w:themeColor="accent1" w:themeShade="BF"/>
        </w:rPr>
      </w:pPr>
      <w:r w:rsidRPr="00307C60">
        <w:rPr>
          <w:rFonts w:asciiTheme="minorHAnsi" w:hAnsiTheme="minorHAnsi" w:cstheme="minorHAnsi"/>
          <w:color w:val="365F91" w:themeColor="accent1" w:themeShade="BF"/>
          <w:lang w:val="en-US"/>
        </w:rPr>
        <w:t xml:space="preserve">Professional </w:t>
      </w:r>
      <w:r w:rsidR="00C73AB4" w:rsidRPr="00307C60">
        <w:rPr>
          <w:rFonts w:asciiTheme="minorHAnsi" w:hAnsiTheme="minorHAnsi" w:cstheme="minorHAnsi"/>
          <w:color w:val="365F91" w:themeColor="accent1" w:themeShade="BF"/>
          <w:lang w:val="en-US"/>
        </w:rPr>
        <w:t>qualifications</w:t>
      </w:r>
      <w:r w:rsidRPr="00307C60">
        <w:rPr>
          <w:rFonts w:asciiTheme="minorHAnsi" w:hAnsiTheme="minorHAnsi" w:cstheme="minorHAnsi"/>
          <w:color w:val="365F91" w:themeColor="accent1" w:themeShade="BF"/>
        </w:rPr>
        <w:t xml:space="preserve"> and skills</w:t>
      </w:r>
    </w:p>
    <w:p w14:paraId="1F5F14EA"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University graduate or higher degree in forest investigation, urban forestry or other related fields.</w:t>
      </w:r>
    </w:p>
    <w:p w14:paraId="1DB2209D" w14:textId="77777777" w:rsidR="00BD5180" w:rsidRPr="00307C60" w:rsidRDefault="00BD5180" w:rsidP="00BD5180">
      <w:pPr>
        <w:rPr>
          <w:rFonts w:asciiTheme="minorHAnsi" w:hAnsiTheme="minorHAnsi" w:cstheme="minorHAnsi"/>
          <w:color w:val="365F91" w:themeColor="accent1" w:themeShade="BF"/>
          <w:lang w:val="en-US"/>
        </w:rPr>
      </w:pPr>
      <w:r w:rsidRPr="00307C60">
        <w:rPr>
          <w:rFonts w:asciiTheme="minorHAnsi" w:hAnsiTheme="minorHAnsi" w:cstheme="minorHAnsi"/>
          <w:color w:val="365F91" w:themeColor="accent1" w:themeShade="BF"/>
          <w:lang w:val="en-US"/>
        </w:rPr>
        <w:t>Professional experience</w:t>
      </w:r>
    </w:p>
    <w:p w14:paraId="5599E513"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lang w:val="en-US"/>
        </w:rPr>
        <w:t>A</w:t>
      </w:r>
      <w:r w:rsidRPr="00C6799A">
        <w:rPr>
          <w:rFonts w:asciiTheme="minorHAnsi" w:hAnsiTheme="minorHAnsi" w:cstheme="minorHAnsi"/>
          <w:sz w:val="22"/>
          <w:szCs w:val="22"/>
        </w:rPr>
        <w:t xml:space="preserve">t least five years working in the field of </w:t>
      </w:r>
      <w:r w:rsidRPr="00C6799A">
        <w:rPr>
          <w:rFonts w:asciiTheme="minorHAnsi" w:hAnsiTheme="minorHAnsi" w:cstheme="minorHAnsi"/>
          <w:sz w:val="22"/>
          <w:szCs w:val="22"/>
          <w:lang w:val="en-US"/>
        </w:rPr>
        <w:t>landscaping or large-scale garden design</w:t>
      </w:r>
      <w:r w:rsidRPr="00C6799A">
        <w:rPr>
          <w:rFonts w:asciiTheme="minorHAnsi" w:hAnsiTheme="minorHAnsi" w:cstheme="minorHAnsi"/>
          <w:sz w:val="22"/>
          <w:szCs w:val="22"/>
        </w:rPr>
        <w:t>.</w:t>
      </w:r>
    </w:p>
    <w:p w14:paraId="0BF5F308"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Experience in at least 05 landscape works.</w:t>
      </w:r>
    </w:p>
    <w:p w14:paraId="7579274F"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Proven experience with lead role in landscape design for at least 01 project.</w:t>
      </w:r>
    </w:p>
    <w:p w14:paraId="43E604C0" w14:textId="77777777" w:rsidR="00BD5180" w:rsidRPr="00C73AB4" w:rsidRDefault="00BD5180" w:rsidP="00BD5180">
      <w:pPr>
        <w:pStyle w:val="Heading5"/>
        <w:numPr>
          <w:ilvl w:val="4"/>
          <w:numId w:val="0"/>
        </w:numPr>
        <w:tabs>
          <w:tab w:val="num" w:pos="0"/>
        </w:tabs>
        <w:spacing w:before="240" w:line="240" w:lineRule="auto"/>
        <w:jc w:val="both"/>
        <w:rPr>
          <w:rFonts w:asciiTheme="minorHAnsi" w:hAnsiTheme="minorHAnsi" w:cstheme="minorHAnsi"/>
          <w:b/>
          <w:bCs/>
          <w:i/>
          <w:iCs/>
        </w:rPr>
      </w:pPr>
      <w:r w:rsidRPr="00C73AB4">
        <w:rPr>
          <w:rFonts w:asciiTheme="minorHAnsi" w:hAnsiTheme="minorHAnsi" w:cstheme="minorHAnsi"/>
          <w:b/>
          <w:bCs/>
          <w:i/>
          <w:iCs/>
          <w:lang w:val="en-US"/>
        </w:rPr>
        <w:t>Botanist</w:t>
      </w:r>
      <w:r w:rsidRPr="00C73AB4">
        <w:rPr>
          <w:rFonts w:asciiTheme="minorHAnsi" w:hAnsiTheme="minorHAnsi" w:cstheme="minorHAnsi"/>
          <w:b/>
          <w:bCs/>
          <w:i/>
          <w:iCs/>
        </w:rPr>
        <w:t>/ forest ecologist</w:t>
      </w:r>
    </w:p>
    <w:p w14:paraId="6A5107C0" w14:textId="77777777" w:rsidR="00BD5180" w:rsidRPr="00307C60" w:rsidRDefault="00BD5180" w:rsidP="00BD5180">
      <w:pPr>
        <w:rPr>
          <w:rFonts w:asciiTheme="minorHAnsi" w:hAnsiTheme="minorHAnsi" w:cstheme="minorHAnsi"/>
          <w:color w:val="365F91" w:themeColor="accent1" w:themeShade="BF"/>
        </w:rPr>
      </w:pPr>
      <w:r w:rsidRPr="00307C60">
        <w:rPr>
          <w:rFonts w:asciiTheme="minorHAnsi" w:hAnsiTheme="minorHAnsi" w:cstheme="minorHAnsi"/>
          <w:color w:val="365F91" w:themeColor="accent1" w:themeShade="BF"/>
        </w:rPr>
        <w:t>Professional qualification and skills</w:t>
      </w:r>
    </w:p>
    <w:p w14:paraId="41A32DF6"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 xml:space="preserve">University degree or higher in </w:t>
      </w:r>
      <w:r w:rsidRPr="00C6799A">
        <w:rPr>
          <w:rFonts w:asciiTheme="minorHAnsi" w:hAnsiTheme="minorHAnsi" w:cstheme="minorHAnsi"/>
          <w:sz w:val="22"/>
          <w:szCs w:val="22"/>
          <w:lang w:val="en-US"/>
        </w:rPr>
        <w:t xml:space="preserve">plant taxonomy, </w:t>
      </w:r>
      <w:r w:rsidRPr="00C6799A">
        <w:rPr>
          <w:rFonts w:asciiTheme="minorHAnsi" w:hAnsiTheme="minorHAnsi" w:cstheme="minorHAnsi"/>
          <w:sz w:val="22"/>
          <w:szCs w:val="22"/>
        </w:rPr>
        <w:t>forestry, forest ecology or natural resource management.</w:t>
      </w:r>
    </w:p>
    <w:p w14:paraId="2C270EB6" w14:textId="77777777" w:rsidR="00BD5180" w:rsidRPr="00307C60" w:rsidRDefault="00BD5180" w:rsidP="00BD5180">
      <w:pPr>
        <w:rPr>
          <w:rFonts w:asciiTheme="minorHAnsi" w:hAnsiTheme="minorHAnsi" w:cstheme="minorHAnsi"/>
          <w:color w:val="365F91" w:themeColor="accent1" w:themeShade="BF"/>
        </w:rPr>
      </w:pPr>
      <w:r w:rsidRPr="00307C60">
        <w:rPr>
          <w:rFonts w:asciiTheme="minorHAnsi" w:hAnsiTheme="minorHAnsi" w:cstheme="minorHAnsi"/>
          <w:color w:val="365F91" w:themeColor="accent1" w:themeShade="BF"/>
        </w:rPr>
        <w:t>Professional experience</w:t>
      </w:r>
    </w:p>
    <w:p w14:paraId="716C1582"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At least ten years working in in the field of plant taxonomy, forestry or natural resource management, landscape.</w:t>
      </w:r>
    </w:p>
    <w:p w14:paraId="5A8221AC"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At least 5 projects related to tree species survey, biodiversity surveys, or forest ecology research.</w:t>
      </w:r>
    </w:p>
    <w:p w14:paraId="4D52B0A8"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lang w:val="en-US"/>
        </w:rPr>
        <w:t>A</w:t>
      </w:r>
      <w:r w:rsidRPr="00C6799A">
        <w:rPr>
          <w:rFonts w:asciiTheme="minorHAnsi" w:hAnsiTheme="minorHAnsi" w:cstheme="minorHAnsi"/>
          <w:sz w:val="22"/>
          <w:szCs w:val="22"/>
        </w:rPr>
        <w:t>t least 01 similar project on rare/endangered flora species conservation</w:t>
      </w:r>
    </w:p>
    <w:p w14:paraId="784FE974" w14:textId="77777777" w:rsidR="00BD5180" w:rsidRPr="00C73AB4" w:rsidRDefault="00BD5180" w:rsidP="00BD5180">
      <w:pPr>
        <w:pStyle w:val="Heading5"/>
        <w:numPr>
          <w:ilvl w:val="4"/>
          <w:numId w:val="0"/>
        </w:numPr>
        <w:tabs>
          <w:tab w:val="num" w:pos="0"/>
        </w:tabs>
        <w:spacing w:before="240" w:line="240" w:lineRule="auto"/>
        <w:jc w:val="both"/>
        <w:rPr>
          <w:rFonts w:asciiTheme="minorHAnsi" w:hAnsiTheme="minorHAnsi" w:cstheme="minorHAnsi"/>
          <w:b/>
          <w:bCs/>
          <w:i/>
          <w:iCs/>
        </w:rPr>
      </w:pPr>
      <w:r w:rsidRPr="00C73AB4">
        <w:rPr>
          <w:rFonts w:asciiTheme="minorHAnsi" w:hAnsiTheme="minorHAnsi" w:cstheme="minorHAnsi"/>
          <w:b/>
          <w:bCs/>
          <w:i/>
          <w:iCs/>
        </w:rPr>
        <w:t>Financial specialist</w:t>
      </w:r>
    </w:p>
    <w:p w14:paraId="2CBC11D6" w14:textId="77777777" w:rsidR="00BD5180" w:rsidRPr="00307C60" w:rsidRDefault="00BD5180" w:rsidP="00BD5180">
      <w:pPr>
        <w:rPr>
          <w:rFonts w:asciiTheme="minorHAnsi" w:hAnsiTheme="minorHAnsi" w:cstheme="minorHAnsi"/>
          <w:color w:val="365F91" w:themeColor="accent1" w:themeShade="BF"/>
        </w:rPr>
      </w:pPr>
      <w:r w:rsidRPr="00307C60">
        <w:rPr>
          <w:rFonts w:asciiTheme="minorHAnsi" w:hAnsiTheme="minorHAnsi" w:cstheme="minorHAnsi"/>
          <w:color w:val="365F91" w:themeColor="accent1" w:themeShade="BF"/>
          <w:lang w:val="en-US"/>
        </w:rPr>
        <w:t>Professional q</w:t>
      </w:r>
      <w:r w:rsidRPr="00307C60">
        <w:rPr>
          <w:rFonts w:asciiTheme="minorHAnsi" w:hAnsiTheme="minorHAnsi" w:cstheme="minorHAnsi"/>
          <w:color w:val="365F91" w:themeColor="accent1" w:themeShade="BF"/>
        </w:rPr>
        <w:t>ualification and skills</w:t>
      </w:r>
    </w:p>
    <w:p w14:paraId="4604FA9C"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University graduate or higher degree in economics, finance, business administration or other related fields.</w:t>
      </w:r>
    </w:p>
    <w:p w14:paraId="480F1188" w14:textId="77777777" w:rsidR="00BD5180" w:rsidRPr="00307C60" w:rsidRDefault="00BD5180" w:rsidP="00BD5180">
      <w:pPr>
        <w:rPr>
          <w:rFonts w:asciiTheme="minorHAnsi" w:hAnsiTheme="minorHAnsi" w:cstheme="minorHAnsi"/>
          <w:color w:val="365F91" w:themeColor="accent1" w:themeShade="BF"/>
          <w:lang w:val="en-US"/>
        </w:rPr>
      </w:pPr>
      <w:r w:rsidRPr="00307C60">
        <w:rPr>
          <w:rFonts w:asciiTheme="minorHAnsi" w:hAnsiTheme="minorHAnsi" w:cstheme="minorHAnsi"/>
          <w:color w:val="365F91" w:themeColor="accent1" w:themeShade="BF"/>
          <w:lang w:val="en-US"/>
        </w:rPr>
        <w:t>Professional experience</w:t>
      </w:r>
    </w:p>
    <w:p w14:paraId="0520669A"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lang w:val="en-US"/>
        </w:rPr>
        <w:t>A</w:t>
      </w:r>
      <w:r w:rsidRPr="00C6799A">
        <w:rPr>
          <w:rFonts w:asciiTheme="minorHAnsi" w:hAnsiTheme="minorHAnsi" w:cstheme="minorHAnsi"/>
          <w:sz w:val="22"/>
          <w:szCs w:val="22"/>
        </w:rPr>
        <w:t>t least ten years experience in finance, business administration</w:t>
      </w:r>
      <w:r w:rsidRPr="00C6799A">
        <w:rPr>
          <w:rFonts w:asciiTheme="minorHAnsi" w:hAnsiTheme="minorHAnsi" w:cstheme="minorHAnsi"/>
          <w:sz w:val="22"/>
          <w:szCs w:val="22"/>
          <w:lang w:val="en-US"/>
        </w:rPr>
        <w:t>, or similar</w:t>
      </w:r>
      <w:r w:rsidRPr="00C6799A">
        <w:rPr>
          <w:rFonts w:asciiTheme="minorHAnsi" w:hAnsiTheme="minorHAnsi" w:cstheme="minorHAnsi"/>
          <w:sz w:val="22"/>
          <w:szCs w:val="22"/>
        </w:rPr>
        <w:t>.</w:t>
      </w:r>
    </w:p>
    <w:p w14:paraId="470CCD67"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Experience in participating in at least 05 projects of afforestation design, forestry planning</w:t>
      </w:r>
      <w:r w:rsidRPr="00C6799A">
        <w:rPr>
          <w:rFonts w:asciiTheme="minorHAnsi" w:hAnsiTheme="minorHAnsi" w:cstheme="minorHAnsi"/>
          <w:sz w:val="22"/>
          <w:szCs w:val="22"/>
          <w:lang w:val="en-US"/>
        </w:rPr>
        <w:t xml:space="preserve">, </w:t>
      </w:r>
      <w:r w:rsidRPr="00C6799A">
        <w:rPr>
          <w:rFonts w:asciiTheme="minorHAnsi" w:hAnsiTheme="minorHAnsi" w:cstheme="minorHAnsi"/>
          <w:sz w:val="22"/>
          <w:szCs w:val="22"/>
        </w:rPr>
        <w:t>landscape design</w:t>
      </w:r>
      <w:r w:rsidRPr="00C6799A">
        <w:rPr>
          <w:rFonts w:asciiTheme="minorHAnsi" w:hAnsiTheme="minorHAnsi" w:cstheme="minorHAnsi"/>
          <w:sz w:val="22"/>
          <w:szCs w:val="22"/>
          <w:lang w:val="en-US"/>
        </w:rPr>
        <w:t>, or large-scale garden design.</w:t>
      </w:r>
    </w:p>
    <w:p w14:paraId="5130CFBE" w14:textId="77777777" w:rsidR="00BD5180" w:rsidRPr="00C6799A" w:rsidRDefault="00BD5180" w:rsidP="00BD5180">
      <w:pPr>
        <w:pStyle w:val="ListBullet"/>
        <w:tabs>
          <w:tab w:val="clear" w:pos="397"/>
          <w:tab w:val="num" w:pos="357"/>
        </w:tabs>
        <w:ind w:left="357" w:hanging="357"/>
        <w:rPr>
          <w:rFonts w:asciiTheme="minorHAnsi" w:hAnsiTheme="minorHAnsi" w:cstheme="minorHAnsi"/>
          <w:sz w:val="22"/>
          <w:szCs w:val="22"/>
        </w:rPr>
      </w:pPr>
      <w:r w:rsidRPr="00C6799A">
        <w:rPr>
          <w:rFonts w:asciiTheme="minorHAnsi" w:hAnsiTheme="minorHAnsi" w:cstheme="minorHAnsi"/>
          <w:sz w:val="22"/>
          <w:szCs w:val="22"/>
        </w:rPr>
        <w:t>Proven experience in the role of budgeting, construction schedule and investment of at least 01 project</w:t>
      </w:r>
      <w:r w:rsidRPr="00C6799A">
        <w:rPr>
          <w:rFonts w:asciiTheme="minorHAnsi" w:hAnsiTheme="minorHAnsi" w:cstheme="minorHAnsi"/>
          <w:sz w:val="22"/>
          <w:szCs w:val="22"/>
          <w:lang w:val="en-US"/>
        </w:rPr>
        <w:t>.</w:t>
      </w:r>
    </w:p>
    <w:p w14:paraId="589E985E" w14:textId="77777777" w:rsidR="00BD5180" w:rsidRPr="00C6799A" w:rsidRDefault="00BD5180" w:rsidP="00BD5180">
      <w:pPr>
        <w:pStyle w:val="ListBullet"/>
        <w:numPr>
          <w:ilvl w:val="0"/>
          <w:numId w:val="0"/>
        </w:numPr>
        <w:ind w:left="1080"/>
        <w:rPr>
          <w:rFonts w:asciiTheme="minorHAnsi" w:hAnsiTheme="minorHAnsi" w:cstheme="minorHAnsi"/>
          <w:sz w:val="22"/>
          <w:szCs w:val="22"/>
        </w:rPr>
      </w:pPr>
    </w:p>
    <w:p w14:paraId="57484103" w14:textId="0A249026" w:rsidR="00BD5180" w:rsidRPr="00C73AB4" w:rsidRDefault="00BD5180" w:rsidP="00C73AB4">
      <w:pPr>
        <w:pStyle w:val="Heading1"/>
        <w:numPr>
          <w:ilvl w:val="0"/>
          <w:numId w:val="22"/>
        </w:numPr>
        <w:spacing w:before="360" w:line="240" w:lineRule="auto"/>
        <w:ind w:left="0" w:firstLine="0"/>
        <w:jc w:val="both"/>
        <w:rPr>
          <w:rFonts w:asciiTheme="minorHAnsi" w:hAnsiTheme="minorHAnsi" w:cstheme="minorHAnsi"/>
          <w:b/>
          <w:bCs/>
          <w:sz w:val="22"/>
          <w:szCs w:val="22"/>
        </w:rPr>
      </w:pPr>
      <w:r w:rsidRPr="00C73AB4">
        <w:rPr>
          <w:rFonts w:asciiTheme="minorHAnsi" w:hAnsiTheme="minorHAnsi" w:cstheme="minorHAnsi"/>
          <w:b/>
          <w:bCs/>
          <w:sz w:val="22"/>
          <w:szCs w:val="22"/>
        </w:rPr>
        <w:t xml:space="preserve">ABBREVIATIONS AND </w:t>
      </w:r>
      <w:r w:rsidR="00C73AB4" w:rsidRPr="00C73AB4">
        <w:rPr>
          <w:rFonts w:asciiTheme="minorHAnsi" w:hAnsiTheme="minorHAnsi" w:cstheme="minorHAnsi"/>
          <w:b/>
          <w:bCs/>
          <w:sz w:val="22"/>
          <w:szCs w:val="22"/>
        </w:rPr>
        <w:t>ACRONYMS</w:t>
      </w:r>
    </w:p>
    <w:tbl>
      <w:tblPr>
        <w:tblStyle w:val="Nolinesspacingzero"/>
        <w:tblW w:w="0" w:type="auto"/>
        <w:tblLook w:val="04A0" w:firstRow="1" w:lastRow="0" w:firstColumn="1" w:lastColumn="0" w:noHBand="0" w:noVBand="1"/>
      </w:tblPr>
      <w:tblGrid>
        <w:gridCol w:w="1813"/>
        <w:gridCol w:w="282"/>
        <w:gridCol w:w="6933"/>
      </w:tblGrid>
      <w:tr w:rsidR="00BD5180" w:rsidRPr="00C6799A" w14:paraId="464CBC7E" w14:textId="77777777" w:rsidTr="007A5C40">
        <w:tc>
          <w:tcPr>
            <w:tcW w:w="1813" w:type="dxa"/>
          </w:tcPr>
          <w:p w14:paraId="09F2FB64"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rPr>
              <w:t>VQ NP</w:t>
            </w:r>
          </w:p>
        </w:tc>
        <w:tc>
          <w:tcPr>
            <w:tcW w:w="282" w:type="dxa"/>
          </w:tcPr>
          <w:p w14:paraId="49A2E300" w14:textId="77777777" w:rsidR="00BD5180" w:rsidRPr="00C6799A" w:rsidRDefault="00BD5180" w:rsidP="007A5C40">
            <w:pPr>
              <w:rPr>
                <w:rFonts w:asciiTheme="minorHAnsi" w:hAnsiTheme="minorHAnsi" w:cstheme="minorHAnsi"/>
                <w:sz w:val="22"/>
                <w:szCs w:val="22"/>
                <w:lang w:eastAsia="en-GB"/>
              </w:rPr>
            </w:pPr>
          </w:p>
        </w:tc>
        <w:tc>
          <w:tcPr>
            <w:tcW w:w="6933" w:type="dxa"/>
          </w:tcPr>
          <w:p w14:paraId="08EB4F45" w14:textId="77777777" w:rsidR="00BD5180" w:rsidRPr="00C6799A" w:rsidRDefault="00BD5180" w:rsidP="007A5C40">
            <w:pPr>
              <w:rPr>
                <w:rFonts w:asciiTheme="minorHAnsi" w:hAnsiTheme="minorHAnsi" w:cstheme="minorHAnsi"/>
                <w:sz w:val="22"/>
                <w:szCs w:val="22"/>
                <w:lang w:val="it-IT" w:eastAsia="en-GB"/>
              </w:rPr>
            </w:pPr>
            <w:r w:rsidRPr="00C6799A">
              <w:rPr>
                <w:rFonts w:asciiTheme="minorHAnsi" w:hAnsiTheme="minorHAnsi" w:cstheme="minorHAnsi"/>
                <w:sz w:val="22"/>
                <w:szCs w:val="22"/>
                <w:lang w:val="it-IT"/>
              </w:rPr>
              <w:t>Vu Quang National Park</w:t>
            </w:r>
          </w:p>
        </w:tc>
      </w:tr>
      <w:tr w:rsidR="00BD5180" w:rsidRPr="00C6799A" w14:paraId="07523304" w14:textId="77777777" w:rsidTr="007A5C40">
        <w:tc>
          <w:tcPr>
            <w:tcW w:w="1813" w:type="dxa"/>
          </w:tcPr>
          <w:p w14:paraId="08E810FB"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FPD</w:t>
            </w:r>
          </w:p>
        </w:tc>
        <w:tc>
          <w:tcPr>
            <w:tcW w:w="282" w:type="dxa"/>
          </w:tcPr>
          <w:p w14:paraId="49E0338A" w14:textId="77777777" w:rsidR="00BD5180" w:rsidRPr="00C6799A" w:rsidRDefault="00BD5180" w:rsidP="007A5C40">
            <w:pPr>
              <w:rPr>
                <w:rFonts w:asciiTheme="minorHAnsi" w:hAnsiTheme="minorHAnsi" w:cstheme="minorHAnsi"/>
                <w:sz w:val="22"/>
                <w:szCs w:val="22"/>
                <w:lang w:eastAsia="en-GB"/>
              </w:rPr>
            </w:pPr>
          </w:p>
        </w:tc>
        <w:tc>
          <w:tcPr>
            <w:tcW w:w="6933" w:type="dxa"/>
          </w:tcPr>
          <w:p w14:paraId="3926247A"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Forest Protection Department</w:t>
            </w:r>
          </w:p>
        </w:tc>
      </w:tr>
      <w:tr w:rsidR="00BD5180" w:rsidRPr="00C6799A" w14:paraId="497C8F8B" w14:textId="77777777" w:rsidTr="007A5C40">
        <w:tc>
          <w:tcPr>
            <w:tcW w:w="1813" w:type="dxa"/>
          </w:tcPr>
          <w:p w14:paraId="777BD9FF"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PF</w:t>
            </w:r>
          </w:p>
        </w:tc>
        <w:tc>
          <w:tcPr>
            <w:tcW w:w="282" w:type="dxa"/>
          </w:tcPr>
          <w:p w14:paraId="6566F8A8" w14:textId="77777777" w:rsidR="00BD5180" w:rsidRPr="00C6799A" w:rsidRDefault="00BD5180" w:rsidP="007A5C40">
            <w:pPr>
              <w:rPr>
                <w:rFonts w:asciiTheme="minorHAnsi" w:hAnsiTheme="minorHAnsi" w:cstheme="minorHAnsi"/>
                <w:sz w:val="22"/>
                <w:szCs w:val="22"/>
                <w:lang w:eastAsia="en-GB"/>
              </w:rPr>
            </w:pPr>
          </w:p>
        </w:tc>
        <w:tc>
          <w:tcPr>
            <w:tcW w:w="6933" w:type="dxa"/>
          </w:tcPr>
          <w:p w14:paraId="3A5E29F6"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Protection Forest</w:t>
            </w:r>
          </w:p>
        </w:tc>
      </w:tr>
      <w:tr w:rsidR="00BD5180" w:rsidRPr="00C6799A" w14:paraId="7ADAFB9B" w14:textId="77777777" w:rsidTr="007A5C40">
        <w:tc>
          <w:tcPr>
            <w:tcW w:w="1813" w:type="dxa"/>
          </w:tcPr>
          <w:p w14:paraId="4A9BA4C8"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lastRenderedPageBreak/>
              <w:t>SA</w:t>
            </w:r>
          </w:p>
        </w:tc>
        <w:tc>
          <w:tcPr>
            <w:tcW w:w="282" w:type="dxa"/>
          </w:tcPr>
          <w:p w14:paraId="500D6BF7" w14:textId="77777777" w:rsidR="00BD5180" w:rsidRPr="00C6799A" w:rsidRDefault="00BD5180" w:rsidP="007A5C40">
            <w:pPr>
              <w:rPr>
                <w:rFonts w:asciiTheme="minorHAnsi" w:hAnsiTheme="minorHAnsi" w:cstheme="minorHAnsi"/>
                <w:sz w:val="22"/>
                <w:szCs w:val="22"/>
                <w:lang w:eastAsia="en-GB"/>
              </w:rPr>
            </w:pPr>
          </w:p>
        </w:tc>
        <w:tc>
          <w:tcPr>
            <w:tcW w:w="6933" w:type="dxa"/>
          </w:tcPr>
          <w:p w14:paraId="2DF3BE5F"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Strategic Approach</w:t>
            </w:r>
          </w:p>
        </w:tc>
      </w:tr>
      <w:tr w:rsidR="00BD5180" w:rsidRPr="00C6799A" w14:paraId="5B956FD0" w14:textId="77777777" w:rsidTr="007A5C40">
        <w:tc>
          <w:tcPr>
            <w:tcW w:w="1813" w:type="dxa"/>
          </w:tcPr>
          <w:p w14:paraId="3DF352E2"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SFMP</w:t>
            </w:r>
          </w:p>
        </w:tc>
        <w:tc>
          <w:tcPr>
            <w:tcW w:w="282" w:type="dxa"/>
          </w:tcPr>
          <w:p w14:paraId="3ABF7F65" w14:textId="77777777" w:rsidR="00BD5180" w:rsidRPr="00C6799A" w:rsidRDefault="00BD5180" w:rsidP="007A5C40">
            <w:pPr>
              <w:rPr>
                <w:rFonts w:asciiTheme="minorHAnsi" w:hAnsiTheme="minorHAnsi" w:cstheme="minorHAnsi"/>
                <w:sz w:val="22"/>
                <w:szCs w:val="22"/>
                <w:lang w:eastAsia="en-GB"/>
              </w:rPr>
            </w:pPr>
          </w:p>
        </w:tc>
        <w:tc>
          <w:tcPr>
            <w:tcW w:w="6933" w:type="dxa"/>
          </w:tcPr>
          <w:p w14:paraId="5F87109E"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rPr>
              <w:t>Sustainable forest management plan</w:t>
            </w:r>
          </w:p>
        </w:tc>
      </w:tr>
      <w:tr w:rsidR="00BD5180" w:rsidRPr="00C6799A" w14:paraId="378E0388" w14:textId="77777777" w:rsidTr="007A5C40">
        <w:tc>
          <w:tcPr>
            <w:tcW w:w="1813" w:type="dxa"/>
          </w:tcPr>
          <w:p w14:paraId="0EEF666B"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SOW</w:t>
            </w:r>
          </w:p>
        </w:tc>
        <w:tc>
          <w:tcPr>
            <w:tcW w:w="282" w:type="dxa"/>
          </w:tcPr>
          <w:p w14:paraId="1138C0E9" w14:textId="77777777" w:rsidR="00BD5180" w:rsidRPr="00C6799A" w:rsidRDefault="00BD5180" w:rsidP="007A5C40">
            <w:pPr>
              <w:rPr>
                <w:rFonts w:asciiTheme="minorHAnsi" w:hAnsiTheme="minorHAnsi" w:cstheme="minorHAnsi"/>
                <w:sz w:val="22"/>
                <w:szCs w:val="22"/>
                <w:lang w:eastAsia="en-GB"/>
              </w:rPr>
            </w:pPr>
          </w:p>
        </w:tc>
        <w:tc>
          <w:tcPr>
            <w:tcW w:w="6933" w:type="dxa"/>
          </w:tcPr>
          <w:p w14:paraId="494D5A4C"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Scope of work</w:t>
            </w:r>
          </w:p>
        </w:tc>
      </w:tr>
      <w:tr w:rsidR="00BD5180" w:rsidRPr="00C6799A" w14:paraId="76CD8779" w14:textId="77777777" w:rsidTr="007A5C40">
        <w:tc>
          <w:tcPr>
            <w:tcW w:w="1813" w:type="dxa"/>
          </w:tcPr>
          <w:p w14:paraId="5E2A3DCA"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SUF</w:t>
            </w:r>
          </w:p>
        </w:tc>
        <w:tc>
          <w:tcPr>
            <w:tcW w:w="282" w:type="dxa"/>
          </w:tcPr>
          <w:p w14:paraId="15914FDE" w14:textId="77777777" w:rsidR="00BD5180" w:rsidRPr="00C6799A" w:rsidRDefault="00BD5180" w:rsidP="007A5C40">
            <w:pPr>
              <w:rPr>
                <w:rFonts w:asciiTheme="minorHAnsi" w:hAnsiTheme="minorHAnsi" w:cstheme="minorHAnsi"/>
                <w:sz w:val="22"/>
                <w:szCs w:val="22"/>
                <w:lang w:eastAsia="en-GB"/>
              </w:rPr>
            </w:pPr>
          </w:p>
        </w:tc>
        <w:tc>
          <w:tcPr>
            <w:tcW w:w="6933" w:type="dxa"/>
          </w:tcPr>
          <w:p w14:paraId="02B1B731"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Special use forest</w:t>
            </w:r>
          </w:p>
        </w:tc>
      </w:tr>
      <w:tr w:rsidR="00BD5180" w:rsidRPr="00C6799A" w14:paraId="7A4A5BE3" w14:textId="77777777" w:rsidTr="007A5C40">
        <w:tc>
          <w:tcPr>
            <w:tcW w:w="1813" w:type="dxa"/>
          </w:tcPr>
          <w:p w14:paraId="45D32166"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USAID-BCA</w:t>
            </w:r>
          </w:p>
        </w:tc>
        <w:tc>
          <w:tcPr>
            <w:tcW w:w="282" w:type="dxa"/>
          </w:tcPr>
          <w:p w14:paraId="4FB51AF3" w14:textId="77777777" w:rsidR="00BD5180" w:rsidRPr="00C6799A" w:rsidRDefault="00BD5180" w:rsidP="007A5C40">
            <w:pPr>
              <w:rPr>
                <w:rFonts w:asciiTheme="minorHAnsi" w:hAnsiTheme="minorHAnsi" w:cstheme="minorHAnsi"/>
                <w:sz w:val="22"/>
                <w:szCs w:val="22"/>
                <w:lang w:eastAsia="en-GB"/>
              </w:rPr>
            </w:pPr>
          </w:p>
        </w:tc>
        <w:tc>
          <w:tcPr>
            <w:tcW w:w="6933" w:type="dxa"/>
          </w:tcPr>
          <w:p w14:paraId="71D7AE65" w14:textId="77777777" w:rsidR="00BD5180" w:rsidRPr="00C6799A" w:rsidRDefault="00BD5180" w:rsidP="007A5C40">
            <w:pPr>
              <w:rPr>
                <w:rFonts w:asciiTheme="minorHAnsi" w:hAnsiTheme="minorHAnsi" w:cstheme="minorHAnsi"/>
                <w:sz w:val="22"/>
                <w:szCs w:val="22"/>
                <w:lang w:eastAsia="en-GB"/>
              </w:rPr>
            </w:pPr>
            <w:r w:rsidRPr="00C6799A">
              <w:rPr>
                <w:rFonts w:asciiTheme="minorHAnsi" w:hAnsiTheme="minorHAnsi" w:cstheme="minorHAnsi"/>
                <w:sz w:val="22"/>
                <w:szCs w:val="22"/>
                <w:lang w:eastAsia="en-GB"/>
              </w:rPr>
              <w:t>USAID – Bio-diversity Conservation Activity</w:t>
            </w:r>
          </w:p>
        </w:tc>
      </w:tr>
    </w:tbl>
    <w:p w14:paraId="4ABB536F" w14:textId="77777777" w:rsidR="000904FB" w:rsidRPr="00C6799A" w:rsidRDefault="000904FB" w:rsidP="00DE3FEB">
      <w:pPr>
        <w:shd w:val="clear" w:color="auto" w:fill="FFFFFF"/>
        <w:spacing w:line="234" w:lineRule="atLeast"/>
        <w:jc w:val="both"/>
        <w:rPr>
          <w:rFonts w:asciiTheme="minorHAnsi" w:hAnsiTheme="minorHAnsi" w:cstheme="minorHAnsi"/>
          <w:b/>
          <w:bCs/>
          <w:color w:val="000000"/>
          <w:lang w:val="vi-VN"/>
        </w:rPr>
        <w:sectPr w:rsidR="000904FB" w:rsidRPr="00C6799A" w:rsidSect="00094E70">
          <w:headerReference w:type="default" r:id="rId9"/>
          <w:footerReference w:type="default" r:id="rId10"/>
          <w:pgSz w:w="12240" w:h="15840"/>
          <w:pgMar w:top="1440" w:right="1440" w:bottom="1440" w:left="1440" w:header="720" w:footer="720" w:gutter="0"/>
          <w:cols w:space="720"/>
          <w:docGrid w:linePitch="360"/>
        </w:sectPr>
      </w:pPr>
    </w:p>
    <w:p w14:paraId="0F7CAABC" w14:textId="77777777" w:rsidR="000904FB" w:rsidRPr="00CD7FEC" w:rsidRDefault="00410DBA" w:rsidP="00DE3FEB">
      <w:pPr>
        <w:shd w:val="clear" w:color="auto" w:fill="FFFFFF"/>
        <w:spacing w:line="234" w:lineRule="atLeast"/>
        <w:jc w:val="center"/>
        <w:rPr>
          <w:rFonts w:asciiTheme="minorHAnsi" w:hAnsiTheme="minorHAnsi" w:cstheme="minorHAnsi"/>
          <w:b/>
          <w:bCs/>
          <w:color w:val="000000"/>
          <w:lang w:val="vi-VN"/>
        </w:rPr>
      </w:pPr>
      <w:r w:rsidRPr="00CD7FEC">
        <w:rPr>
          <w:rFonts w:asciiTheme="minorHAnsi" w:hAnsiTheme="minorHAnsi" w:cstheme="minorHAnsi"/>
          <w:b/>
          <w:bCs/>
          <w:color w:val="000000"/>
          <w:lang w:val="vi-VN"/>
        </w:rPr>
        <w:lastRenderedPageBreak/>
        <w:t>Part 2</w:t>
      </w:r>
    </w:p>
    <w:p w14:paraId="3CAEA6DE" w14:textId="77777777" w:rsidR="000904FB" w:rsidRPr="00CD7FEC" w:rsidRDefault="00410DBA" w:rsidP="00DE3FEB">
      <w:pPr>
        <w:shd w:val="clear" w:color="auto" w:fill="FFFFFF"/>
        <w:spacing w:line="234" w:lineRule="atLeast"/>
        <w:jc w:val="center"/>
        <w:rPr>
          <w:rFonts w:asciiTheme="minorHAnsi" w:hAnsiTheme="minorHAnsi" w:cstheme="minorHAnsi"/>
          <w:b/>
          <w:bCs/>
          <w:color w:val="000000"/>
          <w:lang w:val="vi-VN"/>
        </w:rPr>
      </w:pPr>
      <w:bookmarkStart w:id="7" w:name="chuong_1_1"/>
      <w:bookmarkEnd w:id="1"/>
      <w:r w:rsidRPr="00CD7FEC">
        <w:rPr>
          <w:rFonts w:asciiTheme="minorHAnsi" w:hAnsiTheme="minorHAnsi" w:cstheme="minorHAnsi"/>
          <w:b/>
          <w:bCs/>
          <w:color w:val="000000"/>
          <w:lang w:val="en-US"/>
        </w:rPr>
        <w:t>I</w:t>
      </w:r>
      <w:bookmarkStart w:id="8" w:name="_Toc67395738"/>
      <w:r w:rsidRPr="00CD7FEC">
        <w:rPr>
          <w:rFonts w:asciiTheme="minorHAnsi" w:hAnsiTheme="minorHAnsi" w:cstheme="minorHAnsi"/>
          <w:b/>
          <w:bCs/>
          <w:color w:val="000000"/>
          <w:lang w:val="en-US"/>
        </w:rPr>
        <w:t>NSTRUCTIONS TO CONSULTANTS</w:t>
      </w:r>
      <w:bookmarkEnd w:id="8"/>
    </w:p>
    <w:p w14:paraId="134471CF" w14:textId="77777777" w:rsidR="00410DBA" w:rsidRPr="00CD7FEC" w:rsidRDefault="00410DBA" w:rsidP="00DE3FEB">
      <w:pPr>
        <w:shd w:val="clear" w:color="auto" w:fill="FFFFFF"/>
        <w:spacing w:line="234" w:lineRule="atLeast"/>
        <w:jc w:val="both"/>
        <w:rPr>
          <w:rFonts w:asciiTheme="minorHAnsi" w:hAnsiTheme="minorHAnsi" w:cstheme="minorHAnsi"/>
          <w:b/>
          <w:bCs/>
          <w:color w:val="000000"/>
          <w:lang w:val="vi-VN"/>
        </w:rPr>
      </w:pPr>
    </w:p>
    <w:p w14:paraId="43CEDFE6" w14:textId="1BB30688" w:rsidR="000904FB" w:rsidRPr="00CD7FEC" w:rsidRDefault="00410DBA" w:rsidP="00DE3FEB">
      <w:pPr>
        <w:shd w:val="clear" w:color="auto" w:fill="FFFFFF"/>
        <w:spacing w:line="234" w:lineRule="atLeast"/>
        <w:jc w:val="both"/>
        <w:rPr>
          <w:rFonts w:asciiTheme="minorHAnsi" w:hAnsiTheme="minorHAnsi" w:cstheme="minorHAnsi"/>
          <w:color w:val="000000"/>
          <w:lang w:val="vi-VN"/>
        </w:rPr>
      </w:pPr>
      <w:r w:rsidRPr="00CD7FEC">
        <w:rPr>
          <w:rFonts w:asciiTheme="minorHAnsi" w:hAnsiTheme="minorHAnsi" w:cstheme="minorHAnsi"/>
          <w:b/>
          <w:bCs/>
          <w:color w:val="000000"/>
          <w:lang w:val="vi-VN"/>
        </w:rPr>
        <w:t>Chapter</w:t>
      </w:r>
      <w:r w:rsidR="000904FB" w:rsidRPr="00CD7FEC">
        <w:rPr>
          <w:rFonts w:asciiTheme="minorHAnsi" w:hAnsiTheme="minorHAnsi" w:cstheme="minorHAnsi"/>
          <w:b/>
          <w:bCs/>
          <w:color w:val="000000"/>
          <w:lang w:val="vi-VN"/>
        </w:rPr>
        <w:t xml:space="preserve"> I</w:t>
      </w:r>
      <w:bookmarkEnd w:id="7"/>
      <w:r w:rsidR="000904FB" w:rsidRPr="00CD7FEC">
        <w:rPr>
          <w:rFonts w:asciiTheme="minorHAnsi" w:hAnsiTheme="minorHAnsi" w:cstheme="minorHAnsi"/>
          <w:b/>
          <w:bCs/>
          <w:color w:val="000000"/>
        </w:rPr>
        <w:t xml:space="preserve"> </w:t>
      </w:r>
      <w:r w:rsidR="003A7E63" w:rsidRPr="00CD7FEC">
        <w:rPr>
          <w:rFonts w:asciiTheme="minorHAnsi" w:hAnsiTheme="minorHAnsi" w:cstheme="minorHAnsi"/>
          <w:b/>
          <w:bCs/>
          <w:color w:val="000000"/>
        </w:rPr>
        <w:t>–</w:t>
      </w:r>
      <w:r w:rsidR="003A7E63" w:rsidRPr="00CD7FEC">
        <w:rPr>
          <w:rFonts w:asciiTheme="minorHAnsi" w:hAnsiTheme="minorHAnsi" w:cstheme="minorHAnsi"/>
          <w:b/>
          <w:bCs/>
          <w:color w:val="000000"/>
          <w:lang w:val="vi-VN"/>
        </w:rPr>
        <w:t xml:space="preserve"> </w:t>
      </w:r>
      <w:r w:rsidR="00C170D3" w:rsidRPr="00CD7FEC">
        <w:rPr>
          <w:rFonts w:asciiTheme="minorHAnsi" w:hAnsiTheme="minorHAnsi" w:cstheme="minorHAnsi"/>
          <w:b/>
          <w:bCs/>
          <w:color w:val="000000"/>
          <w:lang w:val="en-US"/>
        </w:rPr>
        <w:t xml:space="preserve">CALLING FOR </w:t>
      </w:r>
      <w:r w:rsidR="00237666" w:rsidRPr="00CD7FEC">
        <w:rPr>
          <w:rFonts w:asciiTheme="minorHAnsi" w:hAnsiTheme="minorHAnsi" w:cstheme="minorHAnsi"/>
          <w:b/>
          <w:bCs/>
          <w:color w:val="000000"/>
          <w:lang w:val="en-US"/>
        </w:rPr>
        <w:t>PROPOSALS</w:t>
      </w:r>
    </w:p>
    <w:p w14:paraId="72706241" w14:textId="706DC569" w:rsidR="000904FB" w:rsidRPr="00CD7FEC" w:rsidRDefault="008F7B7B" w:rsidP="00DE3FEB">
      <w:pPr>
        <w:shd w:val="clear" w:color="auto" w:fill="FFFFFF"/>
        <w:spacing w:line="234" w:lineRule="atLeast"/>
        <w:jc w:val="both"/>
        <w:rPr>
          <w:rFonts w:asciiTheme="minorHAnsi" w:hAnsiTheme="minorHAnsi" w:cstheme="minorHAnsi"/>
          <w:color w:val="000000"/>
          <w:lang w:val="en-US"/>
        </w:rPr>
      </w:pPr>
      <w:bookmarkStart w:id="9" w:name="muc_1_1"/>
      <w:r w:rsidRPr="00CD7FEC">
        <w:rPr>
          <w:rFonts w:asciiTheme="minorHAnsi" w:hAnsiTheme="minorHAnsi" w:cstheme="minorHAnsi"/>
          <w:b/>
          <w:bCs/>
          <w:color w:val="000000"/>
          <w:lang w:val="vi-VN"/>
        </w:rPr>
        <w:t>Section</w:t>
      </w:r>
      <w:r w:rsidR="000904FB" w:rsidRPr="00CD7FEC">
        <w:rPr>
          <w:rFonts w:asciiTheme="minorHAnsi" w:hAnsiTheme="minorHAnsi" w:cstheme="minorHAnsi"/>
          <w:b/>
          <w:bCs/>
          <w:color w:val="000000"/>
          <w:lang w:val="vi-VN"/>
        </w:rPr>
        <w:t xml:space="preserve"> 1. </w:t>
      </w:r>
      <w:bookmarkEnd w:id="9"/>
      <w:r w:rsidR="00F554B0" w:rsidRPr="00CD7FEC">
        <w:rPr>
          <w:rFonts w:asciiTheme="minorHAnsi" w:hAnsiTheme="minorHAnsi" w:cstheme="minorHAnsi"/>
          <w:b/>
          <w:bCs/>
          <w:color w:val="000000"/>
          <w:lang w:val="vi-VN"/>
        </w:rPr>
        <w:t>Content of</w:t>
      </w:r>
      <w:r w:rsidR="00C170D3" w:rsidRPr="00CD7FEC">
        <w:rPr>
          <w:rFonts w:asciiTheme="minorHAnsi" w:hAnsiTheme="minorHAnsi" w:cstheme="minorHAnsi"/>
          <w:b/>
          <w:bCs/>
          <w:color w:val="000000"/>
          <w:lang w:val="en-US"/>
        </w:rPr>
        <w:t xml:space="preserve"> Calling for </w:t>
      </w:r>
      <w:r w:rsidR="00237666" w:rsidRPr="00CD7FEC">
        <w:rPr>
          <w:rFonts w:asciiTheme="minorHAnsi" w:hAnsiTheme="minorHAnsi" w:cstheme="minorHAnsi"/>
          <w:b/>
          <w:bCs/>
          <w:color w:val="000000"/>
          <w:lang w:val="en-US"/>
        </w:rPr>
        <w:t>proposals</w:t>
      </w:r>
      <w:r w:rsidR="003A7E63" w:rsidRPr="00CD7FEC">
        <w:rPr>
          <w:rFonts w:asciiTheme="minorHAnsi" w:hAnsiTheme="minorHAnsi" w:cstheme="minorHAnsi"/>
          <w:b/>
          <w:bCs/>
          <w:color w:val="000000"/>
          <w:lang w:val="vi-VN"/>
        </w:rPr>
        <w:t xml:space="preserve"> </w:t>
      </w:r>
    </w:p>
    <w:p w14:paraId="5C764070" w14:textId="75FBF8B5" w:rsidR="008F7B7B" w:rsidRPr="00CD7FEC" w:rsidRDefault="008F7B7B" w:rsidP="00DE3FEB">
      <w:pPr>
        <w:pStyle w:val="ListParagraph"/>
        <w:numPr>
          <w:ilvl w:val="6"/>
          <w:numId w:val="2"/>
        </w:numPr>
        <w:suppressAutoHyphens/>
        <w:ind w:left="0" w:firstLine="0"/>
        <w:jc w:val="both"/>
        <w:rPr>
          <w:rFonts w:asciiTheme="minorHAnsi" w:hAnsiTheme="minorHAnsi" w:cstheme="minorHAnsi"/>
          <w:color w:val="000000"/>
          <w:lang w:val="vi-VN"/>
        </w:rPr>
      </w:pPr>
      <w:r w:rsidRPr="00CD7FEC">
        <w:rPr>
          <w:rFonts w:asciiTheme="minorHAnsi" w:hAnsiTheme="minorHAnsi" w:cstheme="minorHAnsi"/>
          <w:color w:val="000000"/>
          <w:lang w:val="vi-VN"/>
        </w:rPr>
        <w:t>Purchaser</w:t>
      </w:r>
      <w:r w:rsidR="000904FB" w:rsidRPr="00CD7FEC">
        <w:rPr>
          <w:rFonts w:asciiTheme="minorHAnsi" w:hAnsiTheme="minorHAnsi" w:cstheme="minorHAnsi"/>
          <w:color w:val="000000"/>
        </w:rPr>
        <w:t>:</w:t>
      </w:r>
      <w:r w:rsidRPr="00CD7FEC">
        <w:rPr>
          <w:rFonts w:asciiTheme="minorHAnsi" w:hAnsiTheme="minorHAnsi" w:cstheme="minorHAnsi"/>
          <w:color w:val="000000"/>
          <w:lang w:val="vi-VN"/>
        </w:rPr>
        <w:t xml:space="preserve"> </w:t>
      </w:r>
      <w:r w:rsidRPr="00CD7FEC">
        <w:rPr>
          <w:rFonts w:asciiTheme="minorHAnsi" w:hAnsiTheme="minorHAnsi" w:cstheme="minorHAnsi"/>
          <w:bCs/>
        </w:rPr>
        <w:t>World Wide Fund for Nature – Viet Nam (WWF-Viet Nam)</w:t>
      </w:r>
      <w:r w:rsidR="003A7E63" w:rsidRPr="00CD7FEC">
        <w:rPr>
          <w:rFonts w:asciiTheme="minorHAnsi" w:hAnsiTheme="minorHAnsi" w:cstheme="minorHAnsi"/>
          <w:bCs/>
          <w:lang w:val="vi-VN"/>
        </w:rPr>
        <w:t xml:space="preserve"> </w:t>
      </w:r>
      <w:r w:rsidR="003A7E63" w:rsidRPr="00CD7FEC">
        <w:rPr>
          <w:rFonts w:asciiTheme="minorHAnsi" w:hAnsiTheme="minorHAnsi" w:cstheme="minorHAnsi"/>
          <w:spacing w:val="-2"/>
        </w:rPr>
        <w:t xml:space="preserve">would like to </w:t>
      </w:r>
      <w:r w:rsidR="0031647B" w:rsidRPr="00CD7FEC">
        <w:rPr>
          <w:rFonts w:asciiTheme="minorHAnsi" w:hAnsiTheme="minorHAnsi" w:cstheme="minorHAnsi"/>
          <w:spacing w:val="-2"/>
        </w:rPr>
        <w:t xml:space="preserve">call for proposals from </w:t>
      </w:r>
      <w:r w:rsidR="003A7E63" w:rsidRPr="00CD7FEC">
        <w:rPr>
          <w:rFonts w:asciiTheme="minorHAnsi" w:hAnsiTheme="minorHAnsi" w:cstheme="minorHAnsi"/>
          <w:spacing w:val="-2"/>
        </w:rPr>
        <w:t xml:space="preserve">eligible </w:t>
      </w:r>
      <w:r w:rsidR="00FA1172" w:rsidRPr="00CD7FEC">
        <w:rPr>
          <w:rFonts w:asciiTheme="minorHAnsi" w:hAnsiTheme="minorHAnsi" w:cstheme="minorHAnsi"/>
        </w:rPr>
        <w:t>national consulting firms/ research organizations</w:t>
      </w:r>
      <w:r w:rsidR="00DC709E">
        <w:rPr>
          <w:rFonts w:asciiTheme="minorHAnsi" w:hAnsiTheme="minorHAnsi" w:cstheme="minorHAnsi"/>
        </w:rPr>
        <w:t xml:space="preserve"> </w:t>
      </w:r>
      <w:r w:rsidR="00FA1172" w:rsidRPr="00CD7FEC">
        <w:rPr>
          <w:rFonts w:asciiTheme="minorHAnsi" w:hAnsiTheme="minorHAnsi" w:cstheme="minorHAnsi"/>
        </w:rPr>
        <w:t xml:space="preserve">(hereinafter called Consultant) </w:t>
      </w:r>
      <w:r w:rsidR="00CF5F3C" w:rsidRPr="00CD7FEC">
        <w:rPr>
          <w:rFonts w:asciiTheme="minorHAnsi" w:hAnsiTheme="minorHAnsi" w:cstheme="minorHAnsi"/>
        </w:rPr>
        <w:t>who are interested in</w:t>
      </w:r>
      <w:r w:rsidR="003A7E63" w:rsidRPr="00CD7FEC">
        <w:rPr>
          <w:rFonts w:asciiTheme="minorHAnsi" w:hAnsiTheme="minorHAnsi" w:cstheme="minorHAnsi"/>
          <w:color w:val="000000"/>
          <w:lang w:val="vi-VN"/>
        </w:rPr>
        <w:t xml:space="preserve"> submit</w:t>
      </w:r>
      <w:r w:rsidR="00CF5F3C" w:rsidRPr="00CD7FEC">
        <w:rPr>
          <w:rFonts w:asciiTheme="minorHAnsi" w:hAnsiTheme="minorHAnsi" w:cstheme="minorHAnsi"/>
          <w:color w:val="000000"/>
          <w:lang w:val="vi-VN"/>
        </w:rPr>
        <w:t>ting</w:t>
      </w:r>
      <w:r w:rsidR="00FF3EF3" w:rsidRPr="00CD7FEC">
        <w:rPr>
          <w:rFonts w:asciiTheme="minorHAnsi" w:hAnsiTheme="minorHAnsi" w:cstheme="minorHAnsi"/>
          <w:color w:val="000000"/>
          <w:lang w:val="vi-VN"/>
        </w:rPr>
        <w:t xml:space="preserve"> the</w:t>
      </w:r>
      <w:r w:rsidR="00CF5F3C" w:rsidRPr="00CD7FEC">
        <w:rPr>
          <w:rFonts w:asciiTheme="minorHAnsi" w:hAnsiTheme="minorHAnsi" w:cstheme="minorHAnsi"/>
          <w:color w:val="000000"/>
          <w:lang w:val="vi-VN"/>
        </w:rPr>
        <w:t xml:space="preserve"> p</w:t>
      </w:r>
      <w:r w:rsidR="00FF3EF3" w:rsidRPr="00CD7FEC">
        <w:rPr>
          <w:rFonts w:asciiTheme="minorHAnsi" w:hAnsiTheme="minorHAnsi" w:cstheme="minorHAnsi"/>
          <w:color w:val="000000"/>
          <w:lang w:val="vi-VN"/>
        </w:rPr>
        <w:t>roposal</w:t>
      </w:r>
      <w:r w:rsidR="003A7E63" w:rsidRPr="00CD7FEC">
        <w:rPr>
          <w:rFonts w:asciiTheme="minorHAnsi" w:hAnsiTheme="minorHAnsi" w:cstheme="minorHAnsi"/>
          <w:color w:val="000000"/>
          <w:lang w:val="vi-VN"/>
        </w:rPr>
        <w:t xml:space="preserve"> for</w:t>
      </w:r>
      <w:r w:rsidR="006F2050" w:rsidRPr="00CD7FEC">
        <w:rPr>
          <w:rFonts w:asciiTheme="minorHAnsi" w:hAnsiTheme="minorHAnsi" w:cstheme="minorHAnsi"/>
          <w:color w:val="000000"/>
          <w:lang w:val="en-US"/>
        </w:rPr>
        <w:t>:</w:t>
      </w:r>
      <w:r w:rsidR="003A7E63" w:rsidRPr="00CD7FEC">
        <w:rPr>
          <w:rFonts w:asciiTheme="minorHAnsi" w:hAnsiTheme="minorHAnsi" w:cstheme="minorHAnsi"/>
          <w:color w:val="000000"/>
          <w:lang w:val="vi-VN"/>
        </w:rPr>
        <w:t xml:space="preserve"> </w:t>
      </w:r>
      <w:r w:rsidR="00930F54" w:rsidRPr="00CD7FEC">
        <w:rPr>
          <w:rFonts w:asciiTheme="minorHAnsi" w:hAnsiTheme="minorHAnsi" w:cstheme="minorHAnsi"/>
          <w:color w:val="000000"/>
          <w:lang w:val="en-US"/>
        </w:rPr>
        <w:t>“</w:t>
      </w:r>
      <w:r w:rsidR="0031647B" w:rsidRPr="00CD7FEC">
        <w:rPr>
          <w:rFonts w:asciiTheme="minorHAnsi" w:hAnsiTheme="minorHAnsi" w:cstheme="minorHAnsi"/>
          <w:color w:val="000000"/>
          <w:lang w:val="en-US"/>
        </w:rPr>
        <w:t>Development of a detailed design of the bontanic garden</w:t>
      </w:r>
      <w:r w:rsidR="00C73AB4">
        <w:rPr>
          <w:rFonts w:asciiTheme="minorHAnsi" w:hAnsiTheme="minorHAnsi" w:cstheme="minorHAnsi"/>
          <w:color w:val="000000"/>
          <w:lang w:val="en-US"/>
        </w:rPr>
        <w:t xml:space="preserve"> in Vu Quang National Park, Ha Tinh</w:t>
      </w:r>
      <w:r w:rsidR="006B727F">
        <w:rPr>
          <w:rFonts w:asciiTheme="minorHAnsi" w:hAnsiTheme="minorHAnsi" w:cstheme="minorHAnsi"/>
          <w:color w:val="000000"/>
          <w:lang w:val="en-US"/>
        </w:rPr>
        <w:t xml:space="preserve"> Province</w:t>
      </w:r>
      <w:r w:rsidR="0031647B" w:rsidRPr="00CD7FEC">
        <w:rPr>
          <w:rFonts w:asciiTheme="minorHAnsi" w:hAnsiTheme="minorHAnsi" w:cstheme="minorHAnsi"/>
          <w:color w:val="000000"/>
          <w:lang w:val="en-US"/>
        </w:rPr>
        <w:t>”</w:t>
      </w:r>
    </w:p>
    <w:p w14:paraId="01B59EF6" w14:textId="5B37ED20" w:rsidR="00CF5F3C" w:rsidRPr="00CD7FEC" w:rsidRDefault="000904FB" w:rsidP="00DE3FEB">
      <w:pPr>
        <w:spacing w:before="120" w:after="0" w:line="300" w:lineRule="atLeast"/>
        <w:ind w:left="-76"/>
        <w:jc w:val="both"/>
        <w:rPr>
          <w:rFonts w:asciiTheme="minorHAnsi" w:hAnsiTheme="minorHAnsi" w:cstheme="minorHAnsi"/>
          <w:color w:val="000000"/>
          <w:lang w:val="vi-VN"/>
        </w:rPr>
      </w:pPr>
      <w:r w:rsidRPr="00CD7FEC">
        <w:rPr>
          <w:rFonts w:asciiTheme="minorHAnsi" w:hAnsiTheme="minorHAnsi" w:cstheme="minorHAnsi"/>
          <w:color w:val="000000"/>
          <w:lang w:val="vi-VN"/>
        </w:rPr>
        <w:t xml:space="preserve">2. </w:t>
      </w:r>
      <w:r w:rsidR="00092A7A" w:rsidRPr="00CD7FEC">
        <w:rPr>
          <w:rFonts w:asciiTheme="minorHAnsi" w:hAnsiTheme="minorHAnsi" w:cstheme="minorHAnsi"/>
          <w:color w:val="000000"/>
          <w:lang w:val="vi-VN"/>
        </w:rPr>
        <w:tab/>
      </w:r>
      <w:r w:rsidR="00CF5F3C" w:rsidRPr="00CD7FEC">
        <w:rPr>
          <w:rFonts w:asciiTheme="minorHAnsi" w:hAnsiTheme="minorHAnsi" w:cstheme="minorHAnsi"/>
          <w:color w:val="000000"/>
          <w:lang w:val="vi-VN"/>
        </w:rPr>
        <w:t>The contents, Scope of works, deliverables</w:t>
      </w:r>
      <w:r w:rsidR="00BC35E3" w:rsidRPr="00CD7FEC">
        <w:rPr>
          <w:rFonts w:asciiTheme="minorHAnsi" w:hAnsiTheme="minorHAnsi" w:cstheme="minorHAnsi"/>
          <w:color w:val="000000"/>
          <w:lang w:val="en-US"/>
        </w:rPr>
        <w:t>,</w:t>
      </w:r>
      <w:r w:rsidR="00CF5F3C" w:rsidRPr="00CD7FEC">
        <w:rPr>
          <w:rFonts w:asciiTheme="minorHAnsi" w:hAnsiTheme="minorHAnsi" w:cstheme="minorHAnsi"/>
          <w:color w:val="000000"/>
          <w:lang w:val="vi-VN"/>
        </w:rPr>
        <w:t xml:space="preserve"> and specific requirements on implementation tim</w:t>
      </w:r>
      <w:r w:rsidR="006F2050" w:rsidRPr="00CD7FEC">
        <w:rPr>
          <w:rFonts w:asciiTheme="minorHAnsi" w:hAnsiTheme="minorHAnsi" w:cstheme="minorHAnsi"/>
          <w:color w:val="000000"/>
          <w:lang w:val="en-US"/>
        </w:rPr>
        <w:t>e</w:t>
      </w:r>
      <w:r w:rsidR="00771769" w:rsidRPr="00CD7FEC">
        <w:rPr>
          <w:rFonts w:asciiTheme="minorHAnsi" w:hAnsiTheme="minorHAnsi" w:cstheme="minorHAnsi"/>
          <w:color w:val="000000"/>
          <w:lang w:val="vi-VN"/>
        </w:rPr>
        <w:t>l</w:t>
      </w:r>
      <w:r w:rsidR="00771769" w:rsidRPr="00CD7FEC">
        <w:rPr>
          <w:rFonts w:asciiTheme="minorHAnsi" w:hAnsiTheme="minorHAnsi" w:cstheme="minorHAnsi"/>
          <w:color w:val="000000"/>
          <w:lang w:val="en-US"/>
        </w:rPr>
        <w:t>ine</w:t>
      </w:r>
      <w:r w:rsidR="00287282" w:rsidRPr="00CD7FEC">
        <w:rPr>
          <w:rFonts w:asciiTheme="minorHAnsi" w:hAnsiTheme="minorHAnsi" w:cstheme="minorHAnsi"/>
          <w:color w:val="000000"/>
          <w:lang w:val="vi-VN"/>
        </w:rPr>
        <w:t>,</w:t>
      </w:r>
      <w:r w:rsidR="00BC35E3" w:rsidRPr="00CD7FEC">
        <w:rPr>
          <w:rFonts w:asciiTheme="minorHAnsi" w:hAnsiTheme="minorHAnsi" w:cstheme="minorHAnsi"/>
          <w:color w:val="000000"/>
          <w:lang w:val="en-US"/>
        </w:rPr>
        <w:t xml:space="preserve"> </w:t>
      </w:r>
      <w:r w:rsidR="00CF5F3C" w:rsidRPr="00CD7FEC">
        <w:rPr>
          <w:rFonts w:asciiTheme="minorHAnsi" w:hAnsiTheme="minorHAnsi" w:cstheme="minorHAnsi"/>
          <w:color w:val="000000"/>
          <w:lang w:val="vi-VN"/>
        </w:rPr>
        <w:t>experience</w:t>
      </w:r>
      <w:r w:rsidR="00BC35E3" w:rsidRPr="00CD7FEC">
        <w:rPr>
          <w:rFonts w:asciiTheme="minorHAnsi" w:hAnsiTheme="minorHAnsi" w:cstheme="minorHAnsi"/>
          <w:color w:val="000000"/>
          <w:lang w:val="en-US"/>
        </w:rPr>
        <w:t>,</w:t>
      </w:r>
      <w:r w:rsidR="00287282" w:rsidRPr="00CD7FEC">
        <w:rPr>
          <w:rFonts w:asciiTheme="minorHAnsi" w:hAnsiTheme="minorHAnsi" w:cstheme="minorHAnsi"/>
          <w:color w:val="000000"/>
          <w:lang w:val="vi-VN"/>
        </w:rPr>
        <w:t xml:space="preserve"> and qualifications of consultants</w:t>
      </w:r>
      <w:r w:rsidR="00CF5F3C" w:rsidRPr="00CD7FEC">
        <w:rPr>
          <w:rFonts w:asciiTheme="minorHAnsi" w:hAnsiTheme="minorHAnsi" w:cstheme="minorHAnsi"/>
          <w:color w:val="000000"/>
          <w:lang w:val="vi-VN"/>
        </w:rPr>
        <w:t xml:space="preserve"> are presented in Part One – </w:t>
      </w:r>
      <w:r w:rsidR="00BC35E3" w:rsidRPr="00CD7FEC">
        <w:rPr>
          <w:rFonts w:asciiTheme="minorHAnsi" w:hAnsiTheme="minorHAnsi" w:cstheme="minorHAnsi"/>
          <w:color w:val="000000"/>
          <w:lang w:val="en-US"/>
        </w:rPr>
        <w:t>Scope</w:t>
      </w:r>
      <w:r w:rsidR="00CF5F3C" w:rsidRPr="00CD7FEC">
        <w:rPr>
          <w:rFonts w:asciiTheme="minorHAnsi" w:hAnsiTheme="minorHAnsi" w:cstheme="minorHAnsi"/>
          <w:color w:val="000000"/>
          <w:lang w:val="vi-VN"/>
        </w:rPr>
        <w:t xml:space="preserve"> of </w:t>
      </w:r>
      <w:r w:rsidR="00BC35E3" w:rsidRPr="00CD7FEC">
        <w:rPr>
          <w:rFonts w:asciiTheme="minorHAnsi" w:hAnsiTheme="minorHAnsi" w:cstheme="minorHAnsi"/>
          <w:color w:val="000000"/>
          <w:lang w:val="en-US"/>
        </w:rPr>
        <w:t>Work</w:t>
      </w:r>
      <w:r w:rsidR="00CF5F3C" w:rsidRPr="00CD7FEC">
        <w:rPr>
          <w:rFonts w:asciiTheme="minorHAnsi" w:hAnsiTheme="minorHAnsi" w:cstheme="minorHAnsi"/>
          <w:color w:val="000000"/>
          <w:lang w:val="vi-VN"/>
        </w:rPr>
        <w:t>.</w:t>
      </w:r>
      <w:bookmarkStart w:id="10" w:name="muc_8"/>
    </w:p>
    <w:p w14:paraId="2F9FE550" w14:textId="0CF39A07" w:rsidR="00CF5F3C" w:rsidRPr="00CD7FEC" w:rsidRDefault="008F7B7B" w:rsidP="00DE3FEB">
      <w:pPr>
        <w:spacing w:before="120" w:line="300" w:lineRule="atLeast"/>
        <w:jc w:val="both"/>
        <w:rPr>
          <w:rFonts w:asciiTheme="minorHAnsi" w:hAnsiTheme="minorHAnsi" w:cstheme="minorHAnsi"/>
          <w:b/>
          <w:bCs/>
          <w:color w:val="000000"/>
          <w:lang w:val="vi-VN"/>
        </w:rPr>
      </w:pPr>
      <w:r w:rsidRPr="00CD7FEC">
        <w:rPr>
          <w:rFonts w:asciiTheme="minorHAnsi" w:hAnsiTheme="minorHAnsi" w:cstheme="minorHAnsi"/>
          <w:b/>
          <w:bCs/>
          <w:color w:val="000000"/>
          <w:lang w:val="vi-VN"/>
        </w:rPr>
        <w:t>Section 2</w:t>
      </w:r>
      <w:r w:rsidR="000904FB" w:rsidRPr="00CD7FEC">
        <w:rPr>
          <w:rFonts w:asciiTheme="minorHAnsi" w:hAnsiTheme="minorHAnsi" w:cstheme="minorHAnsi"/>
          <w:b/>
          <w:bCs/>
          <w:color w:val="000000"/>
          <w:lang w:val="vi-VN"/>
        </w:rPr>
        <w:t xml:space="preserve">. </w:t>
      </w:r>
      <w:bookmarkEnd w:id="10"/>
      <w:r w:rsidRPr="00CD7FEC">
        <w:rPr>
          <w:rFonts w:asciiTheme="minorHAnsi" w:hAnsiTheme="minorHAnsi" w:cstheme="minorHAnsi"/>
          <w:b/>
          <w:bCs/>
          <w:color w:val="000000"/>
          <w:lang w:val="vi-VN"/>
        </w:rPr>
        <w:t xml:space="preserve">Language </w:t>
      </w:r>
    </w:p>
    <w:p w14:paraId="2FCC8E6A" w14:textId="695A56BE" w:rsidR="00F554B0" w:rsidRPr="00CD7FEC" w:rsidRDefault="0021564F" w:rsidP="00DE3FEB">
      <w:pPr>
        <w:shd w:val="clear" w:color="auto" w:fill="FFFFFF"/>
        <w:spacing w:before="120" w:after="120" w:line="234" w:lineRule="atLeast"/>
        <w:jc w:val="both"/>
        <w:rPr>
          <w:rFonts w:asciiTheme="minorHAnsi" w:hAnsiTheme="minorHAnsi" w:cstheme="minorHAnsi"/>
          <w:color w:val="000000"/>
          <w:lang w:val="vi-VN"/>
        </w:rPr>
      </w:pPr>
      <w:r w:rsidRPr="00CD7FEC">
        <w:rPr>
          <w:rFonts w:asciiTheme="minorHAnsi" w:hAnsiTheme="minorHAnsi" w:cstheme="minorHAnsi"/>
          <w:color w:val="000000"/>
          <w:lang w:val="en-US"/>
        </w:rPr>
        <w:t xml:space="preserve">The </w:t>
      </w:r>
      <w:r w:rsidR="00544FBD" w:rsidRPr="00CD7FEC">
        <w:rPr>
          <w:rFonts w:asciiTheme="minorHAnsi" w:hAnsiTheme="minorHAnsi" w:cstheme="minorHAnsi"/>
          <w:color w:val="000000"/>
          <w:lang w:val="en-US"/>
        </w:rPr>
        <w:t>proposals</w:t>
      </w:r>
      <w:r w:rsidR="00F554B0" w:rsidRPr="00CD7FEC">
        <w:rPr>
          <w:rFonts w:asciiTheme="minorHAnsi" w:hAnsiTheme="minorHAnsi" w:cstheme="minorHAnsi"/>
          <w:color w:val="000000"/>
          <w:lang w:val="vi-VN"/>
        </w:rPr>
        <w:t xml:space="preserve">, as well as all documents exchanged between the purchaser and the consultant relating to the request for proposal, will be written </w:t>
      </w:r>
      <w:r w:rsidR="00F554B0" w:rsidRPr="00FC6CC6">
        <w:rPr>
          <w:rFonts w:asciiTheme="minorHAnsi" w:hAnsiTheme="minorHAnsi" w:cstheme="minorHAnsi"/>
          <w:color w:val="000000"/>
          <w:lang w:val="vi-VN"/>
        </w:rPr>
        <w:t>in Vietnamese</w:t>
      </w:r>
      <w:r w:rsidR="00BC35E3" w:rsidRPr="00FC6CC6">
        <w:rPr>
          <w:rFonts w:asciiTheme="minorHAnsi" w:hAnsiTheme="minorHAnsi" w:cstheme="minorHAnsi"/>
          <w:color w:val="000000"/>
          <w:lang w:val="en-US"/>
        </w:rPr>
        <w:t xml:space="preserve"> </w:t>
      </w:r>
      <w:r w:rsidR="00757A02" w:rsidRPr="00FC6CC6">
        <w:rPr>
          <w:rFonts w:asciiTheme="minorHAnsi" w:hAnsiTheme="minorHAnsi" w:cstheme="minorHAnsi"/>
          <w:b/>
          <w:bCs/>
          <w:color w:val="000000"/>
          <w:lang w:val="en-US"/>
        </w:rPr>
        <w:t>and</w:t>
      </w:r>
      <w:r w:rsidR="00757A02" w:rsidRPr="00FC6CC6">
        <w:rPr>
          <w:rFonts w:asciiTheme="minorHAnsi" w:hAnsiTheme="minorHAnsi" w:cstheme="minorHAnsi"/>
          <w:color w:val="000000"/>
          <w:lang w:val="en-US"/>
        </w:rPr>
        <w:t xml:space="preserve"> </w:t>
      </w:r>
      <w:r w:rsidR="00BC35E3" w:rsidRPr="00FC6CC6">
        <w:rPr>
          <w:rFonts w:asciiTheme="minorHAnsi" w:hAnsiTheme="minorHAnsi" w:cstheme="minorHAnsi"/>
          <w:color w:val="000000"/>
          <w:lang w:val="en-US"/>
        </w:rPr>
        <w:t>English</w:t>
      </w:r>
      <w:r w:rsidR="00F554B0" w:rsidRPr="00FC6CC6">
        <w:rPr>
          <w:rFonts w:asciiTheme="minorHAnsi" w:hAnsiTheme="minorHAnsi" w:cstheme="minorHAnsi"/>
          <w:color w:val="000000"/>
          <w:lang w:val="vi-VN"/>
        </w:rPr>
        <w:t>.</w:t>
      </w:r>
      <w:bookmarkStart w:id="11" w:name="muc_9"/>
    </w:p>
    <w:p w14:paraId="55803653" w14:textId="03A6F95B" w:rsidR="00F554B0" w:rsidRPr="00CD7FEC" w:rsidRDefault="00F554B0" w:rsidP="00DE3FEB">
      <w:pPr>
        <w:shd w:val="clear" w:color="auto" w:fill="FFFFFF"/>
        <w:spacing w:line="234" w:lineRule="atLeast"/>
        <w:jc w:val="both"/>
        <w:rPr>
          <w:rFonts w:asciiTheme="minorHAnsi" w:hAnsiTheme="minorHAnsi" w:cstheme="minorHAnsi"/>
          <w:b/>
          <w:bCs/>
          <w:color w:val="000000"/>
          <w:lang w:val="vi-VN"/>
        </w:rPr>
      </w:pPr>
      <w:r w:rsidRPr="00CD7FEC">
        <w:rPr>
          <w:rFonts w:asciiTheme="minorHAnsi" w:hAnsiTheme="minorHAnsi" w:cstheme="minorHAnsi"/>
          <w:b/>
          <w:bCs/>
          <w:color w:val="000000"/>
          <w:lang w:val="vi-VN"/>
        </w:rPr>
        <w:t>Section</w:t>
      </w:r>
      <w:r w:rsidRPr="00CD7FEC">
        <w:rPr>
          <w:rFonts w:asciiTheme="minorHAnsi" w:hAnsiTheme="minorHAnsi" w:cstheme="minorHAnsi"/>
          <w:b/>
          <w:bCs/>
          <w:color w:val="000000"/>
        </w:rPr>
        <w:t xml:space="preserve"> 3</w:t>
      </w:r>
      <w:r w:rsidRPr="00CD7FEC">
        <w:rPr>
          <w:rFonts w:asciiTheme="minorHAnsi" w:hAnsiTheme="minorHAnsi" w:cstheme="minorHAnsi"/>
          <w:b/>
          <w:bCs/>
          <w:color w:val="000000"/>
          <w:lang w:val="vi-VN"/>
        </w:rPr>
        <w:t xml:space="preserve">. </w:t>
      </w:r>
      <w:bookmarkEnd w:id="11"/>
      <w:r w:rsidRPr="00CD7FEC">
        <w:rPr>
          <w:rFonts w:asciiTheme="minorHAnsi" w:hAnsiTheme="minorHAnsi" w:cstheme="minorHAnsi"/>
          <w:b/>
          <w:bCs/>
          <w:color w:val="000000"/>
          <w:lang w:val="vi-VN"/>
        </w:rPr>
        <w:t xml:space="preserve">Proposal contents and timeline </w:t>
      </w:r>
    </w:p>
    <w:p w14:paraId="497101AB" w14:textId="39991D3C" w:rsidR="0092589A" w:rsidRPr="00CD7FEC" w:rsidRDefault="00DE3FEB" w:rsidP="00DE3FEB">
      <w:pPr>
        <w:shd w:val="clear" w:color="auto" w:fill="FFFFFF"/>
        <w:spacing w:before="120" w:after="120" w:line="234" w:lineRule="atLeast"/>
        <w:jc w:val="both"/>
        <w:rPr>
          <w:rFonts w:asciiTheme="minorHAnsi" w:hAnsiTheme="minorHAnsi" w:cstheme="minorHAnsi"/>
          <w:bCs/>
          <w:color w:val="000000"/>
          <w:lang w:val="vi-VN"/>
        </w:rPr>
      </w:pPr>
      <w:r w:rsidRPr="00CD7FEC">
        <w:rPr>
          <w:rFonts w:asciiTheme="minorHAnsi" w:hAnsiTheme="minorHAnsi" w:cstheme="minorHAnsi"/>
          <w:bCs/>
          <w:color w:val="000000"/>
          <w:lang w:val="en-US"/>
        </w:rPr>
        <w:t>I</w:t>
      </w:r>
      <w:r w:rsidR="00FA1172" w:rsidRPr="00CD7FEC">
        <w:rPr>
          <w:rFonts w:asciiTheme="minorHAnsi" w:hAnsiTheme="minorHAnsi" w:cstheme="minorHAnsi"/>
          <w:bCs/>
          <w:color w:val="000000"/>
          <w:lang w:val="vi-VN"/>
        </w:rPr>
        <w:t xml:space="preserve">nterested Consultants are recommended to use </w:t>
      </w:r>
      <w:r w:rsidR="00527EDE" w:rsidRPr="00CD7FEC">
        <w:rPr>
          <w:rFonts w:asciiTheme="minorHAnsi" w:hAnsiTheme="minorHAnsi" w:cstheme="minorHAnsi"/>
          <w:bCs/>
          <w:color w:val="000000"/>
          <w:lang w:val="en-US"/>
        </w:rPr>
        <w:t xml:space="preserve">the </w:t>
      </w:r>
      <w:r w:rsidR="00FA1172" w:rsidRPr="00CD7FEC">
        <w:rPr>
          <w:rFonts w:asciiTheme="minorHAnsi" w:hAnsiTheme="minorHAnsi" w:cstheme="minorHAnsi"/>
          <w:bCs/>
          <w:color w:val="000000"/>
          <w:lang w:val="vi-VN"/>
        </w:rPr>
        <w:t xml:space="preserve">attached forms to structure your Proposal. </w:t>
      </w:r>
      <w:r w:rsidR="0031647B" w:rsidRPr="00CD7FEC">
        <w:rPr>
          <w:rFonts w:asciiTheme="minorHAnsi" w:hAnsiTheme="minorHAnsi" w:cstheme="minorHAnsi"/>
          <w:bCs/>
          <w:color w:val="000000"/>
          <w:lang w:val="en-AU"/>
        </w:rPr>
        <w:t>The minimum</w:t>
      </w:r>
      <w:r w:rsidR="00FA1172" w:rsidRPr="00CD7FEC">
        <w:rPr>
          <w:rFonts w:asciiTheme="minorHAnsi" w:hAnsiTheme="minorHAnsi" w:cstheme="minorHAnsi"/>
          <w:bCs/>
          <w:color w:val="000000"/>
          <w:lang w:val="vi-VN"/>
        </w:rPr>
        <w:t xml:space="preserve"> compositions of the Proposal are as follows</w:t>
      </w:r>
      <w:r w:rsidR="00FF3EF3" w:rsidRPr="00CD7FEC">
        <w:rPr>
          <w:rFonts w:asciiTheme="minorHAnsi" w:hAnsiTheme="minorHAnsi" w:cstheme="minorHAnsi"/>
          <w:bCs/>
          <w:color w:val="000000"/>
          <w:lang w:val="vi-VN"/>
        </w:rPr>
        <w:t>:</w:t>
      </w:r>
    </w:p>
    <w:p w14:paraId="6B31912D" w14:textId="42035F4A" w:rsidR="0092589A" w:rsidRPr="00CD7FEC" w:rsidRDefault="0092589A" w:rsidP="00DE3FEB">
      <w:pPr>
        <w:shd w:val="clear" w:color="auto" w:fill="FFFFFF"/>
        <w:spacing w:before="120" w:after="120" w:line="234" w:lineRule="atLeast"/>
        <w:rPr>
          <w:rFonts w:asciiTheme="minorHAnsi" w:hAnsiTheme="minorHAnsi" w:cstheme="minorHAnsi"/>
          <w:bCs/>
          <w:color w:val="000000"/>
          <w:lang w:val="vi-VN"/>
        </w:rPr>
      </w:pPr>
      <w:r w:rsidRPr="00CD7FEC">
        <w:rPr>
          <w:rFonts w:asciiTheme="minorHAnsi" w:eastAsia="Times New Roman" w:hAnsiTheme="minorHAnsi" w:cstheme="minorHAnsi"/>
          <w:color w:val="333333"/>
          <w:shd w:val="clear" w:color="auto" w:fill="FFFFFF"/>
          <w:lang w:eastAsia="en-AU"/>
        </w:rPr>
        <w:t>1.   Proposal Submission Letter signed by an authorized person;</w:t>
      </w:r>
      <w:r w:rsidRPr="00CD7FEC">
        <w:rPr>
          <w:rFonts w:asciiTheme="minorHAnsi" w:eastAsia="Times New Roman" w:hAnsiTheme="minorHAnsi" w:cstheme="minorHAnsi"/>
          <w:color w:val="333333"/>
          <w:lang w:eastAsia="en-AU"/>
        </w:rPr>
        <w:br/>
      </w:r>
      <w:r w:rsidRPr="00CD7FEC">
        <w:rPr>
          <w:rFonts w:asciiTheme="minorHAnsi" w:eastAsia="Times New Roman" w:hAnsiTheme="minorHAnsi" w:cstheme="minorHAnsi"/>
          <w:color w:val="333333"/>
          <w:shd w:val="clear" w:color="auto" w:fill="FFFFFF"/>
          <w:lang w:eastAsia="en-AU"/>
        </w:rPr>
        <w:t>2.   CV(s) of key expert(s) with a summary of relevant experience, projects, research</w:t>
      </w:r>
      <w:r w:rsidR="0031647B" w:rsidRPr="00CD7FEC">
        <w:rPr>
          <w:rFonts w:asciiTheme="minorHAnsi" w:eastAsia="Times New Roman" w:hAnsiTheme="minorHAnsi" w:cstheme="minorHAnsi"/>
          <w:color w:val="333333"/>
          <w:shd w:val="clear" w:color="auto" w:fill="FFFFFF"/>
          <w:lang w:eastAsia="en-AU"/>
        </w:rPr>
        <w:t>,</w:t>
      </w:r>
      <w:r w:rsidRPr="00CD7FEC">
        <w:rPr>
          <w:rFonts w:asciiTheme="minorHAnsi" w:eastAsia="Times New Roman" w:hAnsiTheme="minorHAnsi" w:cstheme="minorHAnsi"/>
          <w:color w:val="333333"/>
          <w:shd w:val="clear" w:color="auto" w:fill="FFFFFF"/>
          <w:lang w:eastAsia="en-AU"/>
        </w:rPr>
        <w:t xml:space="preserve"> and qualifications;</w:t>
      </w:r>
      <w:r w:rsidRPr="00CD7FEC">
        <w:rPr>
          <w:rFonts w:asciiTheme="minorHAnsi" w:eastAsia="Times New Roman" w:hAnsiTheme="minorHAnsi" w:cstheme="minorHAnsi"/>
          <w:color w:val="333333"/>
          <w:lang w:eastAsia="en-AU"/>
        </w:rPr>
        <w:br/>
      </w:r>
      <w:r w:rsidRPr="00CD7FEC">
        <w:rPr>
          <w:rFonts w:asciiTheme="minorHAnsi" w:eastAsia="Times New Roman" w:hAnsiTheme="minorHAnsi" w:cstheme="minorHAnsi"/>
          <w:color w:val="333333"/>
          <w:shd w:val="clear" w:color="auto" w:fill="FFFFFF"/>
          <w:lang w:eastAsia="en-AU"/>
        </w:rPr>
        <w:t>3.   Technical Approach/Proposal for completing the deliverables;</w:t>
      </w:r>
      <w:r w:rsidRPr="00CD7FEC">
        <w:rPr>
          <w:rFonts w:asciiTheme="minorHAnsi" w:eastAsia="Times New Roman" w:hAnsiTheme="minorHAnsi" w:cstheme="minorHAnsi"/>
          <w:color w:val="333333"/>
          <w:lang w:eastAsia="en-AU"/>
        </w:rPr>
        <w:br/>
      </w:r>
      <w:r w:rsidRPr="00CD7FEC">
        <w:rPr>
          <w:rFonts w:asciiTheme="minorHAnsi" w:eastAsia="Times New Roman" w:hAnsiTheme="minorHAnsi" w:cstheme="minorHAnsi"/>
          <w:color w:val="333333"/>
          <w:shd w:val="clear" w:color="auto" w:fill="FFFFFF"/>
          <w:lang w:eastAsia="en-AU"/>
        </w:rPr>
        <w:t>4.   Work plan and Team composition;</w:t>
      </w:r>
      <w:r w:rsidRPr="00CD7FEC">
        <w:rPr>
          <w:rFonts w:asciiTheme="minorHAnsi" w:eastAsia="Times New Roman" w:hAnsiTheme="minorHAnsi" w:cstheme="minorHAnsi"/>
          <w:color w:val="333333"/>
          <w:lang w:eastAsia="en-AU"/>
        </w:rPr>
        <w:br/>
      </w:r>
      <w:r w:rsidRPr="00CD7FEC">
        <w:rPr>
          <w:rFonts w:asciiTheme="minorHAnsi" w:eastAsia="Times New Roman" w:hAnsiTheme="minorHAnsi" w:cstheme="minorHAnsi"/>
          <w:color w:val="333333"/>
          <w:shd w:val="clear" w:color="auto" w:fill="FFFFFF"/>
          <w:lang w:eastAsia="en-AU"/>
        </w:rPr>
        <w:t>5.   Financial proposal;</w:t>
      </w:r>
      <w:r w:rsidRPr="00CD7FEC">
        <w:rPr>
          <w:rFonts w:asciiTheme="minorHAnsi" w:eastAsia="Times New Roman" w:hAnsiTheme="minorHAnsi" w:cstheme="minorHAnsi"/>
          <w:color w:val="333333"/>
          <w:lang w:eastAsia="en-AU"/>
        </w:rPr>
        <w:br/>
      </w:r>
      <w:r w:rsidRPr="00CD7FEC">
        <w:rPr>
          <w:rFonts w:asciiTheme="minorHAnsi" w:eastAsia="Times New Roman" w:hAnsiTheme="minorHAnsi" w:cstheme="minorHAnsi"/>
          <w:color w:val="333333"/>
          <w:shd w:val="clear" w:color="auto" w:fill="FFFFFF"/>
          <w:lang w:eastAsia="en-AU"/>
        </w:rPr>
        <w:t>6.   Company Profile and Business Registration Certificate</w:t>
      </w:r>
      <w:r w:rsidR="00544FBD" w:rsidRPr="00CD7FEC">
        <w:rPr>
          <w:rFonts w:asciiTheme="minorHAnsi" w:eastAsia="Times New Roman" w:hAnsiTheme="minorHAnsi" w:cstheme="minorHAnsi"/>
          <w:color w:val="333333"/>
          <w:shd w:val="clear" w:color="auto" w:fill="FFFFFF"/>
          <w:lang w:eastAsia="en-AU"/>
        </w:rPr>
        <w:t xml:space="preserve"> </w:t>
      </w:r>
    </w:p>
    <w:p w14:paraId="2AA8D5EE" w14:textId="403855C0" w:rsidR="000904FB" w:rsidRPr="00CD7FEC" w:rsidRDefault="00A66A52" w:rsidP="00DE3FEB">
      <w:pPr>
        <w:shd w:val="clear" w:color="auto" w:fill="FFFFFF"/>
        <w:spacing w:before="120" w:after="120" w:line="234" w:lineRule="atLeast"/>
        <w:rPr>
          <w:rFonts w:asciiTheme="minorHAnsi" w:hAnsiTheme="minorHAnsi" w:cstheme="minorHAnsi"/>
          <w:color w:val="000000"/>
        </w:rPr>
      </w:pPr>
      <w:r w:rsidRPr="00CD7FEC">
        <w:rPr>
          <w:rFonts w:asciiTheme="minorHAnsi" w:hAnsiTheme="minorHAnsi" w:cstheme="minorHAnsi"/>
          <w:color w:val="000000"/>
          <w:lang w:val="vi-VN"/>
        </w:rPr>
        <w:t xml:space="preserve">Proposal </w:t>
      </w:r>
      <w:r w:rsidR="00527EDE" w:rsidRPr="00CD7FEC">
        <w:rPr>
          <w:rFonts w:asciiTheme="minorHAnsi" w:hAnsiTheme="minorHAnsi" w:cstheme="minorHAnsi"/>
          <w:lang w:val="en-US"/>
        </w:rPr>
        <w:t>deadline</w:t>
      </w:r>
      <w:r w:rsidRPr="00CD7FEC">
        <w:rPr>
          <w:rFonts w:asciiTheme="minorHAnsi" w:hAnsiTheme="minorHAnsi" w:cstheme="minorHAnsi"/>
          <w:lang w:val="vi-VN"/>
        </w:rPr>
        <w:t xml:space="preserve"> submission</w:t>
      </w:r>
      <w:r w:rsidR="000904FB" w:rsidRPr="00CD7FEC">
        <w:rPr>
          <w:rFonts w:asciiTheme="minorHAnsi" w:hAnsiTheme="minorHAnsi" w:cstheme="minorHAnsi"/>
        </w:rPr>
        <w:t xml:space="preserve">: 90 </w:t>
      </w:r>
      <w:r w:rsidRPr="00CD7FEC">
        <w:rPr>
          <w:rFonts w:asciiTheme="minorHAnsi" w:hAnsiTheme="minorHAnsi" w:cstheme="minorHAnsi"/>
          <w:lang w:val="vi-VN"/>
        </w:rPr>
        <w:t xml:space="preserve">days </w:t>
      </w:r>
      <w:r w:rsidR="0031647B" w:rsidRPr="00CD7FEC">
        <w:rPr>
          <w:rFonts w:asciiTheme="minorHAnsi" w:hAnsiTheme="minorHAnsi" w:cstheme="minorHAnsi"/>
          <w:lang w:val="en-US"/>
        </w:rPr>
        <w:t>from</w:t>
      </w:r>
      <w:r w:rsidR="00AC46DC" w:rsidRPr="00CD7FEC">
        <w:rPr>
          <w:rFonts w:asciiTheme="minorHAnsi" w:hAnsiTheme="minorHAnsi" w:cstheme="minorHAnsi"/>
          <w:lang w:val="en-US"/>
        </w:rPr>
        <w:t xml:space="preserve"> </w:t>
      </w:r>
      <w:r w:rsidR="0031647B" w:rsidRPr="00CD7FEC">
        <w:rPr>
          <w:rFonts w:asciiTheme="minorHAnsi" w:hAnsiTheme="minorHAnsi" w:cstheme="minorHAnsi"/>
          <w:lang w:val="en-US"/>
        </w:rPr>
        <w:t xml:space="preserve">the </w:t>
      </w:r>
      <w:r w:rsidR="00AC46DC" w:rsidRPr="00CD7FEC">
        <w:rPr>
          <w:rFonts w:asciiTheme="minorHAnsi" w:hAnsiTheme="minorHAnsi" w:cstheme="minorHAnsi"/>
          <w:lang w:val="en-US"/>
        </w:rPr>
        <w:t>bid submission deadline date</w:t>
      </w:r>
      <w:r w:rsidR="000904FB" w:rsidRPr="00CD7FEC">
        <w:rPr>
          <w:rFonts w:asciiTheme="minorHAnsi" w:hAnsiTheme="minorHAnsi" w:cstheme="minorHAnsi"/>
        </w:rPr>
        <w:t>.</w:t>
      </w:r>
      <w:bookmarkStart w:id="12" w:name="muc_13"/>
    </w:p>
    <w:p w14:paraId="2A23C861" w14:textId="428CE0E5" w:rsidR="000904FB" w:rsidRPr="00CD7FEC" w:rsidRDefault="00A66A52" w:rsidP="00DE3FEB">
      <w:pPr>
        <w:shd w:val="clear" w:color="auto" w:fill="FFFFFF"/>
        <w:spacing w:line="234" w:lineRule="atLeast"/>
        <w:jc w:val="both"/>
        <w:rPr>
          <w:rFonts w:asciiTheme="minorHAnsi" w:hAnsiTheme="minorHAnsi" w:cstheme="minorHAnsi"/>
          <w:color w:val="000000"/>
        </w:rPr>
      </w:pPr>
      <w:r w:rsidRPr="00CD7FEC">
        <w:rPr>
          <w:rFonts w:asciiTheme="minorHAnsi" w:hAnsiTheme="minorHAnsi" w:cstheme="minorHAnsi"/>
          <w:b/>
          <w:bCs/>
          <w:color w:val="000000"/>
          <w:lang w:val="vi-VN"/>
        </w:rPr>
        <w:t>Section</w:t>
      </w:r>
      <w:r w:rsidR="000904FB" w:rsidRPr="00CD7FEC">
        <w:rPr>
          <w:rFonts w:asciiTheme="minorHAnsi" w:hAnsiTheme="minorHAnsi" w:cstheme="minorHAnsi"/>
          <w:b/>
          <w:bCs/>
          <w:color w:val="000000"/>
          <w:lang w:val="vi-VN"/>
        </w:rPr>
        <w:t xml:space="preserve"> </w:t>
      </w:r>
      <w:r w:rsidR="00527EDE" w:rsidRPr="00CD7FEC">
        <w:rPr>
          <w:rFonts w:asciiTheme="minorHAnsi" w:hAnsiTheme="minorHAnsi" w:cstheme="minorHAnsi"/>
          <w:b/>
          <w:bCs/>
          <w:color w:val="000000"/>
          <w:lang w:val="en-US"/>
        </w:rPr>
        <w:t>4</w:t>
      </w:r>
      <w:r w:rsidR="000904FB" w:rsidRPr="00CD7FEC">
        <w:rPr>
          <w:rFonts w:asciiTheme="minorHAnsi" w:hAnsiTheme="minorHAnsi" w:cstheme="minorHAnsi"/>
          <w:b/>
          <w:bCs/>
          <w:color w:val="000000"/>
          <w:lang w:val="vi-VN"/>
        </w:rPr>
        <w:t xml:space="preserve">. </w:t>
      </w:r>
      <w:bookmarkEnd w:id="12"/>
      <w:r w:rsidRPr="00CD7FEC">
        <w:rPr>
          <w:rFonts w:asciiTheme="minorHAnsi" w:hAnsiTheme="minorHAnsi" w:cstheme="minorHAnsi"/>
          <w:b/>
          <w:bCs/>
          <w:color w:val="000000"/>
          <w:lang w:val="vi-VN"/>
        </w:rPr>
        <w:t>Details of submission</w:t>
      </w:r>
      <w:r w:rsidR="000904FB" w:rsidRPr="00CD7FEC">
        <w:rPr>
          <w:rFonts w:asciiTheme="minorHAnsi" w:hAnsiTheme="minorHAnsi" w:cstheme="minorHAnsi"/>
          <w:b/>
          <w:bCs/>
          <w:color w:val="000000"/>
        </w:rPr>
        <w:t xml:space="preserve">: </w:t>
      </w:r>
    </w:p>
    <w:p w14:paraId="027FC122" w14:textId="14CC03C8" w:rsidR="00094E70" w:rsidRPr="00793169" w:rsidRDefault="000904FB" w:rsidP="00DE3FEB">
      <w:pPr>
        <w:spacing w:after="0"/>
        <w:jc w:val="both"/>
        <w:rPr>
          <w:rFonts w:asciiTheme="minorHAnsi" w:eastAsia="Times New Roman" w:hAnsiTheme="minorHAnsi" w:cstheme="minorHAnsi"/>
          <w:b/>
          <w:bCs/>
          <w:color w:val="333333"/>
          <w:sz w:val="21"/>
          <w:szCs w:val="21"/>
          <w:shd w:val="clear" w:color="auto" w:fill="FFFFFF"/>
          <w:lang w:eastAsia="en-AU"/>
        </w:rPr>
      </w:pPr>
      <w:bookmarkStart w:id="13" w:name="muc_14"/>
      <w:r w:rsidRPr="00CD7FEC">
        <w:rPr>
          <w:rFonts w:asciiTheme="minorHAnsi" w:hAnsiTheme="minorHAnsi" w:cstheme="minorHAnsi"/>
        </w:rPr>
        <w:t xml:space="preserve">1.  </w:t>
      </w:r>
      <w:r w:rsidR="00A66A52" w:rsidRPr="00CD7FEC">
        <w:rPr>
          <w:rFonts w:asciiTheme="minorHAnsi" w:hAnsiTheme="minorHAnsi" w:cstheme="minorHAnsi"/>
        </w:rPr>
        <w:t>Please send the electronic proposal to</w:t>
      </w:r>
      <w:r w:rsidR="00A66A52" w:rsidRPr="00CD7FEC">
        <w:rPr>
          <w:rFonts w:asciiTheme="minorHAnsi" w:hAnsiTheme="minorHAnsi" w:cstheme="minorHAnsi"/>
          <w:lang w:val="vi-VN"/>
        </w:rPr>
        <w:t xml:space="preserve"> WWF-Viet Nam’s designated mailbox at </w:t>
      </w:r>
      <w:hyperlink r:id="rId11" w:history="1">
        <w:r w:rsidR="00793169" w:rsidRPr="007C5586">
          <w:rPr>
            <w:rStyle w:val="Hyperlink"/>
            <w:rFonts w:asciiTheme="minorHAnsi" w:eastAsia="Times New Roman" w:hAnsiTheme="minorHAnsi" w:cstheme="minorHAnsi"/>
            <w:sz w:val="21"/>
            <w:szCs w:val="21"/>
            <w:shd w:val="clear" w:color="auto" w:fill="FFFFFF"/>
            <w:lang w:eastAsia="en-AU"/>
          </w:rPr>
          <w:t>tinh.nguyendanh@wwf.org.vn</w:t>
        </w:r>
      </w:hyperlink>
      <w:r w:rsidR="0031647B" w:rsidRPr="00CD7FEC">
        <w:rPr>
          <w:rFonts w:asciiTheme="minorHAnsi" w:eastAsia="Times New Roman" w:hAnsiTheme="minorHAnsi" w:cstheme="minorHAnsi"/>
          <w:sz w:val="21"/>
          <w:szCs w:val="21"/>
          <w:shd w:val="clear" w:color="auto" w:fill="FFFFFF"/>
          <w:lang w:eastAsia="en-AU"/>
        </w:rPr>
        <w:t xml:space="preserve"> </w:t>
      </w:r>
      <w:r w:rsidR="00637DBE" w:rsidRPr="00CD7FEC">
        <w:rPr>
          <w:rFonts w:asciiTheme="minorHAnsi" w:eastAsia="Times New Roman" w:hAnsiTheme="minorHAnsi" w:cstheme="minorHAnsi"/>
          <w:color w:val="333333"/>
          <w:sz w:val="21"/>
          <w:szCs w:val="21"/>
          <w:shd w:val="clear" w:color="auto" w:fill="FFFFFF"/>
          <w:lang w:eastAsia="en-AU"/>
        </w:rPr>
        <w:t>and </w:t>
      </w:r>
      <w:hyperlink r:id="rId12" w:history="1">
        <w:r w:rsidR="00637DBE" w:rsidRPr="00CD7FEC">
          <w:rPr>
            <w:rStyle w:val="Hyperlink"/>
            <w:rFonts w:asciiTheme="minorHAnsi" w:eastAsia="Times New Roman" w:hAnsiTheme="minorHAnsi" w:cstheme="minorHAnsi"/>
            <w:sz w:val="21"/>
            <w:szCs w:val="21"/>
            <w:shd w:val="clear" w:color="auto" w:fill="FFFFFF"/>
            <w:lang w:eastAsia="en-AU"/>
          </w:rPr>
          <w:t>gam.phamthi@wwf.org.vn</w:t>
        </w:r>
      </w:hyperlink>
      <w:r w:rsidR="0031647B" w:rsidRPr="00CD7FEC">
        <w:rPr>
          <w:rStyle w:val="Hyperlink"/>
          <w:rFonts w:asciiTheme="minorHAnsi" w:eastAsia="Times New Roman" w:hAnsiTheme="minorHAnsi" w:cstheme="minorHAnsi"/>
          <w:sz w:val="21"/>
          <w:szCs w:val="21"/>
          <w:shd w:val="clear" w:color="auto" w:fill="FFFFFF"/>
          <w:lang w:eastAsia="en-AU"/>
        </w:rPr>
        <w:t>;</w:t>
      </w:r>
      <w:r w:rsidR="00CD7FEC" w:rsidRPr="00CD7FEC">
        <w:rPr>
          <w:rStyle w:val="Hyperlink"/>
          <w:rFonts w:asciiTheme="minorHAnsi" w:eastAsia="Times New Roman" w:hAnsiTheme="minorHAnsi" w:cstheme="minorHAnsi"/>
          <w:sz w:val="21"/>
          <w:szCs w:val="21"/>
          <w:shd w:val="clear" w:color="auto" w:fill="FFFFFF"/>
          <w:lang w:eastAsia="en-AU"/>
        </w:rPr>
        <w:t xml:space="preserve"> </w:t>
      </w:r>
      <w:hyperlink r:id="rId13" w:history="1">
        <w:r w:rsidR="00CD7FEC" w:rsidRPr="00CD7FEC">
          <w:rPr>
            <w:rStyle w:val="Hyperlink"/>
            <w:rFonts w:asciiTheme="minorHAnsi" w:eastAsia="Times New Roman" w:hAnsiTheme="minorHAnsi" w:cstheme="minorHAnsi"/>
            <w:sz w:val="21"/>
            <w:szCs w:val="21"/>
            <w:shd w:val="clear" w:color="auto" w:fill="FFFFFF"/>
            <w:lang w:eastAsia="en-AU"/>
          </w:rPr>
          <w:t>duc.dominh@wwf.org.vn</w:t>
        </w:r>
      </w:hyperlink>
      <w:r w:rsidR="00CD7FEC" w:rsidRPr="00CD7FEC">
        <w:rPr>
          <w:rStyle w:val="Hyperlink"/>
          <w:rFonts w:asciiTheme="minorHAnsi" w:eastAsia="Times New Roman" w:hAnsiTheme="minorHAnsi" w:cstheme="minorHAnsi"/>
          <w:sz w:val="21"/>
          <w:szCs w:val="21"/>
          <w:shd w:val="clear" w:color="auto" w:fill="FFFFFF"/>
          <w:lang w:eastAsia="en-AU"/>
        </w:rPr>
        <w:t xml:space="preserve">; </w:t>
      </w:r>
      <w:r w:rsidR="0031647B" w:rsidRPr="00CD7FEC">
        <w:rPr>
          <w:rFonts w:asciiTheme="minorHAnsi" w:hAnsiTheme="minorHAnsi" w:cstheme="minorHAnsi"/>
          <w:lang w:val="en-US"/>
        </w:rPr>
        <w:t xml:space="preserve"> </w:t>
      </w:r>
      <w:hyperlink r:id="rId14" w:history="1">
        <w:r w:rsidR="0031647B" w:rsidRPr="00C657DB">
          <w:rPr>
            <w:rStyle w:val="Hyperlink"/>
            <w:rFonts w:asciiTheme="minorHAnsi" w:hAnsiTheme="minorHAnsi" w:cstheme="minorHAnsi"/>
            <w:lang w:val="en-US"/>
          </w:rPr>
          <w:t>trang.phamthu@wwf.org.vn</w:t>
        </w:r>
      </w:hyperlink>
      <w:r w:rsidR="0031647B" w:rsidRPr="00C657DB">
        <w:rPr>
          <w:rFonts w:asciiTheme="minorHAnsi" w:hAnsiTheme="minorHAnsi" w:cstheme="minorHAnsi"/>
          <w:lang w:val="en-US"/>
        </w:rPr>
        <w:t>.</w:t>
      </w:r>
      <w:r w:rsidR="00A66A52" w:rsidRPr="00C657DB">
        <w:rPr>
          <w:rFonts w:asciiTheme="minorHAnsi" w:hAnsiTheme="minorHAnsi" w:cstheme="minorHAnsi"/>
          <w:lang w:val="vi-VN"/>
        </w:rPr>
        <w:t xml:space="preserve"> Your e-mail must have the subject</w:t>
      </w:r>
      <w:r w:rsidR="0031647B" w:rsidRPr="00C657DB">
        <w:rPr>
          <w:rFonts w:asciiTheme="minorHAnsi" w:hAnsiTheme="minorHAnsi" w:cstheme="minorHAnsi"/>
          <w:lang w:val="en-AU"/>
        </w:rPr>
        <w:t xml:space="preserve"> </w:t>
      </w:r>
      <w:r w:rsidR="00A66A52" w:rsidRPr="00C657DB">
        <w:rPr>
          <w:rFonts w:asciiTheme="minorHAnsi" w:hAnsiTheme="minorHAnsi" w:cstheme="minorHAnsi"/>
          <w:lang w:val="vi-VN"/>
        </w:rPr>
        <w:t xml:space="preserve">heading as </w:t>
      </w:r>
      <w:r w:rsidR="00094E70" w:rsidRPr="00C657DB">
        <w:rPr>
          <w:rFonts w:asciiTheme="minorHAnsi" w:hAnsiTheme="minorHAnsi" w:cstheme="minorHAnsi"/>
          <w:b/>
          <w:bCs/>
        </w:rPr>
        <w:t>“</w:t>
      </w:r>
      <w:r w:rsidR="00637DBE" w:rsidRPr="00C657DB">
        <w:rPr>
          <w:rFonts w:asciiTheme="minorHAnsi" w:eastAsia="Times New Roman" w:hAnsiTheme="minorHAnsi" w:cstheme="minorHAnsi"/>
          <w:b/>
          <w:bCs/>
          <w:color w:val="333333"/>
          <w:shd w:val="clear" w:color="auto" w:fill="FFFFFF"/>
          <w:lang w:eastAsia="en-AU"/>
        </w:rPr>
        <w:t>Ref FY2</w:t>
      </w:r>
      <w:r w:rsidR="0031647B" w:rsidRPr="00C657DB">
        <w:rPr>
          <w:rFonts w:asciiTheme="minorHAnsi" w:eastAsia="Times New Roman" w:hAnsiTheme="minorHAnsi" w:cstheme="minorHAnsi"/>
          <w:b/>
          <w:bCs/>
          <w:color w:val="333333"/>
          <w:shd w:val="clear" w:color="auto" w:fill="FFFFFF"/>
          <w:lang w:eastAsia="en-AU"/>
        </w:rPr>
        <w:t xml:space="preserve">3 </w:t>
      </w:r>
      <w:r w:rsidR="00793169">
        <w:rPr>
          <w:rFonts w:asciiTheme="minorHAnsi" w:eastAsia="Times New Roman" w:hAnsiTheme="minorHAnsi" w:cstheme="minorHAnsi"/>
          <w:b/>
          <w:bCs/>
          <w:color w:val="333333"/>
          <w:shd w:val="clear" w:color="auto" w:fill="FFFFFF"/>
          <w:lang w:eastAsia="en-AU"/>
        </w:rPr>
        <w:t>1491</w:t>
      </w:r>
      <w:r w:rsidR="0031647B" w:rsidRPr="00C657DB">
        <w:rPr>
          <w:rFonts w:asciiTheme="minorHAnsi" w:eastAsia="Times New Roman" w:hAnsiTheme="minorHAnsi" w:cstheme="minorHAnsi"/>
          <w:b/>
          <w:bCs/>
          <w:color w:val="333333"/>
          <w:shd w:val="clear" w:color="auto" w:fill="FFFFFF"/>
          <w:lang w:eastAsia="en-AU"/>
        </w:rPr>
        <w:t xml:space="preserve"> BCA-</w:t>
      </w:r>
      <w:r w:rsidR="00637DBE" w:rsidRPr="00C657DB">
        <w:rPr>
          <w:rFonts w:asciiTheme="minorHAnsi" w:eastAsia="Times New Roman" w:hAnsiTheme="minorHAnsi" w:cstheme="minorHAnsi"/>
          <w:b/>
          <w:bCs/>
          <w:color w:val="333333"/>
          <w:shd w:val="clear" w:color="auto" w:fill="FFFFFF"/>
          <w:lang w:eastAsia="en-AU"/>
        </w:rPr>
        <w:t xml:space="preserve">[name of consultant] – </w:t>
      </w:r>
      <w:bookmarkStart w:id="14" w:name="_Hlk134089857"/>
      <w:r w:rsidR="00637DBE" w:rsidRPr="00C657DB">
        <w:rPr>
          <w:rFonts w:asciiTheme="minorHAnsi" w:eastAsia="Times New Roman" w:hAnsiTheme="minorHAnsi" w:cstheme="minorHAnsi"/>
          <w:b/>
          <w:bCs/>
          <w:color w:val="333333"/>
          <w:shd w:val="clear" w:color="auto" w:fill="FFFFFF"/>
          <w:lang w:eastAsia="en-AU"/>
        </w:rPr>
        <w:t xml:space="preserve">Proposals </w:t>
      </w:r>
      <w:r w:rsidR="0031647B" w:rsidRPr="00C657DB">
        <w:rPr>
          <w:rFonts w:asciiTheme="minorHAnsi" w:eastAsia="Times New Roman" w:hAnsiTheme="minorHAnsi" w:cstheme="minorHAnsi"/>
          <w:b/>
          <w:bCs/>
          <w:color w:val="333333"/>
          <w:shd w:val="clear" w:color="auto" w:fill="FFFFFF"/>
          <w:lang w:eastAsia="en-AU"/>
        </w:rPr>
        <w:t xml:space="preserve">Development of a detailed design of the botanic </w:t>
      </w:r>
      <w:r w:rsidR="00793169">
        <w:rPr>
          <w:rFonts w:asciiTheme="minorHAnsi" w:eastAsia="Times New Roman" w:hAnsiTheme="minorHAnsi" w:cstheme="minorHAnsi"/>
          <w:b/>
          <w:bCs/>
          <w:color w:val="333333"/>
          <w:shd w:val="clear" w:color="auto" w:fill="FFFFFF"/>
          <w:lang w:eastAsia="en-AU"/>
        </w:rPr>
        <w:t>garden in Vu Quang National Park</w:t>
      </w:r>
      <w:bookmarkEnd w:id="14"/>
      <w:r w:rsidR="00637DBE" w:rsidRPr="00C657DB">
        <w:rPr>
          <w:rFonts w:asciiTheme="minorHAnsi" w:eastAsia="Times New Roman" w:hAnsiTheme="minorHAnsi" w:cstheme="minorHAnsi"/>
          <w:b/>
          <w:bCs/>
          <w:color w:val="333333"/>
          <w:shd w:val="clear" w:color="auto" w:fill="FFFFFF"/>
          <w:lang w:eastAsia="en-AU"/>
        </w:rPr>
        <w:t>”.</w:t>
      </w:r>
      <w:bookmarkStart w:id="15" w:name="_Hlk132702287"/>
      <w:r w:rsidR="00793169">
        <w:rPr>
          <w:rFonts w:asciiTheme="minorHAnsi" w:eastAsia="Times New Roman" w:hAnsiTheme="minorHAnsi" w:cstheme="minorHAnsi"/>
          <w:b/>
          <w:bCs/>
          <w:color w:val="333333"/>
          <w:sz w:val="21"/>
          <w:szCs w:val="21"/>
          <w:shd w:val="clear" w:color="auto" w:fill="FFFFFF"/>
          <w:lang w:eastAsia="en-AU"/>
        </w:rPr>
        <w:t xml:space="preserve"> </w:t>
      </w:r>
      <w:r w:rsidR="005A4489" w:rsidRPr="0002540F">
        <w:rPr>
          <w:rFonts w:ascii="Arial" w:hAnsi="Arial" w:cs="Arial"/>
        </w:rPr>
        <w:t>The electronic file shall be in the form of MS word or MS excel or PDF.</w:t>
      </w:r>
      <w:bookmarkEnd w:id="15"/>
      <w:r w:rsidR="00793169">
        <w:rPr>
          <w:rFonts w:asciiTheme="minorHAnsi" w:eastAsia="Times New Roman" w:hAnsiTheme="minorHAnsi" w:cstheme="minorHAnsi"/>
          <w:b/>
          <w:bCs/>
          <w:color w:val="333333"/>
          <w:sz w:val="21"/>
          <w:szCs w:val="21"/>
          <w:shd w:val="clear" w:color="auto" w:fill="FFFFFF"/>
          <w:lang w:eastAsia="en-AU"/>
        </w:rPr>
        <w:t xml:space="preserve"> </w:t>
      </w:r>
      <w:r w:rsidR="00A66A52" w:rsidRPr="00CD7FEC">
        <w:rPr>
          <w:rFonts w:asciiTheme="minorHAnsi" w:hAnsiTheme="minorHAnsi" w:cstheme="minorHAnsi"/>
          <w:lang w:val="vi-VN"/>
        </w:rPr>
        <w:t xml:space="preserve">The maximum size per email that WWF-Viet Nam can receive is </w:t>
      </w:r>
      <w:r w:rsidR="00A66A52" w:rsidRPr="00CD7FEC">
        <w:rPr>
          <w:rFonts w:asciiTheme="minorHAnsi" w:hAnsiTheme="minorHAnsi" w:cstheme="minorHAnsi"/>
          <w:b/>
          <w:lang w:val="vi-VN"/>
        </w:rPr>
        <w:t>25MB</w:t>
      </w:r>
      <w:r w:rsidR="00A66A52" w:rsidRPr="00CD7FEC">
        <w:rPr>
          <w:rFonts w:asciiTheme="minorHAnsi" w:hAnsiTheme="minorHAnsi" w:cstheme="minorHAnsi"/>
          <w:lang w:val="vi-VN"/>
        </w:rPr>
        <w:t>.</w:t>
      </w:r>
    </w:p>
    <w:p w14:paraId="7A20E767" w14:textId="18D4D88F" w:rsidR="006753A7" w:rsidRPr="00CD7FEC" w:rsidRDefault="000904FB" w:rsidP="00DE3FEB">
      <w:pPr>
        <w:spacing w:after="0"/>
        <w:jc w:val="both"/>
        <w:rPr>
          <w:rFonts w:asciiTheme="minorHAnsi" w:hAnsiTheme="minorHAnsi" w:cstheme="minorHAnsi"/>
          <w:b/>
          <w:lang w:val="vi-VN"/>
        </w:rPr>
      </w:pPr>
      <w:r w:rsidRPr="00CD7FEC">
        <w:rPr>
          <w:rFonts w:asciiTheme="minorHAnsi" w:hAnsiTheme="minorHAnsi" w:cstheme="minorHAnsi"/>
        </w:rPr>
        <w:t xml:space="preserve">2. </w:t>
      </w:r>
      <w:r w:rsidR="006753A7" w:rsidRPr="00CD7FEC">
        <w:rPr>
          <w:rFonts w:asciiTheme="minorHAnsi" w:hAnsiTheme="minorHAnsi" w:cstheme="minorHAnsi"/>
          <w:lang w:val="vi-VN"/>
        </w:rPr>
        <w:t xml:space="preserve">Consultants may also submit their </w:t>
      </w:r>
      <w:r w:rsidR="0031647B" w:rsidRPr="00CD7FEC">
        <w:rPr>
          <w:rFonts w:asciiTheme="minorHAnsi" w:hAnsiTheme="minorHAnsi" w:cstheme="minorHAnsi"/>
          <w:lang w:val="en-US"/>
        </w:rPr>
        <w:t>Proposal</w:t>
      </w:r>
      <w:r w:rsidR="0021564F" w:rsidRPr="00CD7FEC">
        <w:rPr>
          <w:rFonts w:asciiTheme="minorHAnsi" w:hAnsiTheme="minorHAnsi" w:cstheme="minorHAnsi"/>
          <w:lang w:val="en-US"/>
        </w:rPr>
        <w:t xml:space="preserve"> </w:t>
      </w:r>
      <w:r w:rsidR="006753A7" w:rsidRPr="00CD7FEC">
        <w:rPr>
          <w:rFonts w:asciiTheme="minorHAnsi" w:hAnsiTheme="minorHAnsi" w:cstheme="minorHAnsi"/>
          <w:lang w:val="vi-VN"/>
        </w:rPr>
        <w:t xml:space="preserve">directly to the address of WWF-Vietnam. The Proposal shall be submitted in a sealed </w:t>
      </w:r>
      <w:r w:rsidR="0073206F" w:rsidRPr="00CD7FEC">
        <w:rPr>
          <w:rFonts w:asciiTheme="minorHAnsi" w:hAnsiTheme="minorHAnsi" w:cstheme="minorHAnsi"/>
          <w:lang w:val="en-US"/>
        </w:rPr>
        <w:t xml:space="preserve">and stamped </w:t>
      </w:r>
      <w:r w:rsidR="006753A7" w:rsidRPr="00CD7FEC">
        <w:rPr>
          <w:rFonts w:asciiTheme="minorHAnsi" w:hAnsiTheme="minorHAnsi" w:cstheme="minorHAnsi"/>
          <w:lang w:val="vi-VN"/>
        </w:rPr>
        <w:t xml:space="preserve">envelope, the outside of which should be clearly marked </w:t>
      </w:r>
      <w:r w:rsidR="006753A7" w:rsidRPr="00CD7FEC">
        <w:rPr>
          <w:rFonts w:asciiTheme="minorHAnsi" w:hAnsiTheme="minorHAnsi" w:cstheme="minorHAnsi"/>
          <w:b/>
          <w:lang w:val="vi-VN"/>
        </w:rPr>
        <w:t>“</w:t>
      </w:r>
      <w:r w:rsidR="0031647B" w:rsidRPr="00CD7FEC">
        <w:rPr>
          <w:rFonts w:asciiTheme="minorHAnsi" w:eastAsia="Times New Roman" w:hAnsiTheme="minorHAnsi" w:cstheme="minorHAnsi"/>
          <w:b/>
          <w:bCs/>
          <w:color w:val="333333"/>
          <w:sz w:val="21"/>
          <w:szCs w:val="21"/>
          <w:shd w:val="clear" w:color="auto" w:fill="FFFFFF"/>
          <w:lang w:eastAsia="en-AU"/>
        </w:rPr>
        <w:t xml:space="preserve">Ref FY23 </w:t>
      </w:r>
      <w:r w:rsidR="00793169">
        <w:rPr>
          <w:rFonts w:asciiTheme="minorHAnsi" w:eastAsia="Times New Roman" w:hAnsiTheme="minorHAnsi" w:cstheme="minorHAnsi"/>
          <w:b/>
          <w:bCs/>
          <w:color w:val="333333"/>
          <w:sz w:val="21"/>
          <w:szCs w:val="21"/>
          <w:shd w:val="clear" w:color="auto" w:fill="FFFFFF"/>
          <w:lang w:eastAsia="en-AU"/>
        </w:rPr>
        <w:t>1491</w:t>
      </w:r>
      <w:r w:rsidR="0031647B" w:rsidRPr="00CD7FEC">
        <w:rPr>
          <w:rFonts w:asciiTheme="minorHAnsi" w:eastAsia="Times New Roman" w:hAnsiTheme="minorHAnsi" w:cstheme="minorHAnsi"/>
          <w:b/>
          <w:bCs/>
          <w:color w:val="333333"/>
          <w:sz w:val="21"/>
          <w:szCs w:val="21"/>
          <w:shd w:val="clear" w:color="auto" w:fill="FFFFFF"/>
          <w:lang w:eastAsia="en-AU"/>
        </w:rPr>
        <w:t xml:space="preserve"> BCA-[name of consultant] – </w:t>
      </w:r>
      <w:r w:rsidR="00793169" w:rsidRPr="00793169">
        <w:rPr>
          <w:rFonts w:asciiTheme="minorHAnsi" w:eastAsia="Times New Roman" w:hAnsiTheme="minorHAnsi" w:cstheme="minorHAnsi"/>
          <w:b/>
          <w:bCs/>
          <w:color w:val="333333"/>
          <w:sz w:val="21"/>
          <w:szCs w:val="21"/>
          <w:shd w:val="clear" w:color="auto" w:fill="FFFFFF"/>
          <w:lang w:eastAsia="en-AU"/>
        </w:rPr>
        <w:t>Proposals Development of a detailed design of the botanic garden in Vu Quang National Park</w:t>
      </w:r>
      <w:r w:rsidR="0031647B" w:rsidRPr="00CD7FEC">
        <w:rPr>
          <w:rFonts w:asciiTheme="minorHAnsi" w:eastAsia="Times New Roman" w:hAnsiTheme="minorHAnsi" w:cstheme="minorHAnsi"/>
          <w:b/>
          <w:bCs/>
          <w:color w:val="333333"/>
          <w:sz w:val="21"/>
          <w:szCs w:val="21"/>
          <w:shd w:val="clear" w:color="auto" w:fill="FFFFFF"/>
          <w:lang w:eastAsia="en-AU"/>
        </w:rPr>
        <w:t>”.-</w:t>
      </w:r>
      <w:r w:rsidR="0031647B" w:rsidRPr="00CD7FEC">
        <w:rPr>
          <w:rFonts w:asciiTheme="minorHAnsi" w:hAnsiTheme="minorHAnsi" w:cstheme="minorHAnsi"/>
          <w:b/>
          <w:lang w:val="vi-VN"/>
        </w:rPr>
        <w:t xml:space="preserve"> </w:t>
      </w:r>
      <w:r w:rsidR="006753A7" w:rsidRPr="00CD7FEC">
        <w:rPr>
          <w:rFonts w:asciiTheme="minorHAnsi" w:hAnsiTheme="minorHAnsi" w:cstheme="minorHAnsi"/>
          <w:b/>
          <w:lang w:val="vi-VN"/>
        </w:rPr>
        <w:t xml:space="preserve">DO NOT OPEN BEFORE </w:t>
      </w:r>
      <w:r w:rsidR="00510E46" w:rsidRPr="00CD7FEC">
        <w:rPr>
          <w:rFonts w:asciiTheme="minorHAnsi" w:hAnsiTheme="minorHAnsi" w:cstheme="minorHAnsi"/>
          <w:b/>
          <w:lang w:val="vi-VN"/>
        </w:rPr>
        <w:t>DEADLINE OF SUBMISSION.</w:t>
      </w:r>
    </w:p>
    <w:p w14:paraId="5B5A4125" w14:textId="77777777" w:rsidR="00094E70" w:rsidRPr="00CD7FEC" w:rsidRDefault="00094E70" w:rsidP="00DE3FEB">
      <w:pPr>
        <w:spacing w:after="0"/>
        <w:jc w:val="both"/>
        <w:rPr>
          <w:rFonts w:asciiTheme="minorHAnsi" w:hAnsiTheme="minorHAnsi" w:cstheme="minorHAnsi"/>
          <w:lang w:val="vi-VN"/>
        </w:rPr>
      </w:pPr>
    </w:p>
    <w:p w14:paraId="05A92C9B" w14:textId="076EBDF6" w:rsidR="0031647B" w:rsidRPr="00CD7FEC" w:rsidRDefault="006753A7" w:rsidP="00DE3FEB">
      <w:pPr>
        <w:spacing w:after="0"/>
        <w:rPr>
          <w:rFonts w:asciiTheme="minorHAnsi" w:hAnsiTheme="minorHAnsi" w:cstheme="minorHAnsi"/>
          <w:b/>
        </w:rPr>
      </w:pPr>
      <w:r w:rsidRPr="00CD7FEC">
        <w:rPr>
          <w:rFonts w:asciiTheme="minorHAnsi" w:hAnsiTheme="minorHAnsi" w:cstheme="minorHAnsi"/>
          <w:b/>
        </w:rPr>
        <w:lastRenderedPageBreak/>
        <w:t xml:space="preserve">The address to receive </w:t>
      </w:r>
      <w:r w:rsidRPr="00CD7FEC">
        <w:rPr>
          <w:rFonts w:asciiTheme="minorHAnsi" w:hAnsiTheme="minorHAnsi" w:cstheme="minorHAnsi"/>
          <w:b/>
          <w:lang w:val="vi-VN"/>
        </w:rPr>
        <w:t xml:space="preserve">the </w:t>
      </w:r>
      <w:r w:rsidR="0031647B" w:rsidRPr="00CD7FEC">
        <w:rPr>
          <w:rFonts w:asciiTheme="minorHAnsi" w:hAnsiTheme="minorHAnsi" w:cstheme="minorHAnsi"/>
          <w:b/>
          <w:lang w:val="en-US"/>
        </w:rPr>
        <w:t>proposals</w:t>
      </w:r>
      <w:r w:rsidRPr="00CD7FEC">
        <w:rPr>
          <w:rFonts w:asciiTheme="minorHAnsi" w:hAnsiTheme="minorHAnsi" w:cstheme="minorHAnsi"/>
          <w:b/>
        </w:rPr>
        <w:t xml:space="preserve"> is as follows:</w:t>
      </w:r>
    </w:p>
    <w:p w14:paraId="41D4684C" w14:textId="6BBE7C08" w:rsidR="006753A7" w:rsidRPr="00CD7FEC" w:rsidRDefault="000904FB" w:rsidP="00DE3FEB">
      <w:pPr>
        <w:spacing w:after="0"/>
        <w:rPr>
          <w:rFonts w:asciiTheme="minorHAnsi" w:hAnsiTheme="minorHAnsi" w:cstheme="minorHAnsi"/>
        </w:rPr>
      </w:pPr>
      <w:r w:rsidRPr="00CD7FEC">
        <w:rPr>
          <w:rFonts w:asciiTheme="minorHAnsi" w:hAnsiTheme="minorHAnsi" w:cstheme="minorHAnsi"/>
        </w:rPr>
        <w:br/>
      </w:r>
      <w:r w:rsidR="006753A7" w:rsidRPr="00CD7FEC">
        <w:rPr>
          <w:rFonts w:asciiTheme="minorHAnsi" w:hAnsiTheme="minorHAnsi" w:cstheme="minorHAnsi"/>
        </w:rPr>
        <w:t>Procurement Unit – USAID Biodiversity Conservation, WWF-Viet Nam</w:t>
      </w:r>
    </w:p>
    <w:p w14:paraId="0CB2084D" w14:textId="77777777" w:rsidR="006753A7" w:rsidRPr="00CD7FEC" w:rsidRDefault="006753A7" w:rsidP="00DE3FEB">
      <w:pPr>
        <w:spacing w:after="0"/>
        <w:jc w:val="both"/>
        <w:rPr>
          <w:rFonts w:asciiTheme="minorHAnsi" w:hAnsiTheme="minorHAnsi" w:cstheme="minorHAnsi"/>
          <w:lang w:val="vi-VN"/>
        </w:rPr>
      </w:pPr>
      <w:r w:rsidRPr="00CD7FEC">
        <w:rPr>
          <w:rFonts w:asciiTheme="minorHAnsi" w:hAnsiTheme="minorHAnsi" w:cstheme="minorHAnsi"/>
        </w:rPr>
        <w:t>Add: No.6, Lane 18, Nguyen Co Thach, Cau Dien Ward, Nam Tu Liem District, Hanoi.</w:t>
      </w:r>
    </w:p>
    <w:p w14:paraId="24F51989" w14:textId="77777777" w:rsidR="000904FB" w:rsidRPr="00CD7FEC" w:rsidRDefault="000904FB" w:rsidP="00DE3FEB">
      <w:pPr>
        <w:spacing w:after="0" w:line="240" w:lineRule="auto"/>
        <w:jc w:val="both"/>
        <w:rPr>
          <w:rFonts w:asciiTheme="minorHAnsi" w:hAnsiTheme="minorHAnsi" w:cstheme="minorHAnsi"/>
        </w:rPr>
      </w:pPr>
    </w:p>
    <w:p w14:paraId="499BFE9B" w14:textId="1B0566C2" w:rsidR="000904FB" w:rsidRPr="00CD7FEC" w:rsidRDefault="00094E70" w:rsidP="00DE3FEB">
      <w:pPr>
        <w:spacing w:after="0" w:line="240" w:lineRule="auto"/>
        <w:jc w:val="both"/>
        <w:rPr>
          <w:rFonts w:asciiTheme="minorHAnsi" w:hAnsiTheme="minorHAnsi" w:cstheme="minorHAnsi"/>
          <w:i/>
          <w:u w:val="single"/>
        </w:rPr>
      </w:pPr>
      <w:r w:rsidRPr="00CD7FEC">
        <w:rPr>
          <w:rFonts w:asciiTheme="minorHAnsi" w:hAnsiTheme="minorHAnsi" w:cstheme="minorHAnsi"/>
          <w:i/>
          <w:u w:val="single"/>
          <w:lang w:val="vi-VN"/>
        </w:rPr>
        <w:t>Note</w:t>
      </w:r>
      <w:r w:rsidR="000904FB" w:rsidRPr="00CD7FEC">
        <w:rPr>
          <w:rFonts w:asciiTheme="minorHAnsi" w:hAnsiTheme="minorHAnsi" w:cstheme="minorHAnsi"/>
          <w:i/>
          <w:u w:val="single"/>
        </w:rPr>
        <w:t>:</w:t>
      </w:r>
      <w:r w:rsidRPr="00CD7FEC">
        <w:rPr>
          <w:rFonts w:asciiTheme="minorHAnsi" w:hAnsiTheme="minorHAnsi" w:cstheme="minorHAnsi"/>
          <w:i/>
          <w:u w:val="single"/>
        </w:rPr>
        <w:t xml:space="preserve"> </w:t>
      </w:r>
      <w:r w:rsidRPr="00CD7FEC">
        <w:rPr>
          <w:rFonts w:asciiTheme="minorHAnsi" w:hAnsiTheme="minorHAnsi" w:cstheme="minorHAnsi"/>
          <w:i/>
          <w:u w:val="single"/>
          <w:lang w:val="vi-VN"/>
        </w:rPr>
        <w:t>C</w:t>
      </w:r>
      <w:r w:rsidRPr="00CD7FEC">
        <w:rPr>
          <w:rFonts w:asciiTheme="minorHAnsi" w:hAnsiTheme="minorHAnsi" w:cstheme="minorHAnsi"/>
          <w:i/>
          <w:u w:val="single"/>
        </w:rPr>
        <w:t>onsultant</w:t>
      </w:r>
      <w:r w:rsidRPr="00CD7FEC">
        <w:rPr>
          <w:rFonts w:asciiTheme="minorHAnsi" w:hAnsiTheme="minorHAnsi" w:cstheme="minorHAnsi"/>
          <w:i/>
          <w:u w:val="single"/>
          <w:lang w:val="vi-VN"/>
        </w:rPr>
        <w:t>s</w:t>
      </w:r>
      <w:r w:rsidRPr="00CD7FEC">
        <w:rPr>
          <w:rFonts w:asciiTheme="minorHAnsi" w:hAnsiTheme="minorHAnsi" w:cstheme="minorHAnsi"/>
          <w:i/>
          <w:u w:val="single"/>
        </w:rPr>
        <w:t xml:space="preserve"> choo</w:t>
      </w:r>
      <w:r w:rsidRPr="00CD7FEC">
        <w:rPr>
          <w:rFonts w:asciiTheme="minorHAnsi" w:hAnsiTheme="minorHAnsi" w:cstheme="minorHAnsi"/>
          <w:i/>
          <w:u w:val="single"/>
          <w:lang w:val="vi-VN"/>
        </w:rPr>
        <w:t>se</w:t>
      </w:r>
      <w:r w:rsidRPr="00CD7FEC">
        <w:rPr>
          <w:rFonts w:asciiTheme="minorHAnsi" w:hAnsiTheme="minorHAnsi" w:cstheme="minorHAnsi"/>
          <w:i/>
          <w:u w:val="single"/>
        </w:rPr>
        <w:t xml:space="preserve"> </w:t>
      </w:r>
      <w:r w:rsidRPr="00CD7FEC">
        <w:rPr>
          <w:rFonts w:asciiTheme="minorHAnsi" w:hAnsiTheme="minorHAnsi" w:cstheme="minorHAnsi"/>
          <w:b/>
          <w:i/>
          <w:u w:val="single"/>
        </w:rPr>
        <w:t>one of two</w:t>
      </w:r>
      <w:r w:rsidRPr="00CD7FEC">
        <w:rPr>
          <w:rFonts w:asciiTheme="minorHAnsi" w:hAnsiTheme="minorHAnsi" w:cstheme="minorHAnsi"/>
          <w:i/>
          <w:u w:val="single"/>
        </w:rPr>
        <w:t xml:space="preserve"> methods of submitting </w:t>
      </w:r>
      <w:r w:rsidRPr="00CD7FEC">
        <w:rPr>
          <w:rFonts w:asciiTheme="minorHAnsi" w:hAnsiTheme="minorHAnsi" w:cstheme="minorHAnsi"/>
          <w:i/>
          <w:u w:val="single"/>
          <w:lang w:val="vi-VN"/>
        </w:rPr>
        <w:t>Proposal</w:t>
      </w:r>
      <w:r w:rsidRPr="00CD7FEC">
        <w:rPr>
          <w:rFonts w:asciiTheme="minorHAnsi" w:hAnsiTheme="minorHAnsi" w:cstheme="minorHAnsi"/>
          <w:i/>
          <w:u w:val="single"/>
        </w:rPr>
        <w:t xml:space="preserve">. WWF-Vietnam encourages Consultants to submit their </w:t>
      </w:r>
      <w:r w:rsidRPr="00CD7FEC">
        <w:rPr>
          <w:rFonts w:asciiTheme="minorHAnsi" w:hAnsiTheme="minorHAnsi" w:cstheme="minorHAnsi"/>
          <w:i/>
          <w:u w:val="single"/>
          <w:lang w:val="vi-VN"/>
        </w:rPr>
        <w:t>Proposal</w:t>
      </w:r>
      <w:r w:rsidRPr="00CD7FEC">
        <w:rPr>
          <w:rFonts w:asciiTheme="minorHAnsi" w:hAnsiTheme="minorHAnsi" w:cstheme="minorHAnsi"/>
          <w:i/>
          <w:u w:val="single"/>
        </w:rPr>
        <w:t xml:space="preserve"> via email to reduce the use of paper-based products.</w:t>
      </w:r>
    </w:p>
    <w:p w14:paraId="3943E82F" w14:textId="77777777" w:rsidR="00930F54" w:rsidRPr="00CD7FEC" w:rsidRDefault="00930F54" w:rsidP="00DE3FEB">
      <w:pPr>
        <w:spacing w:after="0" w:line="240" w:lineRule="auto"/>
        <w:jc w:val="both"/>
        <w:rPr>
          <w:rFonts w:asciiTheme="minorHAnsi" w:hAnsiTheme="minorHAnsi" w:cstheme="minorHAnsi"/>
          <w:i/>
          <w:u w:val="single"/>
        </w:rPr>
      </w:pPr>
    </w:p>
    <w:p w14:paraId="008362EB" w14:textId="76476938" w:rsidR="000904FB" w:rsidRPr="00CD7FEC" w:rsidRDefault="006753A7" w:rsidP="00DE3FEB">
      <w:pPr>
        <w:shd w:val="clear" w:color="auto" w:fill="FFFFFF"/>
        <w:spacing w:line="234" w:lineRule="atLeast"/>
        <w:jc w:val="both"/>
        <w:rPr>
          <w:rFonts w:asciiTheme="minorHAnsi" w:hAnsiTheme="minorHAnsi" w:cstheme="minorHAnsi"/>
          <w:color w:val="000000"/>
          <w:lang w:val="en-US"/>
        </w:rPr>
      </w:pPr>
      <w:r w:rsidRPr="00CD7FEC">
        <w:rPr>
          <w:rFonts w:asciiTheme="minorHAnsi" w:hAnsiTheme="minorHAnsi" w:cstheme="minorHAnsi"/>
          <w:b/>
          <w:bCs/>
          <w:color w:val="000000"/>
          <w:lang w:val="vi-VN"/>
        </w:rPr>
        <w:t>Section</w:t>
      </w:r>
      <w:r w:rsidR="000904FB" w:rsidRPr="00CD7FEC">
        <w:rPr>
          <w:rFonts w:asciiTheme="minorHAnsi" w:hAnsiTheme="minorHAnsi" w:cstheme="minorHAnsi"/>
          <w:b/>
          <w:bCs/>
          <w:color w:val="000000"/>
          <w:lang w:val="vi-VN"/>
        </w:rPr>
        <w:t xml:space="preserve"> </w:t>
      </w:r>
      <w:r w:rsidR="001953AA" w:rsidRPr="00CD7FEC">
        <w:rPr>
          <w:rFonts w:asciiTheme="minorHAnsi" w:hAnsiTheme="minorHAnsi" w:cstheme="minorHAnsi"/>
          <w:b/>
          <w:bCs/>
          <w:color w:val="000000"/>
        </w:rPr>
        <w:t>5</w:t>
      </w:r>
      <w:r w:rsidR="000904FB" w:rsidRPr="00CD7FEC">
        <w:rPr>
          <w:rFonts w:asciiTheme="minorHAnsi" w:hAnsiTheme="minorHAnsi" w:cstheme="minorHAnsi"/>
          <w:b/>
          <w:bCs/>
          <w:color w:val="000000"/>
          <w:lang w:val="vi-VN"/>
        </w:rPr>
        <w:t xml:space="preserve">. </w:t>
      </w:r>
      <w:bookmarkEnd w:id="13"/>
      <w:r w:rsidRPr="00CD7FEC">
        <w:rPr>
          <w:rFonts w:asciiTheme="minorHAnsi" w:hAnsiTheme="minorHAnsi" w:cstheme="minorHAnsi"/>
          <w:b/>
          <w:bCs/>
          <w:color w:val="000000"/>
          <w:lang w:val="vi-VN"/>
        </w:rPr>
        <w:t xml:space="preserve">Deadline for </w:t>
      </w:r>
      <w:r w:rsidR="00FC7211" w:rsidRPr="00CD7FEC">
        <w:rPr>
          <w:rFonts w:asciiTheme="minorHAnsi" w:hAnsiTheme="minorHAnsi" w:cstheme="minorHAnsi"/>
          <w:b/>
          <w:bCs/>
          <w:color w:val="000000"/>
          <w:lang w:val="vi-VN"/>
        </w:rPr>
        <w:t>submission</w:t>
      </w:r>
    </w:p>
    <w:p w14:paraId="4B768658" w14:textId="414DCA3E" w:rsidR="006753A7" w:rsidRPr="00CD7FEC" w:rsidRDefault="000904FB" w:rsidP="00DE3FEB">
      <w:pPr>
        <w:shd w:val="clear" w:color="auto" w:fill="FFFFFF"/>
        <w:spacing w:before="120" w:after="120" w:line="234" w:lineRule="atLeast"/>
        <w:jc w:val="both"/>
        <w:rPr>
          <w:rFonts w:asciiTheme="minorHAnsi" w:hAnsiTheme="minorHAnsi" w:cstheme="minorHAnsi"/>
          <w:b/>
          <w:color w:val="000000"/>
          <w:lang w:val="vi-VN"/>
        </w:rPr>
      </w:pPr>
      <w:r w:rsidRPr="00CD7FEC">
        <w:rPr>
          <w:rFonts w:asciiTheme="minorHAnsi" w:hAnsiTheme="minorHAnsi" w:cstheme="minorHAnsi"/>
          <w:color w:val="000000"/>
          <w:lang w:val="vi-VN"/>
        </w:rPr>
        <w:t xml:space="preserve">1. </w:t>
      </w:r>
      <w:r w:rsidR="006753A7" w:rsidRPr="00CD7FEC">
        <w:rPr>
          <w:rFonts w:asciiTheme="minorHAnsi" w:hAnsiTheme="minorHAnsi" w:cstheme="minorHAnsi"/>
          <w:color w:val="000000"/>
          <w:lang w:val="vi-VN"/>
        </w:rPr>
        <w:t xml:space="preserve">Consultants can send their proposal via email or directly to WWF-Vietnam's address, but must ensure that the purchaser receives the proposal </w:t>
      </w:r>
      <w:r w:rsidR="006753A7" w:rsidRPr="00CD7FEC">
        <w:rPr>
          <w:rFonts w:asciiTheme="minorHAnsi" w:hAnsiTheme="minorHAnsi" w:cstheme="minorHAnsi"/>
          <w:b/>
          <w:color w:val="000000"/>
          <w:lang w:val="vi-VN"/>
        </w:rPr>
        <w:t xml:space="preserve">on or before </w:t>
      </w:r>
      <w:r w:rsidR="0021564F" w:rsidRPr="00CD7FEC">
        <w:rPr>
          <w:rFonts w:asciiTheme="minorHAnsi" w:hAnsiTheme="minorHAnsi" w:cstheme="minorHAnsi"/>
          <w:b/>
          <w:color w:val="000000"/>
          <w:lang w:val="en-US"/>
        </w:rPr>
        <w:t>11</w:t>
      </w:r>
      <w:r w:rsidR="006753A7" w:rsidRPr="00CD7FEC">
        <w:rPr>
          <w:rFonts w:asciiTheme="minorHAnsi" w:hAnsiTheme="minorHAnsi" w:cstheme="minorHAnsi"/>
          <w:b/>
          <w:color w:val="000000"/>
          <w:lang w:val="vi-VN"/>
        </w:rPr>
        <w:t>:</w:t>
      </w:r>
      <w:r w:rsidR="0021564F" w:rsidRPr="00CD7FEC">
        <w:rPr>
          <w:rFonts w:asciiTheme="minorHAnsi" w:hAnsiTheme="minorHAnsi" w:cstheme="minorHAnsi"/>
          <w:b/>
          <w:color w:val="000000"/>
          <w:lang w:val="en-US"/>
        </w:rPr>
        <w:t>3</w:t>
      </w:r>
      <w:r w:rsidR="006753A7" w:rsidRPr="00CD7FEC">
        <w:rPr>
          <w:rFonts w:asciiTheme="minorHAnsi" w:hAnsiTheme="minorHAnsi" w:cstheme="minorHAnsi"/>
          <w:b/>
          <w:color w:val="000000"/>
          <w:lang w:val="vi-VN"/>
        </w:rPr>
        <w:t xml:space="preserve">0 </w:t>
      </w:r>
      <w:r w:rsidR="0021564F" w:rsidRPr="00CD7FEC">
        <w:rPr>
          <w:rFonts w:asciiTheme="minorHAnsi" w:hAnsiTheme="minorHAnsi" w:cstheme="minorHAnsi"/>
          <w:b/>
          <w:color w:val="000000"/>
          <w:lang w:val="en-US"/>
        </w:rPr>
        <w:t>a</w:t>
      </w:r>
      <w:r w:rsidR="006753A7" w:rsidRPr="00CD7FEC">
        <w:rPr>
          <w:rFonts w:asciiTheme="minorHAnsi" w:hAnsiTheme="minorHAnsi" w:cstheme="minorHAnsi"/>
          <w:b/>
          <w:color w:val="000000"/>
          <w:lang w:val="vi-VN"/>
        </w:rPr>
        <w:t>.m</w:t>
      </w:r>
      <w:r w:rsidR="0021564F" w:rsidRPr="00CD7FEC">
        <w:rPr>
          <w:rFonts w:asciiTheme="minorHAnsi" w:hAnsiTheme="minorHAnsi" w:cstheme="minorHAnsi"/>
          <w:b/>
          <w:color w:val="000000"/>
          <w:lang w:val="en-US"/>
        </w:rPr>
        <w:t xml:space="preserve">, </w:t>
      </w:r>
      <w:r w:rsidR="004A48E2">
        <w:rPr>
          <w:rFonts w:asciiTheme="minorHAnsi" w:hAnsiTheme="minorHAnsi" w:cstheme="minorHAnsi"/>
          <w:b/>
          <w:color w:val="000000"/>
          <w:lang w:val="en-US"/>
        </w:rPr>
        <w:t>May 1</w:t>
      </w:r>
      <w:r w:rsidR="00550607">
        <w:rPr>
          <w:rFonts w:asciiTheme="minorHAnsi" w:hAnsiTheme="minorHAnsi" w:cstheme="minorHAnsi"/>
          <w:b/>
          <w:color w:val="000000"/>
          <w:lang w:val="en-US"/>
        </w:rPr>
        <w:t>9</w:t>
      </w:r>
      <w:r w:rsidR="004A48E2" w:rsidRPr="00624534">
        <w:rPr>
          <w:rFonts w:asciiTheme="minorHAnsi" w:hAnsiTheme="minorHAnsi" w:cstheme="minorHAnsi"/>
          <w:b/>
          <w:color w:val="000000"/>
          <w:vertAlign w:val="superscript"/>
          <w:lang w:val="en-US"/>
        </w:rPr>
        <w:t>th</w:t>
      </w:r>
      <w:r w:rsidR="004A48E2">
        <w:rPr>
          <w:rFonts w:asciiTheme="minorHAnsi" w:hAnsiTheme="minorHAnsi" w:cstheme="minorHAnsi"/>
          <w:b/>
          <w:color w:val="000000"/>
          <w:lang w:val="en-US"/>
        </w:rPr>
        <w:t xml:space="preserve"> </w:t>
      </w:r>
      <w:r w:rsidR="0031647B" w:rsidRPr="00CD7FEC">
        <w:rPr>
          <w:rFonts w:asciiTheme="minorHAnsi" w:hAnsiTheme="minorHAnsi" w:cstheme="minorHAnsi"/>
          <w:b/>
          <w:color w:val="000000"/>
          <w:lang w:val="en-US"/>
        </w:rPr>
        <w:t xml:space="preserve">, 2023 </w:t>
      </w:r>
      <w:r w:rsidR="006753A7" w:rsidRPr="00CD7FEC">
        <w:rPr>
          <w:rFonts w:asciiTheme="minorHAnsi" w:hAnsiTheme="minorHAnsi" w:cstheme="minorHAnsi"/>
          <w:b/>
          <w:color w:val="000000"/>
          <w:lang w:val="vi-VN"/>
        </w:rPr>
        <w:t>(Hanoi time – ICT).</w:t>
      </w:r>
      <w:r w:rsidR="00E64DD2" w:rsidRPr="00CD7FEC">
        <w:rPr>
          <w:rFonts w:asciiTheme="minorHAnsi" w:hAnsiTheme="minorHAnsi" w:cstheme="minorHAnsi"/>
          <w:b/>
          <w:color w:val="000000"/>
          <w:lang w:val="en-US"/>
        </w:rPr>
        <w:t xml:space="preserve"> </w:t>
      </w:r>
    </w:p>
    <w:p w14:paraId="1D0CC7EC" w14:textId="1F21FCB3" w:rsidR="006753A7" w:rsidRPr="00CD7FEC" w:rsidRDefault="000904FB" w:rsidP="00DE3FEB">
      <w:pPr>
        <w:shd w:val="clear" w:color="auto" w:fill="FFFFFF"/>
        <w:spacing w:before="120" w:after="120" w:line="234" w:lineRule="atLeast"/>
        <w:jc w:val="both"/>
        <w:rPr>
          <w:rFonts w:asciiTheme="minorHAnsi" w:hAnsiTheme="minorHAnsi" w:cstheme="minorHAnsi"/>
          <w:color w:val="000000"/>
          <w:lang w:val="vi-VN"/>
        </w:rPr>
      </w:pPr>
      <w:r w:rsidRPr="00CD7FEC">
        <w:rPr>
          <w:rFonts w:asciiTheme="minorHAnsi" w:hAnsiTheme="minorHAnsi" w:cstheme="minorHAnsi"/>
          <w:color w:val="000000"/>
          <w:lang w:val="vi-VN"/>
        </w:rPr>
        <w:t>2.</w:t>
      </w:r>
      <w:r w:rsidR="006753A7" w:rsidRPr="00CD7FEC">
        <w:rPr>
          <w:rFonts w:asciiTheme="minorHAnsi" w:hAnsiTheme="minorHAnsi" w:cstheme="minorHAnsi"/>
          <w:color w:val="000000"/>
          <w:lang w:val="vi-VN"/>
        </w:rPr>
        <w:t xml:space="preserve"> The purchaser may extend the submission deadline in case the number of </w:t>
      </w:r>
      <w:r w:rsidR="005F56DE" w:rsidRPr="00CD7FEC">
        <w:rPr>
          <w:rFonts w:asciiTheme="minorHAnsi" w:hAnsiTheme="minorHAnsi" w:cstheme="minorHAnsi"/>
          <w:color w:val="000000"/>
          <w:lang w:val="en-US"/>
        </w:rPr>
        <w:t>proposals</w:t>
      </w:r>
      <w:r w:rsidR="006753A7" w:rsidRPr="00CD7FEC">
        <w:rPr>
          <w:rFonts w:asciiTheme="minorHAnsi" w:hAnsiTheme="minorHAnsi" w:cstheme="minorHAnsi"/>
          <w:color w:val="000000"/>
          <w:lang w:val="vi-VN"/>
        </w:rPr>
        <w:t xml:space="preserve"> needs to be increased or when the purchaser considers</w:t>
      </w:r>
      <w:r w:rsidR="00FC7211" w:rsidRPr="00CD7FEC">
        <w:rPr>
          <w:rFonts w:asciiTheme="minorHAnsi" w:hAnsiTheme="minorHAnsi" w:cstheme="minorHAnsi"/>
          <w:color w:val="000000"/>
          <w:lang w:val="vi-VN"/>
        </w:rPr>
        <w:t xml:space="preserve"> it essential to amend the proposal.</w:t>
      </w:r>
    </w:p>
    <w:p w14:paraId="55D06C1B" w14:textId="7D2F2664" w:rsidR="006753A7" w:rsidRPr="00CD7FEC" w:rsidRDefault="000904FB" w:rsidP="00DE3FEB">
      <w:pPr>
        <w:shd w:val="clear" w:color="auto" w:fill="FFFFFF"/>
        <w:spacing w:before="120" w:after="120" w:line="234" w:lineRule="atLeast"/>
        <w:jc w:val="both"/>
        <w:rPr>
          <w:rFonts w:asciiTheme="minorHAnsi" w:hAnsiTheme="minorHAnsi" w:cstheme="minorHAnsi"/>
          <w:color w:val="000000"/>
          <w:lang w:val="vi-VN"/>
        </w:rPr>
      </w:pPr>
      <w:r w:rsidRPr="00CD7FEC">
        <w:rPr>
          <w:rFonts w:asciiTheme="minorHAnsi" w:hAnsiTheme="minorHAnsi" w:cstheme="minorHAnsi"/>
          <w:color w:val="000000"/>
          <w:lang w:val="vi-VN"/>
        </w:rPr>
        <w:t xml:space="preserve">3. </w:t>
      </w:r>
      <w:r w:rsidR="006753A7" w:rsidRPr="00CD7FEC">
        <w:rPr>
          <w:rFonts w:asciiTheme="minorHAnsi" w:hAnsiTheme="minorHAnsi" w:cstheme="minorHAnsi"/>
          <w:color w:val="000000"/>
          <w:lang w:val="vi-VN"/>
        </w:rPr>
        <w:t>When extending the submission deadline, the purchaser will notify</w:t>
      </w:r>
      <w:r w:rsidR="00FC7211" w:rsidRPr="00CD7FEC">
        <w:rPr>
          <w:rFonts w:asciiTheme="minorHAnsi" w:hAnsiTheme="minorHAnsi" w:cstheme="minorHAnsi"/>
          <w:color w:val="000000"/>
          <w:lang w:val="vi-VN"/>
        </w:rPr>
        <w:t xml:space="preserve"> </w:t>
      </w:r>
      <w:r w:rsidR="006753A7" w:rsidRPr="00CD7FEC">
        <w:rPr>
          <w:rFonts w:asciiTheme="minorHAnsi" w:hAnsiTheme="minorHAnsi" w:cstheme="minorHAnsi"/>
          <w:color w:val="000000"/>
          <w:lang w:val="vi-VN"/>
        </w:rPr>
        <w:t>the Consultants</w:t>
      </w:r>
      <w:r w:rsidR="00FC7211" w:rsidRPr="00CD7FEC">
        <w:rPr>
          <w:rFonts w:asciiTheme="minorHAnsi" w:hAnsiTheme="minorHAnsi" w:cstheme="minorHAnsi"/>
          <w:color w:val="000000"/>
          <w:lang w:val="vi-VN"/>
        </w:rPr>
        <w:t xml:space="preserve"> in written</w:t>
      </w:r>
      <w:r w:rsidR="006753A7" w:rsidRPr="00CD7FEC">
        <w:rPr>
          <w:rFonts w:asciiTheme="minorHAnsi" w:hAnsiTheme="minorHAnsi" w:cstheme="minorHAnsi"/>
          <w:color w:val="000000"/>
          <w:lang w:val="vi-VN"/>
        </w:rPr>
        <w:t xml:space="preserve"> </w:t>
      </w:r>
      <w:r w:rsidR="00510E46" w:rsidRPr="00CD7FEC">
        <w:rPr>
          <w:rFonts w:asciiTheme="minorHAnsi" w:hAnsiTheme="minorHAnsi" w:cstheme="minorHAnsi"/>
          <w:color w:val="000000"/>
          <w:lang w:val="vi-VN"/>
        </w:rPr>
        <w:t xml:space="preserve">form </w:t>
      </w:r>
      <w:r w:rsidR="006753A7" w:rsidRPr="00CD7FEC">
        <w:rPr>
          <w:rFonts w:asciiTheme="minorHAnsi" w:hAnsiTheme="minorHAnsi" w:cstheme="minorHAnsi"/>
          <w:color w:val="000000"/>
          <w:lang w:val="vi-VN"/>
        </w:rPr>
        <w:t>that have submitted their proposals, and at the same time publicly post the notice of extension of the</w:t>
      </w:r>
      <w:r w:rsidR="005F56DE" w:rsidRPr="00CD7FEC">
        <w:rPr>
          <w:rFonts w:asciiTheme="minorHAnsi" w:hAnsiTheme="minorHAnsi" w:cstheme="minorHAnsi"/>
          <w:color w:val="000000"/>
          <w:lang w:val="en-US"/>
        </w:rPr>
        <w:t xml:space="preserve"> </w:t>
      </w:r>
      <w:r w:rsidR="006753A7" w:rsidRPr="00CD7FEC">
        <w:rPr>
          <w:rFonts w:asciiTheme="minorHAnsi" w:hAnsiTheme="minorHAnsi" w:cstheme="minorHAnsi"/>
          <w:color w:val="000000"/>
          <w:lang w:val="vi-VN"/>
        </w:rPr>
        <w:t>submission deadline. Consultants who have submitted proposals can receive them back to amend and supplement their proposals. In case the Consultant does not receive back the submitted proposal and does not send back the amended and supplemented proposal before the extension time, the purchaser will preserve such proposals and consider it as the official and valid proposal of the Consultant and will conduct a review of the following submissions according to the newly extended deadline.</w:t>
      </w:r>
      <w:bookmarkStart w:id="16" w:name="muc_15"/>
    </w:p>
    <w:p w14:paraId="37D02F83" w14:textId="0D8C03A4" w:rsidR="000904FB" w:rsidRPr="00CD7FEC" w:rsidRDefault="006753A7" w:rsidP="00DE3FEB">
      <w:pPr>
        <w:shd w:val="clear" w:color="auto" w:fill="FFFFFF"/>
        <w:spacing w:line="234" w:lineRule="atLeast"/>
        <w:jc w:val="both"/>
        <w:rPr>
          <w:rFonts w:asciiTheme="minorHAnsi" w:hAnsiTheme="minorHAnsi" w:cstheme="minorHAnsi"/>
          <w:color w:val="000000"/>
        </w:rPr>
      </w:pPr>
      <w:r w:rsidRPr="00CD7FEC">
        <w:rPr>
          <w:rFonts w:asciiTheme="minorHAnsi" w:hAnsiTheme="minorHAnsi" w:cstheme="minorHAnsi"/>
          <w:b/>
          <w:bCs/>
          <w:color w:val="000000"/>
          <w:lang w:val="vi-VN"/>
        </w:rPr>
        <w:t>Section</w:t>
      </w:r>
      <w:r w:rsidR="000904FB" w:rsidRPr="00CD7FEC">
        <w:rPr>
          <w:rFonts w:asciiTheme="minorHAnsi" w:hAnsiTheme="minorHAnsi" w:cstheme="minorHAnsi"/>
          <w:b/>
          <w:bCs/>
          <w:color w:val="000000"/>
          <w:lang w:val="vi-VN"/>
        </w:rPr>
        <w:t xml:space="preserve"> </w:t>
      </w:r>
      <w:bookmarkEnd w:id="16"/>
      <w:r w:rsidR="001953AA" w:rsidRPr="00CD7FEC">
        <w:rPr>
          <w:rFonts w:asciiTheme="minorHAnsi" w:hAnsiTheme="minorHAnsi" w:cstheme="minorHAnsi"/>
          <w:b/>
          <w:bCs/>
          <w:color w:val="000000"/>
        </w:rPr>
        <w:t>6</w:t>
      </w:r>
      <w:r w:rsidRPr="00CD7FEC">
        <w:rPr>
          <w:rFonts w:asciiTheme="minorHAnsi" w:hAnsiTheme="minorHAnsi" w:cstheme="minorHAnsi"/>
          <w:b/>
          <w:bCs/>
          <w:color w:val="000000"/>
          <w:lang w:val="vi-VN"/>
        </w:rPr>
        <w:t>. Late submission</w:t>
      </w:r>
    </w:p>
    <w:p w14:paraId="48BB770D" w14:textId="2B5696AF" w:rsidR="006753A7" w:rsidRPr="00CD7FEC" w:rsidRDefault="000411D7" w:rsidP="00DE3FEB">
      <w:pPr>
        <w:shd w:val="clear" w:color="auto" w:fill="FFFFFF"/>
        <w:spacing w:before="120" w:after="120" w:line="234" w:lineRule="atLeast"/>
        <w:jc w:val="both"/>
        <w:rPr>
          <w:rFonts w:asciiTheme="minorHAnsi" w:hAnsiTheme="minorHAnsi" w:cstheme="minorHAnsi"/>
          <w:color w:val="000000"/>
          <w:lang w:val="vi-VN"/>
        </w:rPr>
      </w:pPr>
      <w:r w:rsidRPr="00CD7FEC">
        <w:rPr>
          <w:rFonts w:asciiTheme="minorHAnsi" w:hAnsiTheme="minorHAnsi" w:cstheme="minorHAnsi"/>
          <w:color w:val="000000"/>
          <w:lang w:val="vi-VN"/>
        </w:rPr>
        <w:t>Proposals</w:t>
      </w:r>
      <w:r w:rsidR="006753A7" w:rsidRPr="00CD7FEC">
        <w:rPr>
          <w:rFonts w:asciiTheme="minorHAnsi" w:hAnsiTheme="minorHAnsi" w:cstheme="minorHAnsi"/>
          <w:color w:val="000000"/>
          <w:lang w:val="vi-VN"/>
        </w:rPr>
        <w:t xml:space="preserve"> sent to</w:t>
      </w:r>
      <w:r w:rsidRPr="00CD7FEC">
        <w:rPr>
          <w:rFonts w:asciiTheme="minorHAnsi" w:hAnsiTheme="minorHAnsi" w:cstheme="minorHAnsi"/>
          <w:color w:val="000000"/>
          <w:lang w:val="vi-VN"/>
        </w:rPr>
        <w:t xml:space="preserve"> the</w:t>
      </w:r>
      <w:r w:rsidR="006753A7" w:rsidRPr="00CD7FEC">
        <w:rPr>
          <w:rFonts w:asciiTheme="minorHAnsi" w:hAnsiTheme="minorHAnsi" w:cstheme="minorHAnsi"/>
          <w:color w:val="000000"/>
          <w:lang w:val="vi-VN"/>
        </w:rPr>
        <w:t xml:space="preserve"> </w:t>
      </w:r>
      <w:r w:rsidRPr="00CD7FEC">
        <w:rPr>
          <w:rFonts w:asciiTheme="minorHAnsi" w:hAnsiTheme="minorHAnsi" w:cstheme="minorHAnsi"/>
          <w:color w:val="000000"/>
          <w:lang w:val="vi-VN"/>
        </w:rPr>
        <w:t xml:space="preserve">purchaser </w:t>
      </w:r>
      <w:r w:rsidR="006753A7" w:rsidRPr="00CD7FEC">
        <w:rPr>
          <w:rFonts w:asciiTheme="minorHAnsi" w:hAnsiTheme="minorHAnsi" w:cstheme="minorHAnsi"/>
          <w:color w:val="000000"/>
          <w:lang w:val="vi-VN"/>
        </w:rPr>
        <w:t xml:space="preserve">after the deadline for submission will not be opened and returned to the Consultant in their original state. Any documents sent by the Consultant after the deadline for submission of documents to amend and supplement the submitted </w:t>
      </w:r>
      <w:r w:rsidRPr="00CD7FEC">
        <w:rPr>
          <w:rFonts w:asciiTheme="minorHAnsi" w:hAnsiTheme="minorHAnsi" w:cstheme="minorHAnsi"/>
          <w:color w:val="000000"/>
          <w:lang w:val="vi-VN"/>
        </w:rPr>
        <w:t>Proposal</w:t>
      </w:r>
      <w:r w:rsidR="00510E46" w:rsidRPr="00CD7FEC">
        <w:rPr>
          <w:rFonts w:asciiTheme="minorHAnsi" w:hAnsiTheme="minorHAnsi" w:cstheme="minorHAnsi"/>
          <w:color w:val="000000"/>
          <w:lang w:val="vi-VN"/>
        </w:rPr>
        <w:t xml:space="preserve"> </w:t>
      </w:r>
      <w:r w:rsidR="006753A7" w:rsidRPr="00CD7FEC">
        <w:rPr>
          <w:rFonts w:asciiTheme="minorHAnsi" w:hAnsiTheme="minorHAnsi" w:cstheme="minorHAnsi"/>
          <w:color w:val="000000"/>
          <w:lang w:val="vi-VN"/>
        </w:rPr>
        <w:t xml:space="preserve">are invalid, except for the documents sent by the Consultant to clarify the </w:t>
      </w:r>
      <w:r w:rsidRPr="00CD7FEC">
        <w:rPr>
          <w:rFonts w:asciiTheme="minorHAnsi" w:hAnsiTheme="minorHAnsi" w:cstheme="minorHAnsi"/>
          <w:color w:val="000000"/>
          <w:lang w:val="vi-VN"/>
        </w:rPr>
        <w:t xml:space="preserve">Proposal </w:t>
      </w:r>
      <w:r w:rsidR="006753A7" w:rsidRPr="00CD7FEC">
        <w:rPr>
          <w:rFonts w:asciiTheme="minorHAnsi" w:hAnsiTheme="minorHAnsi" w:cstheme="minorHAnsi"/>
          <w:color w:val="000000"/>
          <w:lang w:val="vi-VN"/>
        </w:rPr>
        <w:t xml:space="preserve">at the request of the </w:t>
      </w:r>
      <w:r w:rsidRPr="00CD7FEC">
        <w:rPr>
          <w:rFonts w:asciiTheme="minorHAnsi" w:hAnsiTheme="minorHAnsi" w:cstheme="minorHAnsi"/>
          <w:color w:val="000000"/>
          <w:lang w:val="vi-VN"/>
        </w:rPr>
        <w:t xml:space="preserve">purchaser for </w:t>
      </w:r>
      <w:r w:rsidR="006753A7" w:rsidRPr="00CD7FEC">
        <w:rPr>
          <w:rFonts w:asciiTheme="minorHAnsi" w:hAnsiTheme="minorHAnsi" w:cstheme="minorHAnsi"/>
          <w:color w:val="000000"/>
          <w:lang w:val="vi-VN"/>
        </w:rPr>
        <w:t>clarifying or supp</w:t>
      </w:r>
      <w:r w:rsidR="00A9187C" w:rsidRPr="00CD7FEC">
        <w:rPr>
          <w:rFonts w:asciiTheme="minorHAnsi" w:hAnsiTheme="minorHAnsi" w:cstheme="minorHAnsi"/>
          <w:color w:val="000000"/>
          <w:lang w:val="vi-VN"/>
        </w:rPr>
        <w:t>orting</w:t>
      </w:r>
      <w:r w:rsidR="006753A7" w:rsidRPr="00CD7FEC">
        <w:rPr>
          <w:rFonts w:asciiTheme="minorHAnsi" w:hAnsiTheme="minorHAnsi" w:cstheme="minorHAnsi"/>
          <w:color w:val="000000"/>
          <w:lang w:val="vi-VN"/>
        </w:rPr>
        <w:t xml:space="preserve"> documents to demonstrate the Cons</w:t>
      </w:r>
      <w:r w:rsidRPr="00CD7FEC">
        <w:rPr>
          <w:rFonts w:asciiTheme="minorHAnsi" w:hAnsiTheme="minorHAnsi" w:cstheme="minorHAnsi"/>
          <w:color w:val="000000"/>
          <w:lang w:val="vi-VN"/>
        </w:rPr>
        <w:t>ultant's eligibility, competency</w:t>
      </w:r>
      <w:r w:rsidR="005F56DE" w:rsidRPr="00CD7FEC">
        <w:rPr>
          <w:rFonts w:asciiTheme="minorHAnsi" w:hAnsiTheme="minorHAnsi" w:cstheme="minorHAnsi"/>
          <w:color w:val="000000"/>
          <w:lang w:val="en-US"/>
        </w:rPr>
        <w:t>,</w:t>
      </w:r>
      <w:r w:rsidR="006753A7" w:rsidRPr="00CD7FEC">
        <w:rPr>
          <w:rFonts w:asciiTheme="minorHAnsi" w:hAnsiTheme="minorHAnsi" w:cstheme="minorHAnsi"/>
          <w:color w:val="000000"/>
          <w:lang w:val="vi-VN"/>
        </w:rPr>
        <w:t xml:space="preserve"> and experience.</w:t>
      </w:r>
    </w:p>
    <w:p w14:paraId="6D7F895A" w14:textId="14E0C9EF" w:rsidR="000904FB" w:rsidRPr="00CD7FEC" w:rsidRDefault="006753A7" w:rsidP="00DE3FEB">
      <w:pPr>
        <w:shd w:val="clear" w:color="auto" w:fill="FFFFFF"/>
        <w:spacing w:before="120" w:after="120" w:line="234" w:lineRule="atLeast"/>
        <w:jc w:val="both"/>
        <w:rPr>
          <w:rFonts w:asciiTheme="minorHAnsi" w:hAnsiTheme="minorHAnsi" w:cstheme="minorHAnsi"/>
          <w:color w:val="000000"/>
          <w:lang w:val="vi-VN"/>
        </w:rPr>
      </w:pPr>
      <w:r w:rsidRPr="00CD7FEC">
        <w:rPr>
          <w:rFonts w:asciiTheme="minorHAnsi" w:hAnsiTheme="minorHAnsi" w:cstheme="minorHAnsi"/>
          <w:color w:val="000000"/>
          <w:lang w:val="vi-VN"/>
        </w:rPr>
        <w:t xml:space="preserve">In case after the deadline for submission of </w:t>
      </w:r>
      <w:r w:rsidR="005F56DE" w:rsidRPr="00CD7FEC">
        <w:rPr>
          <w:rFonts w:asciiTheme="minorHAnsi" w:hAnsiTheme="minorHAnsi" w:cstheme="minorHAnsi"/>
          <w:color w:val="000000"/>
          <w:lang w:val="en-US"/>
        </w:rPr>
        <w:t xml:space="preserve">the </w:t>
      </w:r>
      <w:r w:rsidR="000411D7" w:rsidRPr="00CD7FEC">
        <w:rPr>
          <w:rFonts w:asciiTheme="minorHAnsi" w:hAnsiTheme="minorHAnsi" w:cstheme="minorHAnsi"/>
          <w:color w:val="000000"/>
          <w:lang w:val="vi-VN"/>
        </w:rPr>
        <w:t>proposal</w:t>
      </w:r>
      <w:r w:rsidRPr="00CD7FEC">
        <w:rPr>
          <w:rFonts w:asciiTheme="minorHAnsi" w:hAnsiTheme="minorHAnsi" w:cstheme="minorHAnsi"/>
          <w:color w:val="000000"/>
          <w:lang w:val="vi-VN"/>
        </w:rPr>
        <w:t xml:space="preserve">, </w:t>
      </w:r>
      <w:r w:rsidR="000411D7" w:rsidRPr="00CD7FEC">
        <w:rPr>
          <w:rFonts w:asciiTheme="minorHAnsi" w:hAnsiTheme="minorHAnsi" w:cstheme="minorHAnsi"/>
          <w:color w:val="000000"/>
          <w:lang w:val="vi-VN"/>
        </w:rPr>
        <w:t xml:space="preserve">the purchaser </w:t>
      </w:r>
      <w:r w:rsidRPr="00CD7FEC">
        <w:rPr>
          <w:rFonts w:asciiTheme="minorHAnsi" w:hAnsiTheme="minorHAnsi" w:cstheme="minorHAnsi"/>
          <w:color w:val="000000"/>
          <w:lang w:val="vi-VN"/>
        </w:rPr>
        <w:t xml:space="preserve">discovers that the </w:t>
      </w:r>
      <w:r w:rsidR="000411D7" w:rsidRPr="00CD7FEC">
        <w:rPr>
          <w:rFonts w:asciiTheme="minorHAnsi" w:hAnsiTheme="minorHAnsi" w:cstheme="minorHAnsi"/>
          <w:color w:val="000000"/>
          <w:lang w:val="vi-VN"/>
        </w:rPr>
        <w:t xml:space="preserve">Proposal </w:t>
      </w:r>
      <w:r w:rsidRPr="00CD7FEC">
        <w:rPr>
          <w:rFonts w:asciiTheme="minorHAnsi" w:hAnsiTheme="minorHAnsi" w:cstheme="minorHAnsi"/>
          <w:color w:val="000000"/>
          <w:lang w:val="vi-VN"/>
        </w:rPr>
        <w:t>lacks documents proving its eligibility, capacity</w:t>
      </w:r>
      <w:r w:rsidR="005F56DE" w:rsidRPr="00CD7FEC">
        <w:rPr>
          <w:rFonts w:asciiTheme="minorHAnsi" w:hAnsiTheme="minorHAnsi" w:cstheme="minorHAnsi"/>
          <w:color w:val="000000"/>
          <w:lang w:val="en-US"/>
        </w:rPr>
        <w:t>,</w:t>
      </w:r>
      <w:r w:rsidRPr="00CD7FEC">
        <w:rPr>
          <w:rFonts w:asciiTheme="minorHAnsi" w:hAnsiTheme="minorHAnsi" w:cstheme="minorHAnsi"/>
          <w:color w:val="000000"/>
          <w:lang w:val="vi-VN"/>
        </w:rPr>
        <w:t xml:space="preserve"> and experience, the Consultant is allowed to send documents to the </w:t>
      </w:r>
      <w:r w:rsidR="000411D7" w:rsidRPr="00CD7FEC">
        <w:rPr>
          <w:rFonts w:asciiTheme="minorHAnsi" w:hAnsiTheme="minorHAnsi" w:cstheme="minorHAnsi"/>
          <w:color w:val="000000"/>
          <w:lang w:val="vi-VN"/>
        </w:rPr>
        <w:t>purchaser</w:t>
      </w:r>
      <w:r w:rsidRPr="00CD7FEC">
        <w:rPr>
          <w:rFonts w:asciiTheme="minorHAnsi" w:hAnsiTheme="minorHAnsi" w:cstheme="minorHAnsi"/>
          <w:color w:val="000000"/>
          <w:lang w:val="vi-VN"/>
        </w:rPr>
        <w:t xml:space="preserve"> within </w:t>
      </w:r>
      <w:r w:rsidR="000411D7" w:rsidRPr="00CD7FEC">
        <w:rPr>
          <w:rFonts w:asciiTheme="minorHAnsi" w:hAnsiTheme="minorHAnsi" w:cstheme="minorHAnsi"/>
          <w:color w:val="000000"/>
          <w:lang w:val="vi-VN"/>
        </w:rPr>
        <w:t>a period of time to clarify their</w:t>
      </w:r>
      <w:r w:rsidRPr="00CD7FEC">
        <w:rPr>
          <w:rFonts w:asciiTheme="minorHAnsi" w:hAnsiTheme="minorHAnsi" w:cstheme="minorHAnsi"/>
          <w:color w:val="000000"/>
          <w:lang w:val="vi-VN"/>
        </w:rPr>
        <w:t xml:space="preserve"> eligibility, capacity</w:t>
      </w:r>
      <w:r w:rsidR="005F56DE" w:rsidRPr="00CD7FEC">
        <w:rPr>
          <w:rFonts w:asciiTheme="minorHAnsi" w:hAnsiTheme="minorHAnsi" w:cstheme="minorHAnsi"/>
          <w:color w:val="000000"/>
          <w:lang w:val="en-US"/>
        </w:rPr>
        <w:t>,</w:t>
      </w:r>
      <w:r w:rsidRPr="00CD7FEC">
        <w:rPr>
          <w:rFonts w:asciiTheme="minorHAnsi" w:hAnsiTheme="minorHAnsi" w:cstheme="minorHAnsi"/>
          <w:color w:val="000000"/>
          <w:lang w:val="vi-VN"/>
        </w:rPr>
        <w:t xml:space="preserve"> and experience. </w:t>
      </w:r>
      <w:r w:rsidR="000411D7" w:rsidRPr="00CD7FEC">
        <w:rPr>
          <w:rFonts w:asciiTheme="minorHAnsi" w:hAnsiTheme="minorHAnsi" w:cstheme="minorHAnsi"/>
          <w:color w:val="000000"/>
          <w:lang w:val="vi-VN"/>
        </w:rPr>
        <w:t xml:space="preserve">The purchaser </w:t>
      </w:r>
      <w:r w:rsidRPr="00CD7FEC">
        <w:rPr>
          <w:rFonts w:asciiTheme="minorHAnsi" w:hAnsiTheme="minorHAnsi" w:cstheme="minorHAnsi"/>
          <w:color w:val="000000"/>
          <w:lang w:val="vi-VN"/>
        </w:rPr>
        <w:t>is responsible for receiving the clarification documents of the Consultant for</w:t>
      </w:r>
      <w:r w:rsidR="000411D7" w:rsidRPr="00CD7FEC">
        <w:rPr>
          <w:rFonts w:asciiTheme="minorHAnsi" w:hAnsiTheme="minorHAnsi" w:cstheme="minorHAnsi"/>
          <w:color w:val="000000"/>
          <w:lang w:val="vi-VN"/>
        </w:rPr>
        <w:t xml:space="preserve"> consideration and assessment; a</w:t>
      </w:r>
      <w:r w:rsidRPr="00CD7FEC">
        <w:rPr>
          <w:rFonts w:asciiTheme="minorHAnsi" w:hAnsiTheme="minorHAnsi" w:cstheme="minorHAnsi"/>
          <w:color w:val="000000"/>
          <w:lang w:val="vi-VN"/>
        </w:rPr>
        <w:t>dditional documents, clarifications on eligibility, qualifications</w:t>
      </w:r>
      <w:r w:rsidR="005F56DE" w:rsidRPr="00CD7FEC">
        <w:rPr>
          <w:rFonts w:asciiTheme="minorHAnsi" w:hAnsiTheme="minorHAnsi" w:cstheme="minorHAnsi"/>
          <w:color w:val="000000"/>
          <w:lang w:val="en-US"/>
        </w:rPr>
        <w:t>,</w:t>
      </w:r>
      <w:r w:rsidRPr="00CD7FEC">
        <w:rPr>
          <w:rFonts w:asciiTheme="minorHAnsi" w:hAnsiTheme="minorHAnsi" w:cstheme="minorHAnsi"/>
          <w:color w:val="000000"/>
          <w:lang w:val="vi-VN"/>
        </w:rPr>
        <w:t xml:space="preserve"> and experience are considered part of the application. </w:t>
      </w:r>
      <w:r w:rsidR="000411D7" w:rsidRPr="00CD7FEC">
        <w:rPr>
          <w:rFonts w:asciiTheme="minorHAnsi" w:hAnsiTheme="minorHAnsi" w:cstheme="minorHAnsi"/>
          <w:color w:val="000000"/>
          <w:lang w:val="vi-VN"/>
        </w:rPr>
        <w:t xml:space="preserve">The purchaser </w:t>
      </w:r>
      <w:r w:rsidRPr="00CD7FEC">
        <w:rPr>
          <w:rFonts w:asciiTheme="minorHAnsi" w:hAnsiTheme="minorHAnsi" w:cstheme="minorHAnsi"/>
          <w:color w:val="000000"/>
          <w:lang w:val="vi-VN"/>
        </w:rPr>
        <w:t>will notify the Consultant of receipt of additional clarifications from the Consultant.</w:t>
      </w:r>
      <w:bookmarkStart w:id="17" w:name="muc_19"/>
    </w:p>
    <w:p w14:paraId="50C5347C" w14:textId="3A372CE1" w:rsidR="000904FB" w:rsidRPr="00CD7FEC" w:rsidRDefault="006753A7" w:rsidP="00DE3FEB">
      <w:pPr>
        <w:shd w:val="clear" w:color="auto" w:fill="FFFFFF"/>
        <w:spacing w:line="234" w:lineRule="atLeast"/>
        <w:jc w:val="both"/>
        <w:rPr>
          <w:rFonts w:asciiTheme="minorHAnsi" w:hAnsiTheme="minorHAnsi" w:cstheme="minorHAnsi"/>
          <w:color w:val="000000"/>
          <w:lang w:val="en-US"/>
        </w:rPr>
      </w:pPr>
      <w:r w:rsidRPr="00CD7FEC">
        <w:rPr>
          <w:rFonts w:asciiTheme="minorHAnsi" w:hAnsiTheme="minorHAnsi" w:cstheme="minorHAnsi"/>
          <w:b/>
          <w:bCs/>
          <w:color w:val="000000"/>
          <w:lang w:val="vi-VN"/>
        </w:rPr>
        <w:t>Section</w:t>
      </w:r>
      <w:r w:rsidR="000904FB" w:rsidRPr="00CD7FEC">
        <w:rPr>
          <w:rFonts w:asciiTheme="minorHAnsi" w:hAnsiTheme="minorHAnsi" w:cstheme="minorHAnsi"/>
          <w:b/>
          <w:bCs/>
          <w:color w:val="000000"/>
          <w:lang w:val="vi-VN"/>
        </w:rPr>
        <w:t xml:space="preserve"> </w:t>
      </w:r>
      <w:r w:rsidR="001953AA" w:rsidRPr="00CD7FEC">
        <w:rPr>
          <w:rFonts w:asciiTheme="minorHAnsi" w:hAnsiTheme="minorHAnsi" w:cstheme="minorHAnsi"/>
          <w:b/>
          <w:bCs/>
          <w:color w:val="000000"/>
          <w:lang w:val="en-US"/>
        </w:rPr>
        <w:t>7</w:t>
      </w:r>
      <w:r w:rsidR="000904FB" w:rsidRPr="00CD7FEC">
        <w:rPr>
          <w:rFonts w:asciiTheme="minorHAnsi" w:hAnsiTheme="minorHAnsi" w:cstheme="minorHAnsi"/>
          <w:b/>
          <w:bCs/>
          <w:color w:val="000000"/>
          <w:lang w:val="vi-VN"/>
        </w:rPr>
        <w:t>.</w:t>
      </w:r>
      <w:bookmarkStart w:id="18" w:name="muc_20"/>
      <w:bookmarkEnd w:id="17"/>
      <w:r w:rsidR="000904FB" w:rsidRPr="00CD7FEC">
        <w:rPr>
          <w:rFonts w:asciiTheme="minorHAnsi" w:hAnsiTheme="minorHAnsi" w:cstheme="minorHAnsi"/>
          <w:b/>
          <w:bCs/>
          <w:color w:val="000000"/>
          <w:lang w:val="vi-VN"/>
        </w:rPr>
        <w:t xml:space="preserve">  </w:t>
      </w:r>
      <w:bookmarkEnd w:id="18"/>
      <w:r w:rsidR="000411D7" w:rsidRPr="00CD7FEC">
        <w:rPr>
          <w:rFonts w:asciiTheme="minorHAnsi" w:hAnsiTheme="minorHAnsi" w:cstheme="minorHAnsi"/>
          <w:b/>
          <w:bCs/>
          <w:color w:val="000000"/>
          <w:lang w:val="vi-VN"/>
        </w:rPr>
        <w:t>Conditions for the evaluation interview</w:t>
      </w:r>
    </w:p>
    <w:p w14:paraId="387B5D60" w14:textId="42379B7B" w:rsidR="000411D7" w:rsidRPr="00CD7FEC" w:rsidRDefault="000411D7" w:rsidP="00DE3FEB">
      <w:pPr>
        <w:shd w:val="clear" w:color="auto" w:fill="FFFFFF"/>
        <w:spacing w:before="120" w:after="120" w:line="234" w:lineRule="atLeast"/>
        <w:jc w:val="both"/>
        <w:rPr>
          <w:rFonts w:asciiTheme="minorHAnsi" w:hAnsiTheme="minorHAnsi" w:cstheme="minorHAnsi"/>
          <w:color w:val="000000"/>
          <w:lang w:val="vi-VN"/>
        </w:rPr>
      </w:pPr>
      <w:r w:rsidRPr="00CD7FEC">
        <w:rPr>
          <w:rFonts w:asciiTheme="minorHAnsi" w:hAnsiTheme="minorHAnsi" w:cstheme="minorHAnsi"/>
          <w:color w:val="000000"/>
          <w:lang w:val="vi-VN"/>
        </w:rPr>
        <w:t xml:space="preserve">Consultants will be considered and selected for </w:t>
      </w:r>
      <w:r w:rsidR="0031647B" w:rsidRPr="00CD7FEC">
        <w:rPr>
          <w:rFonts w:asciiTheme="minorHAnsi" w:hAnsiTheme="minorHAnsi" w:cstheme="minorHAnsi"/>
          <w:color w:val="000000"/>
          <w:lang w:val="en-AU"/>
        </w:rPr>
        <w:t xml:space="preserve">evaluation and </w:t>
      </w:r>
      <w:r w:rsidRPr="00CD7FEC">
        <w:rPr>
          <w:rFonts w:asciiTheme="minorHAnsi" w:hAnsiTheme="minorHAnsi" w:cstheme="minorHAnsi"/>
          <w:color w:val="000000"/>
          <w:lang w:val="vi-VN"/>
        </w:rPr>
        <w:t>interview when fully meet the following conditions:</w:t>
      </w:r>
    </w:p>
    <w:p w14:paraId="6FBA0E07" w14:textId="77777777" w:rsidR="000411D7" w:rsidRPr="00CD7FEC" w:rsidRDefault="000411D7" w:rsidP="00DE3FEB">
      <w:pPr>
        <w:shd w:val="clear" w:color="auto" w:fill="FFFFFF"/>
        <w:spacing w:before="120" w:after="120" w:line="234" w:lineRule="atLeast"/>
        <w:jc w:val="both"/>
        <w:rPr>
          <w:rFonts w:asciiTheme="minorHAnsi" w:hAnsiTheme="minorHAnsi" w:cstheme="minorHAnsi"/>
          <w:color w:val="000000"/>
          <w:lang w:val="vi-VN"/>
        </w:rPr>
      </w:pPr>
      <w:r w:rsidRPr="00CD7FEC">
        <w:rPr>
          <w:rFonts w:asciiTheme="minorHAnsi" w:hAnsiTheme="minorHAnsi" w:cstheme="minorHAnsi"/>
          <w:color w:val="000000"/>
          <w:lang w:val="vi-VN"/>
        </w:rPr>
        <w:t>1. Proposals with sufficient information as required in Section 3;</w:t>
      </w:r>
    </w:p>
    <w:p w14:paraId="0C2C0E80" w14:textId="0EAF9631" w:rsidR="000411D7" w:rsidRPr="00CD7FEC" w:rsidRDefault="000411D7" w:rsidP="00DE3FEB">
      <w:pPr>
        <w:shd w:val="clear" w:color="auto" w:fill="FFFFFF"/>
        <w:spacing w:before="120" w:after="120" w:line="234" w:lineRule="atLeast"/>
        <w:jc w:val="both"/>
        <w:rPr>
          <w:rFonts w:asciiTheme="minorHAnsi" w:hAnsiTheme="minorHAnsi" w:cstheme="minorHAnsi"/>
          <w:color w:val="000000"/>
          <w:lang w:val="vi-VN"/>
        </w:rPr>
      </w:pPr>
      <w:r w:rsidRPr="00CD7FEC">
        <w:rPr>
          <w:rFonts w:asciiTheme="minorHAnsi" w:hAnsiTheme="minorHAnsi" w:cstheme="minorHAnsi"/>
          <w:color w:val="000000"/>
          <w:lang w:val="vi-VN"/>
        </w:rPr>
        <w:t xml:space="preserve">2. Having the Proposal that meets the requirements stated in the </w:t>
      </w:r>
      <w:r w:rsidR="005F56DE" w:rsidRPr="00CD7FEC">
        <w:rPr>
          <w:rFonts w:asciiTheme="minorHAnsi" w:hAnsiTheme="minorHAnsi" w:cstheme="minorHAnsi"/>
          <w:color w:val="000000"/>
          <w:lang w:val="en-US"/>
        </w:rPr>
        <w:t>Scope of Service</w:t>
      </w:r>
      <w:r w:rsidRPr="00CD7FEC">
        <w:rPr>
          <w:rFonts w:asciiTheme="minorHAnsi" w:hAnsiTheme="minorHAnsi" w:cstheme="minorHAnsi"/>
          <w:color w:val="000000"/>
          <w:lang w:val="vi-VN"/>
        </w:rPr>
        <w:t xml:space="preserve"> for consulting services and the requirements of this Proposal.</w:t>
      </w:r>
      <w:bookmarkStart w:id="19" w:name="muc_21"/>
    </w:p>
    <w:p w14:paraId="4C84A77C" w14:textId="7C34186B" w:rsidR="0031647B" w:rsidRPr="002F67D4" w:rsidRDefault="0031647B" w:rsidP="00DE3FEB">
      <w:pPr>
        <w:shd w:val="clear" w:color="auto" w:fill="FFFFFF"/>
        <w:spacing w:before="120" w:after="120" w:line="234" w:lineRule="atLeast"/>
        <w:jc w:val="both"/>
        <w:rPr>
          <w:rFonts w:asciiTheme="minorHAnsi" w:hAnsiTheme="minorHAnsi" w:cstheme="minorHAnsi"/>
          <w:color w:val="000000"/>
          <w:lang w:val="en-AU"/>
        </w:rPr>
      </w:pPr>
      <w:r w:rsidRPr="00CD7FEC">
        <w:rPr>
          <w:rFonts w:asciiTheme="minorHAnsi" w:hAnsiTheme="minorHAnsi" w:cstheme="minorHAnsi"/>
          <w:color w:val="000000"/>
          <w:lang w:val="en-AU"/>
        </w:rPr>
        <w:t>3. The interview session might be arranged if necessary</w:t>
      </w:r>
    </w:p>
    <w:p w14:paraId="1134F68E" w14:textId="30F84388" w:rsidR="000904FB" w:rsidRPr="00CD7FEC" w:rsidRDefault="006753A7" w:rsidP="00DE3FEB">
      <w:pPr>
        <w:shd w:val="clear" w:color="auto" w:fill="FFFFFF"/>
        <w:spacing w:line="234" w:lineRule="atLeast"/>
        <w:jc w:val="both"/>
        <w:rPr>
          <w:rFonts w:asciiTheme="minorHAnsi" w:hAnsiTheme="minorHAnsi" w:cstheme="minorHAnsi"/>
          <w:b/>
          <w:bCs/>
          <w:color w:val="000000"/>
          <w:lang w:val="en-US"/>
        </w:rPr>
      </w:pPr>
      <w:r w:rsidRPr="00CD7FEC">
        <w:rPr>
          <w:rFonts w:asciiTheme="minorHAnsi" w:hAnsiTheme="minorHAnsi" w:cstheme="minorHAnsi"/>
          <w:b/>
          <w:bCs/>
          <w:color w:val="000000"/>
          <w:lang w:val="vi-VN"/>
        </w:rPr>
        <w:lastRenderedPageBreak/>
        <w:t>Section</w:t>
      </w:r>
      <w:r w:rsidR="000904FB" w:rsidRPr="00CD7FEC">
        <w:rPr>
          <w:rFonts w:asciiTheme="minorHAnsi" w:hAnsiTheme="minorHAnsi" w:cstheme="minorHAnsi"/>
          <w:b/>
          <w:bCs/>
          <w:color w:val="000000"/>
          <w:lang w:val="vi-VN"/>
        </w:rPr>
        <w:t xml:space="preserve"> </w:t>
      </w:r>
      <w:r w:rsidR="001953AA" w:rsidRPr="00CD7FEC">
        <w:rPr>
          <w:rFonts w:asciiTheme="minorHAnsi" w:hAnsiTheme="minorHAnsi" w:cstheme="minorHAnsi"/>
          <w:b/>
          <w:bCs/>
          <w:color w:val="000000"/>
          <w:lang w:val="en-US"/>
        </w:rPr>
        <w:t>8</w:t>
      </w:r>
      <w:r w:rsidR="000904FB" w:rsidRPr="00CD7FEC">
        <w:rPr>
          <w:rFonts w:asciiTheme="minorHAnsi" w:hAnsiTheme="minorHAnsi" w:cstheme="minorHAnsi"/>
          <w:b/>
          <w:bCs/>
          <w:color w:val="000000"/>
          <w:lang w:val="vi-VN"/>
        </w:rPr>
        <w:t xml:space="preserve">. </w:t>
      </w:r>
      <w:bookmarkEnd w:id="19"/>
      <w:r w:rsidR="00CD7FEC">
        <w:rPr>
          <w:rFonts w:asciiTheme="minorHAnsi" w:hAnsiTheme="minorHAnsi" w:cstheme="minorHAnsi"/>
          <w:b/>
          <w:bCs/>
          <w:color w:val="000000"/>
          <w:lang w:val="en-AU"/>
        </w:rPr>
        <w:t>E</w:t>
      </w:r>
      <w:r w:rsidR="005F56DE" w:rsidRPr="00CD7FEC">
        <w:rPr>
          <w:rFonts w:asciiTheme="minorHAnsi" w:hAnsiTheme="minorHAnsi" w:cstheme="minorHAnsi"/>
          <w:b/>
          <w:bCs/>
          <w:color w:val="000000"/>
          <w:lang w:val="en-US"/>
        </w:rPr>
        <w:t>valuation</w:t>
      </w:r>
      <w:r w:rsidR="00CD7FEC">
        <w:rPr>
          <w:rFonts w:asciiTheme="minorHAnsi" w:hAnsiTheme="minorHAnsi" w:cstheme="minorHAnsi"/>
          <w:b/>
          <w:bCs/>
          <w:color w:val="000000"/>
          <w:lang w:val="en-US"/>
        </w:rPr>
        <w:t xml:space="preserve"> and </w:t>
      </w:r>
      <w:r w:rsidR="00CD7FEC" w:rsidRPr="00CD7FEC">
        <w:rPr>
          <w:rFonts w:asciiTheme="minorHAnsi" w:hAnsiTheme="minorHAnsi" w:cstheme="minorHAnsi"/>
          <w:b/>
          <w:bCs/>
          <w:color w:val="000000"/>
          <w:lang w:val="vi-VN"/>
        </w:rPr>
        <w:t>Result announcement</w:t>
      </w:r>
    </w:p>
    <w:p w14:paraId="3B630BA6" w14:textId="77777777" w:rsidR="0033697D" w:rsidRPr="00CD7FEC" w:rsidRDefault="0033697D" w:rsidP="00DE3FE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hAnsiTheme="minorHAnsi" w:cstheme="minorHAnsi"/>
          <w:spacing w:val="-2"/>
        </w:rPr>
      </w:pPr>
      <w:r w:rsidRPr="00CD7FEC">
        <w:rPr>
          <w:rFonts w:asciiTheme="minorHAnsi" w:hAnsiTheme="minorHAnsi" w:cstheme="minorHAnsi"/>
          <w:spacing w:val="-2"/>
        </w:rPr>
        <w:t xml:space="preserve">The selection will be conducted through the national competitive bidding procedures as specified in this Request for Proposals and is open to all eligible Consultants as defined in the USAID Standard Provisions M6 – Procurement Policies for Non-U.S based Organizations. </w:t>
      </w:r>
      <w:r w:rsidRPr="00CD7FEC">
        <w:rPr>
          <w:rFonts w:asciiTheme="minorHAnsi" w:hAnsiTheme="minorHAnsi" w:cstheme="minorHAnsi"/>
        </w:rPr>
        <w:t xml:space="preserve"> </w:t>
      </w:r>
      <w:r w:rsidRPr="00CD7FEC">
        <w:rPr>
          <w:rFonts w:asciiTheme="minorHAnsi" w:hAnsiTheme="minorHAnsi" w:cstheme="minorHAnsi"/>
          <w:spacing w:val="-2"/>
        </w:rPr>
        <w:t xml:space="preserve">The </w:t>
      </w:r>
      <w:r w:rsidRPr="00CD7FEC">
        <w:rPr>
          <w:rFonts w:asciiTheme="minorHAnsi" w:hAnsiTheme="minorHAnsi" w:cstheme="minorHAnsi"/>
          <w:b/>
          <w:spacing w:val="-2"/>
        </w:rPr>
        <w:t>Geographic code 937</w:t>
      </w:r>
      <w:r w:rsidRPr="00CD7FEC">
        <w:rPr>
          <w:rFonts w:asciiTheme="minorHAnsi" w:hAnsiTheme="minorHAnsi" w:cstheme="minorHAnsi"/>
          <w:spacing w:val="-2"/>
        </w:rPr>
        <w:t xml:space="preserve"> applies to the USAID Biodiversity Conservation project. For more detailed information on the Geographic code 937, please refer to:</w:t>
      </w:r>
    </w:p>
    <w:bookmarkStart w:id="20" w:name="_Hlk98861343"/>
    <w:p w14:paraId="61C2BBC4" w14:textId="77777777" w:rsidR="0033697D" w:rsidRPr="00CD7FEC" w:rsidRDefault="0033697D" w:rsidP="00DE3FEB">
      <w:pPr>
        <w:suppressAutoHyphens/>
        <w:jc w:val="both"/>
        <w:rPr>
          <w:rFonts w:asciiTheme="minorHAnsi" w:hAnsiTheme="minorHAnsi" w:cstheme="minorHAnsi"/>
        </w:rPr>
      </w:pPr>
      <w:r w:rsidRPr="00CD7FEC">
        <w:rPr>
          <w:rFonts w:asciiTheme="minorHAnsi" w:hAnsiTheme="minorHAnsi" w:cstheme="minorHAnsi"/>
        </w:rPr>
        <w:fldChar w:fldCharType="begin"/>
      </w:r>
      <w:r w:rsidRPr="00CD7FEC">
        <w:rPr>
          <w:rFonts w:asciiTheme="minorHAnsi" w:hAnsiTheme="minorHAnsi" w:cstheme="minorHAnsi"/>
        </w:rPr>
        <w:instrText xml:space="preserve"> HYPERLINK "https://www.usaid.gov/ads/policy/300/310" </w:instrText>
      </w:r>
      <w:r w:rsidRPr="00CD7FEC">
        <w:rPr>
          <w:rFonts w:asciiTheme="minorHAnsi" w:hAnsiTheme="minorHAnsi" w:cstheme="minorHAnsi"/>
        </w:rPr>
      </w:r>
      <w:r w:rsidRPr="00CD7FEC">
        <w:rPr>
          <w:rFonts w:asciiTheme="minorHAnsi" w:hAnsiTheme="minorHAnsi" w:cstheme="minorHAnsi"/>
        </w:rPr>
        <w:fldChar w:fldCharType="separate"/>
      </w:r>
      <w:r w:rsidRPr="00CD7FEC">
        <w:rPr>
          <w:rStyle w:val="Hyperlink"/>
          <w:rFonts w:asciiTheme="minorHAnsi" w:hAnsiTheme="minorHAnsi" w:cstheme="minorHAnsi"/>
        </w:rPr>
        <w:t>ADS Chapter 310: Source and Nationality Requirements for Procurement of Commodities and Services Financed by USAID | U.S. Agency for International Development</w:t>
      </w:r>
      <w:r w:rsidRPr="00CD7FEC">
        <w:rPr>
          <w:rFonts w:asciiTheme="minorHAnsi" w:hAnsiTheme="minorHAnsi" w:cstheme="minorHAnsi"/>
        </w:rPr>
        <w:fldChar w:fldCharType="end"/>
      </w:r>
    </w:p>
    <w:bookmarkEnd w:id="20"/>
    <w:p w14:paraId="31FAC6DE" w14:textId="3F43838F" w:rsidR="00CD7FEC" w:rsidRDefault="00CD7FEC" w:rsidP="00CD7FEC">
      <w:pPr>
        <w:suppressAutoHyphens/>
        <w:rPr>
          <w:rFonts w:ascii="Arial" w:hAnsi="Arial" w:cs="Arial"/>
          <w:spacing w:val="-2"/>
        </w:rPr>
      </w:pPr>
      <w:r>
        <w:rPr>
          <w:rFonts w:ascii="Arial" w:hAnsi="Arial" w:cs="Arial"/>
          <w:spacing w:val="-2"/>
        </w:rPr>
        <w:t>Proposals shall be evaluated through the simplified Quality and Cost based selection method with the maximum for Quality score is 70 points and the maximum for Financial score is 30 points. The evaluation criteria as follows:</w:t>
      </w:r>
    </w:p>
    <w:tbl>
      <w:tblPr>
        <w:tblW w:w="9380" w:type="dxa"/>
        <w:tblInd w:w="113" w:type="dxa"/>
        <w:tblLook w:val="04A0" w:firstRow="1" w:lastRow="0" w:firstColumn="1" w:lastColumn="0" w:noHBand="0" w:noVBand="1"/>
      </w:tblPr>
      <w:tblGrid>
        <w:gridCol w:w="1036"/>
        <w:gridCol w:w="5921"/>
        <w:gridCol w:w="2201"/>
        <w:gridCol w:w="222"/>
      </w:tblGrid>
      <w:tr w:rsidR="00CD7FEC" w:rsidRPr="00512DAB" w14:paraId="2AF617F9" w14:textId="77777777" w:rsidTr="00CD7FEC">
        <w:trPr>
          <w:gridAfter w:val="1"/>
          <w:trHeight w:val="509"/>
        </w:trPr>
        <w:tc>
          <w:tcPr>
            <w:tcW w:w="1036"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42DC9A84" w14:textId="66BE242C" w:rsidR="00CD7FEC" w:rsidRPr="00512DAB" w:rsidRDefault="00CD7FEC" w:rsidP="00624534">
            <w:pPr>
              <w:spacing w:before="60" w:after="60" w:line="240" w:lineRule="auto"/>
              <w:jc w:val="center"/>
              <w:rPr>
                <w:rFonts w:asciiTheme="minorHAnsi" w:eastAsia="Times New Roman" w:hAnsiTheme="minorHAnsi" w:cstheme="minorHAnsi"/>
                <w:b/>
                <w:bCs/>
                <w:color w:val="000000"/>
                <w:lang w:val="en-AU" w:eastAsia="en-AU"/>
              </w:rPr>
            </w:pPr>
            <w:r w:rsidRPr="00512DAB">
              <w:rPr>
                <w:rFonts w:asciiTheme="minorHAnsi" w:hAnsiTheme="minorHAnsi" w:cstheme="minorHAnsi"/>
                <w:b/>
                <w:bCs/>
                <w:color w:val="000000"/>
                <w:lang w:val="en-AU" w:eastAsia="en-AU"/>
              </w:rPr>
              <w:t>Ref.</w:t>
            </w:r>
            <w:r w:rsidRPr="00512DAB">
              <w:rPr>
                <w:rFonts w:asciiTheme="minorHAnsi" w:hAnsiTheme="minorHAnsi" w:cstheme="minorHAnsi"/>
                <w:b/>
                <w:bCs/>
                <w:color w:val="000000"/>
                <w:lang w:val="en-AU" w:eastAsia="en-AU"/>
              </w:rPr>
              <w:br/>
            </w:r>
          </w:p>
        </w:tc>
        <w:tc>
          <w:tcPr>
            <w:tcW w:w="5921"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24209EF5" w14:textId="145FCF18" w:rsidR="00CD7FEC" w:rsidRPr="00512DAB" w:rsidRDefault="00CD7FEC" w:rsidP="00624534">
            <w:pPr>
              <w:spacing w:before="60" w:after="60" w:line="240" w:lineRule="auto"/>
              <w:jc w:val="center"/>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 xml:space="preserve"> Technical Proposal </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127EF127" w14:textId="0B200721" w:rsidR="00CD7FEC" w:rsidRPr="00512DAB" w:rsidRDefault="00CD7FEC" w:rsidP="00624534">
            <w:pPr>
              <w:spacing w:before="60" w:after="60" w:line="240" w:lineRule="auto"/>
              <w:jc w:val="center"/>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 xml:space="preserve"> Max</w:t>
            </w:r>
            <w:r w:rsidRPr="00512DAB">
              <w:rPr>
                <w:rFonts w:asciiTheme="minorHAnsi" w:hAnsiTheme="minorHAnsi" w:cstheme="minorHAnsi"/>
                <w:b/>
                <w:bCs/>
                <w:color w:val="000000"/>
                <w:lang w:val="en-AU" w:eastAsia="en-AU"/>
              </w:rPr>
              <w:br/>
              <w:t xml:space="preserve"> score </w:t>
            </w:r>
          </w:p>
        </w:tc>
      </w:tr>
      <w:tr w:rsidR="00CD7FEC" w:rsidRPr="00512DAB" w14:paraId="76DA7778" w14:textId="77777777" w:rsidTr="00624534">
        <w:trPr>
          <w:trHeight w:val="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264C7" w14:textId="77777777" w:rsidR="00CD7FEC" w:rsidRPr="00512DAB" w:rsidRDefault="00CD7FEC" w:rsidP="00624534">
            <w:pPr>
              <w:spacing w:before="60" w:after="60" w:line="240" w:lineRule="auto"/>
              <w:rPr>
                <w:rFonts w:asciiTheme="minorHAnsi" w:eastAsia="Times New Roman" w:hAnsiTheme="minorHAnsi" w:cstheme="minorHAnsi"/>
                <w:b/>
                <w:bCs/>
                <w:color w:val="000000"/>
                <w:lang w:val="en-AU" w:eastAsia="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E0FE68" w14:textId="77777777" w:rsidR="00CD7FEC" w:rsidRPr="00512DAB" w:rsidRDefault="00CD7FEC" w:rsidP="00624534">
            <w:pPr>
              <w:spacing w:before="60" w:after="60" w:line="240" w:lineRule="auto"/>
              <w:rPr>
                <w:rFonts w:asciiTheme="minorHAnsi" w:eastAsia="Times New Roman" w:hAnsiTheme="minorHAnsi" w:cstheme="minorHAnsi"/>
                <w:b/>
                <w:bCs/>
                <w:color w:val="000000"/>
                <w:lang w:val="en-AU" w:eastAsia="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8CCCFF" w14:textId="77777777" w:rsidR="00CD7FEC" w:rsidRPr="00512DAB" w:rsidRDefault="00CD7FEC" w:rsidP="00624534">
            <w:pPr>
              <w:spacing w:before="60" w:after="60" w:line="240" w:lineRule="auto"/>
              <w:rPr>
                <w:rFonts w:asciiTheme="minorHAnsi" w:eastAsia="Times New Roman" w:hAnsiTheme="minorHAnsi" w:cstheme="minorHAnsi"/>
                <w:b/>
                <w:bCs/>
                <w:color w:val="000000"/>
                <w:lang w:val="en-AU" w:eastAsia="en-AU"/>
              </w:rPr>
            </w:pPr>
          </w:p>
        </w:tc>
        <w:tc>
          <w:tcPr>
            <w:tcW w:w="0" w:type="auto"/>
            <w:vAlign w:val="center"/>
            <w:hideMark/>
          </w:tcPr>
          <w:p w14:paraId="5AA13E28" w14:textId="77777777" w:rsidR="00CD7FEC" w:rsidRPr="00512DAB" w:rsidRDefault="00CD7FEC" w:rsidP="00624534">
            <w:pPr>
              <w:spacing w:before="60" w:after="60" w:line="240" w:lineRule="auto"/>
              <w:rPr>
                <w:rFonts w:asciiTheme="minorHAnsi" w:hAnsiTheme="minorHAnsi" w:cstheme="minorHAnsi"/>
                <w:b/>
                <w:bCs/>
                <w:color w:val="000000"/>
                <w:lang w:val="en-AU" w:eastAsia="en-AU"/>
              </w:rPr>
            </w:pPr>
          </w:p>
        </w:tc>
      </w:tr>
      <w:tr w:rsidR="00D825E2" w:rsidRPr="00512DAB" w14:paraId="11165E65" w14:textId="77777777" w:rsidTr="00CD7FEC">
        <w:trPr>
          <w:trHeight w:val="280"/>
        </w:trPr>
        <w:tc>
          <w:tcPr>
            <w:tcW w:w="1036" w:type="dxa"/>
            <w:tcBorders>
              <w:top w:val="nil"/>
              <w:left w:val="single" w:sz="4" w:space="0" w:color="000000"/>
              <w:bottom w:val="single" w:sz="4" w:space="0" w:color="000000"/>
              <w:right w:val="single" w:sz="4" w:space="0" w:color="000000"/>
            </w:tcBorders>
            <w:shd w:val="clear" w:color="auto" w:fill="FDE9D9" w:themeFill="accent6" w:themeFillTint="33"/>
            <w:vAlign w:val="center"/>
          </w:tcPr>
          <w:p w14:paraId="02BC6F42" w14:textId="223011D3" w:rsidR="00D825E2" w:rsidRPr="00512DAB" w:rsidRDefault="00D825E2" w:rsidP="00624534">
            <w:pPr>
              <w:spacing w:before="60" w:after="60" w:line="240" w:lineRule="auto"/>
              <w:jc w:val="center"/>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I</w:t>
            </w:r>
          </w:p>
        </w:tc>
        <w:tc>
          <w:tcPr>
            <w:tcW w:w="5921" w:type="dxa"/>
            <w:tcBorders>
              <w:top w:val="nil"/>
              <w:left w:val="nil"/>
              <w:bottom w:val="single" w:sz="4" w:space="0" w:color="000000"/>
              <w:right w:val="single" w:sz="4" w:space="0" w:color="000000"/>
            </w:tcBorders>
            <w:shd w:val="clear" w:color="auto" w:fill="FDE9D9" w:themeFill="accent6" w:themeFillTint="33"/>
            <w:vAlign w:val="center"/>
          </w:tcPr>
          <w:p w14:paraId="1204DB05" w14:textId="79C5CD4A" w:rsidR="00D825E2" w:rsidRPr="00512DAB" w:rsidRDefault="00D825E2" w:rsidP="00624534">
            <w:pPr>
              <w:spacing w:before="60" w:after="60" w:line="240" w:lineRule="auto"/>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 xml:space="preserve">TECHNICAL </w:t>
            </w:r>
            <w:r w:rsidR="00F21162" w:rsidRPr="00512DAB">
              <w:rPr>
                <w:rFonts w:asciiTheme="minorHAnsi" w:hAnsiTheme="minorHAnsi" w:cstheme="minorHAnsi"/>
                <w:b/>
                <w:bCs/>
                <w:color w:val="000000"/>
                <w:lang w:val="en-AU" w:eastAsia="en-AU"/>
              </w:rPr>
              <w:t xml:space="preserve">SCORE </w:t>
            </w:r>
          </w:p>
        </w:tc>
        <w:tc>
          <w:tcPr>
            <w:tcW w:w="2201" w:type="dxa"/>
            <w:tcBorders>
              <w:top w:val="nil"/>
              <w:left w:val="nil"/>
              <w:bottom w:val="single" w:sz="4" w:space="0" w:color="000000"/>
              <w:right w:val="single" w:sz="4" w:space="0" w:color="000000"/>
            </w:tcBorders>
            <w:shd w:val="clear" w:color="auto" w:fill="FDE9D9" w:themeFill="accent6" w:themeFillTint="33"/>
            <w:vAlign w:val="center"/>
          </w:tcPr>
          <w:p w14:paraId="5F531074" w14:textId="1DF0A9CC" w:rsidR="00D825E2" w:rsidRPr="00512DAB" w:rsidRDefault="00D825E2" w:rsidP="00624534">
            <w:pPr>
              <w:spacing w:before="60" w:after="60" w:line="240" w:lineRule="auto"/>
              <w:jc w:val="center"/>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70</w:t>
            </w:r>
          </w:p>
        </w:tc>
        <w:tc>
          <w:tcPr>
            <w:tcW w:w="0" w:type="auto"/>
            <w:vAlign w:val="center"/>
          </w:tcPr>
          <w:p w14:paraId="10AB277B" w14:textId="77777777" w:rsidR="00D825E2" w:rsidRPr="00512DAB" w:rsidRDefault="00D825E2" w:rsidP="00624534">
            <w:pPr>
              <w:spacing w:before="60" w:after="60" w:line="240" w:lineRule="auto"/>
              <w:rPr>
                <w:rFonts w:asciiTheme="minorHAnsi" w:eastAsiaTheme="minorHAnsi" w:hAnsiTheme="minorHAnsi" w:cstheme="minorHAnsi"/>
              </w:rPr>
            </w:pPr>
          </w:p>
        </w:tc>
      </w:tr>
      <w:tr w:rsidR="00CD7FEC" w:rsidRPr="00512DAB" w14:paraId="122C0B19" w14:textId="77777777" w:rsidTr="00F21162">
        <w:trPr>
          <w:trHeight w:val="280"/>
        </w:trPr>
        <w:tc>
          <w:tcPr>
            <w:tcW w:w="1036"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14:paraId="362628DC" w14:textId="77777777" w:rsidR="00CD7FEC" w:rsidRPr="00512DAB" w:rsidRDefault="00CD7FEC" w:rsidP="00624534">
            <w:pPr>
              <w:spacing w:before="60" w:after="60" w:line="240" w:lineRule="auto"/>
              <w:jc w:val="center"/>
              <w:rPr>
                <w:rFonts w:asciiTheme="minorHAnsi" w:eastAsia="Times New Roman" w:hAnsiTheme="minorHAnsi" w:cstheme="minorHAnsi"/>
                <w:color w:val="000000"/>
                <w:lang w:val="en-AU" w:eastAsia="en-AU"/>
              </w:rPr>
            </w:pPr>
            <w:r w:rsidRPr="00512DAB">
              <w:rPr>
                <w:rFonts w:asciiTheme="minorHAnsi" w:hAnsiTheme="minorHAnsi" w:cstheme="minorHAnsi"/>
                <w:color w:val="000000"/>
                <w:lang w:val="en-AU" w:eastAsia="en-AU"/>
              </w:rPr>
              <w:t>1</w:t>
            </w:r>
          </w:p>
        </w:tc>
        <w:tc>
          <w:tcPr>
            <w:tcW w:w="5921" w:type="dxa"/>
            <w:tcBorders>
              <w:top w:val="nil"/>
              <w:left w:val="nil"/>
              <w:bottom w:val="single" w:sz="4" w:space="0" w:color="000000"/>
              <w:right w:val="single" w:sz="4" w:space="0" w:color="000000"/>
            </w:tcBorders>
            <w:shd w:val="clear" w:color="auto" w:fill="C6D9F1" w:themeFill="text2" w:themeFillTint="33"/>
            <w:vAlign w:val="center"/>
          </w:tcPr>
          <w:p w14:paraId="70FA59E8" w14:textId="4D75F374" w:rsidR="00CD7FEC" w:rsidRPr="00512DAB" w:rsidRDefault="00CD7FEC" w:rsidP="00624534">
            <w:pPr>
              <w:spacing w:before="60" w:after="60" w:line="240" w:lineRule="auto"/>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Experiences of Key Experts: This criterion assesses the work experience of the tenderer relevant to criteria 1-</w:t>
            </w:r>
            <w:r w:rsidR="00D95EA0" w:rsidRPr="00512DAB">
              <w:rPr>
                <w:rFonts w:asciiTheme="minorHAnsi" w:hAnsiTheme="minorHAnsi" w:cstheme="minorHAnsi"/>
                <w:color w:val="000000"/>
                <w:lang w:val="en-AU" w:eastAsia="en-AU"/>
              </w:rPr>
              <w:t>3</w:t>
            </w:r>
            <w:r w:rsidRPr="00512DAB">
              <w:rPr>
                <w:rFonts w:asciiTheme="minorHAnsi" w:hAnsiTheme="minorHAnsi" w:cstheme="minorHAnsi"/>
                <w:color w:val="000000"/>
                <w:lang w:val="en-AU" w:eastAsia="en-AU"/>
              </w:rPr>
              <w:t xml:space="preserve"> listed </w:t>
            </w:r>
            <w:r w:rsidR="00D95EA0" w:rsidRPr="00512DAB">
              <w:rPr>
                <w:rFonts w:asciiTheme="minorHAnsi" w:hAnsiTheme="minorHAnsi" w:cstheme="minorHAnsi"/>
                <w:color w:val="000000"/>
                <w:lang w:val="en-AU" w:eastAsia="en-AU"/>
              </w:rPr>
              <w:t>below</w:t>
            </w:r>
            <w:r w:rsidRPr="00512DAB">
              <w:rPr>
                <w:rFonts w:asciiTheme="minorHAnsi" w:hAnsiTheme="minorHAnsi" w:cstheme="minorHAnsi"/>
                <w:color w:val="000000"/>
                <w:lang w:val="en-AU" w:eastAsia="en-AU"/>
              </w:rPr>
              <w:t>, as evidenced through a list of project references, reference publications and materials to be submitted in conjunction with the tender. (</w:t>
            </w:r>
            <w:r w:rsidR="005912BF" w:rsidRPr="00512DAB">
              <w:rPr>
                <w:rFonts w:asciiTheme="minorHAnsi" w:hAnsiTheme="minorHAnsi" w:cstheme="minorHAnsi"/>
                <w:color w:val="000000"/>
                <w:lang w:val="en-AU" w:eastAsia="en-AU"/>
              </w:rPr>
              <w:t>4</w:t>
            </w:r>
            <w:r w:rsidRPr="00512DAB">
              <w:rPr>
                <w:rFonts w:asciiTheme="minorHAnsi" w:hAnsiTheme="minorHAnsi" w:cstheme="minorHAnsi"/>
                <w:color w:val="000000"/>
                <w:lang w:val="en-AU" w:eastAsia="en-AU"/>
              </w:rPr>
              <w:t>0 points – minimum threshold 60% (</w:t>
            </w:r>
            <w:r w:rsidR="005912BF" w:rsidRPr="00512DAB">
              <w:rPr>
                <w:rFonts w:asciiTheme="minorHAnsi" w:hAnsiTheme="minorHAnsi" w:cstheme="minorHAnsi"/>
                <w:color w:val="000000"/>
                <w:lang w:val="en-AU" w:eastAsia="en-AU"/>
              </w:rPr>
              <w:t xml:space="preserve">24 </w:t>
            </w:r>
            <w:r w:rsidRPr="00512DAB">
              <w:rPr>
                <w:rFonts w:asciiTheme="minorHAnsi" w:hAnsiTheme="minorHAnsi" w:cstheme="minorHAnsi"/>
                <w:color w:val="000000"/>
                <w:lang w:val="en-AU" w:eastAsia="en-AU"/>
              </w:rPr>
              <w:t>points). Evaluation based on:</w:t>
            </w:r>
          </w:p>
          <w:p w14:paraId="4F581F41" w14:textId="160DD9F4" w:rsidR="00CD7FEC" w:rsidRPr="00512DAB" w:rsidRDefault="00CD7FEC" w:rsidP="00624534">
            <w:pPr>
              <w:pStyle w:val="ListParagraph"/>
              <w:numPr>
                <w:ilvl w:val="0"/>
                <w:numId w:val="12"/>
              </w:numPr>
              <w:spacing w:before="60" w:after="60" w:line="240" w:lineRule="auto"/>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 xml:space="preserve">Qualifications and skills </w:t>
            </w:r>
          </w:p>
          <w:p w14:paraId="02B3D1C4" w14:textId="29B73BBB" w:rsidR="00CD7FEC" w:rsidRPr="00512DAB" w:rsidRDefault="00CD7FEC" w:rsidP="00624534">
            <w:pPr>
              <w:pStyle w:val="ListParagraph"/>
              <w:numPr>
                <w:ilvl w:val="0"/>
                <w:numId w:val="12"/>
              </w:numPr>
              <w:spacing w:before="60" w:after="60" w:line="240" w:lineRule="auto"/>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 xml:space="preserve">General professional experience </w:t>
            </w:r>
          </w:p>
          <w:p w14:paraId="50E2D01F" w14:textId="757B3046" w:rsidR="00CD7FEC" w:rsidRPr="00512DAB" w:rsidRDefault="00CD7FEC" w:rsidP="00624534">
            <w:pPr>
              <w:pStyle w:val="ListParagraph"/>
              <w:numPr>
                <w:ilvl w:val="0"/>
                <w:numId w:val="12"/>
              </w:numPr>
              <w:spacing w:before="60" w:after="60" w:line="240" w:lineRule="auto"/>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 xml:space="preserve">Specific professional experience </w:t>
            </w:r>
          </w:p>
        </w:tc>
        <w:tc>
          <w:tcPr>
            <w:tcW w:w="2201" w:type="dxa"/>
            <w:tcBorders>
              <w:top w:val="nil"/>
              <w:left w:val="nil"/>
              <w:bottom w:val="single" w:sz="4" w:space="0" w:color="000000"/>
              <w:right w:val="single" w:sz="4" w:space="0" w:color="000000"/>
            </w:tcBorders>
            <w:shd w:val="clear" w:color="auto" w:fill="C6D9F1" w:themeFill="text2" w:themeFillTint="33"/>
            <w:vAlign w:val="center"/>
            <w:hideMark/>
          </w:tcPr>
          <w:p w14:paraId="2857231C" w14:textId="4109841B" w:rsidR="00CD7FEC" w:rsidRPr="00512DAB" w:rsidRDefault="005912BF" w:rsidP="00624534">
            <w:pPr>
              <w:spacing w:before="60" w:after="60" w:line="240" w:lineRule="auto"/>
              <w:jc w:val="center"/>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40</w:t>
            </w:r>
          </w:p>
        </w:tc>
        <w:tc>
          <w:tcPr>
            <w:tcW w:w="0" w:type="auto"/>
            <w:vAlign w:val="center"/>
            <w:hideMark/>
          </w:tcPr>
          <w:p w14:paraId="31EAA797" w14:textId="77777777" w:rsidR="00CD7FEC" w:rsidRPr="00512DAB" w:rsidRDefault="00CD7FEC" w:rsidP="00624534">
            <w:pPr>
              <w:spacing w:before="60" w:after="60" w:line="240" w:lineRule="auto"/>
              <w:rPr>
                <w:rFonts w:asciiTheme="minorHAnsi" w:eastAsiaTheme="minorHAnsi" w:hAnsiTheme="minorHAnsi" w:cstheme="minorHAnsi"/>
              </w:rPr>
            </w:pPr>
          </w:p>
        </w:tc>
      </w:tr>
      <w:tr w:rsidR="00CD7FEC" w:rsidRPr="00512DAB" w14:paraId="0716CB03" w14:textId="77777777" w:rsidTr="00CD7FEC">
        <w:trPr>
          <w:trHeight w:val="280"/>
        </w:trPr>
        <w:tc>
          <w:tcPr>
            <w:tcW w:w="1036" w:type="dxa"/>
            <w:tcBorders>
              <w:top w:val="nil"/>
              <w:left w:val="single" w:sz="4" w:space="0" w:color="000000"/>
              <w:bottom w:val="single" w:sz="4" w:space="0" w:color="000000"/>
              <w:right w:val="single" w:sz="4" w:space="0" w:color="000000"/>
            </w:tcBorders>
            <w:shd w:val="clear" w:color="auto" w:fill="FFFFFF" w:themeFill="background1"/>
            <w:vAlign w:val="center"/>
          </w:tcPr>
          <w:p w14:paraId="3EB27D3F" w14:textId="5688FE17" w:rsidR="00CD7FEC" w:rsidRPr="00512DAB" w:rsidRDefault="00D825E2" w:rsidP="00624534">
            <w:pPr>
              <w:spacing w:before="60" w:after="60" w:line="240" w:lineRule="auto"/>
              <w:jc w:val="center"/>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1.1</w:t>
            </w:r>
          </w:p>
        </w:tc>
        <w:tc>
          <w:tcPr>
            <w:tcW w:w="5921" w:type="dxa"/>
            <w:tcBorders>
              <w:top w:val="nil"/>
              <w:left w:val="nil"/>
              <w:bottom w:val="single" w:sz="4" w:space="0" w:color="000000"/>
              <w:right w:val="single" w:sz="4" w:space="0" w:color="000000"/>
            </w:tcBorders>
            <w:shd w:val="clear" w:color="auto" w:fill="FFFFFF" w:themeFill="background1"/>
            <w:hideMark/>
          </w:tcPr>
          <w:p w14:paraId="607BB872" w14:textId="77777777" w:rsidR="00CD7FEC" w:rsidRPr="00512DAB" w:rsidRDefault="00CD7FEC" w:rsidP="00624534">
            <w:pPr>
              <w:spacing w:before="60" w:after="60" w:line="240" w:lineRule="auto"/>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Team leader-Landscape architect</w:t>
            </w:r>
          </w:p>
        </w:tc>
        <w:tc>
          <w:tcPr>
            <w:tcW w:w="2201" w:type="dxa"/>
            <w:tcBorders>
              <w:top w:val="nil"/>
              <w:left w:val="nil"/>
              <w:bottom w:val="single" w:sz="4" w:space="0" w:color="000000"/>
              <w:right w:val="single" w:sz="4" w:space="0" w:color="000000"/>
            </w:tcBorders>
            <w:shd w:val="clear" w:color="auto" w:fill="FFFFFF" w:themeFill="background1"/>
            <w:vAlign w:val="center"/>
            <w:hideMark/>
          </w:tcPr>
          <w:p w14:paraId="055FD019" w14:textId="794B97A3" w:rsidR="00CD7FEC" w:rsidRPr="00512DAB" w:rsidRDefault="00CD7FEC" w:rsidP="00624534">
            <w:pPr>
              <w:spacing w:before="60" w:after="60" w:line="240" w:lineRule="auto"/>
              <w:jc w:val="center"/>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1</w:t>
            </w:r>
            <w:r w:rsidR="00D95EA0" w:rsidRPr="00512DAB">
              <w:rPr>
                <w:rFonts w:asciiTheme="minorHAnsi" w:hAnsiTheme="minorHAnsi" w:cstheme="minorHAnsi"/>
                <w:i/>
                <w:iCs/>
                <w:color w:val="000000"/>
                <w:lang w:val="en-AU" w:eastAsia="en-AU"/>
              </w:rPr>
              <w:t>5</w:t>
            </w:r>
          </w:p>
        </w:tc>
        <w:tc>
          <w:tcPr>
            <w:tcW w:w="0" w:type="auto"/>
            <w:vAlign w:val="center"/>
            <w:hideMark/>
          </w:tcPr>
          <w:p w14:paraId="47BF0B06" w14:textId="77777777" w:rsidR="00CD7FEC" w:rsidRPr="00512DAB" w:rsidRDefault="00CD7FEC" w:rsidP="00624534">
            <w:pPr>
              <w:spacing w:before="60" w:after="60" w:line="240" w:lineRule="auto"/>
              <w:rPr>
                <w:rFonts w:asciiTheme="minorHAnsi" w:eastAsiaTheme="minorHAnsi" w:hAnsiTheme="minorHAnsi" w:cstheme="minorHAnsi"/>
              </w:rPr>
            </w:pPr>
          </w:p>
        </w:tc>
      </w:tr>
      <w:tr w:rsidR="00CD7FEC" w:rsidRPr="00512DAB" w14:paraId="7C0249BC" w14:textId="77777777" w:rsidTr="00CD7FEC">
        <w:trPr>
          <w:trHeight w:val="280"/>
        </w:trPr>
        <w:tc>
          <w:tcPr>
            <w:tcW w:w="1036" w:type="dxa"/>
            <w:tcBorders>
              <w:top w:val="nil"/>
              <w:left w:val="single" w:sz="4" w:space="0" w:color="000000"/>
              <w:bottom w:val="single" w:sz="4" w:space="0" w:color="000000"/>
              <w:right w:val="single" w:sz="4" w:space="0" w:color="000000"/>
            </w:tcBorders>
            <w:shd w:val="clear" w:color="auto" w:fill="FFFFFF" w:themeFill="background1"/>
            <w:vAlign w:val="center"/>
          </w:tcPr>
          <w:p w14:paraId="1076DFCD" w14:textId="1B632C49" w:rsidR="00CD7FEC" w:rsidRPr="00512DAB" w:rsidRDefault="00D825E2" w:rsidP="00624534">
            <w:pPr>
              <w:spacing w:before="60" w:after="60" w:line="240" w:lineRule="auto"/>
              <w:jc w:val="center"/>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1.2</w:t>
            </w:r>
          </w:p>
        </w:tc>
        <w:tc>
          <w:tcPr>
            <w:tcW w:w="5921" w:type="dxa"/>
            <w:tcBorders>
              <w:top w:val="nil"/>
              <w:left w:val="nil"/>
              <w:bottom w:val="single" w:sz="4" w:space="0" w:color="000000"/>
              <w:right w:val="single" w:sz="4" w:space="0" w:color="000000"/>
            </w:tcBorders>
            <w:shd w:val="clear" w:color="auto" w:fill="FFFFFF" w:themeFill="background1"/>
            <w:hideMark/>
          </w:tcPr>
          <w:p w14:paraId="3B74674E" w14:textId="75493216" w:rsidR="00CD7FEC" w:rsidRPr="00512DAB" w:rsidRDefault="00DC709E" w:rsidP="00624534">
            <w:pPr>
              <w:spacing w:before="60" w:after="60" w:line="240" w:lineRule="auto"/>
              <w:rPr>
                <w:rFonts w:asciiTheme="minorHAnsi" w:hAnsiTheme="minorHAnsi" w:cstheme="minorHAnsi"/>
                <w:i/>
                <w:iCs/>
                <w:color w:val="000000"/>
                <w:lang w:val="en-AU" w:eastAsia="en-AU"/>
              </w:rPr>
            </w:pPr>
            <w:r w:rsidRPr="00DC709E">
              <w:rPr>
                <w:rFonts w:asciiTheme="minorHAnsi" w:hAnsiTheme="minorHAnsi" w:cstheme="minorHAnsi"/>
                <w:i/>
                <w:iCs/>
                <w:color w:val="000000"/>
                <w:lang w:val="en-AU" w:eastAsia="en-AU"/>
              </w:rPr>
              <w:t>Landscape specialist</w:t>
            </w:r>
          </w:p>
        </w:tc>
        <w:tc>
          <w:tcPr>
            <w:tcW w:w="2201" w:type="dxa"/>
            <w:tcBorders>
              <w:top w:val="nil"/>
              <w:left w:val="nil"/>
              <w:bottom w:val="single" w:sz="4" w:space="0" w:color="000000"/>
              <w:right w:val="single" w:sz="4" w:space="0" w:color="000000"/>
            </w:tcBorders>
            <w:shd w:val="clear" w:color="auto" w:fill="FFFFFF" w:themeFill="background1"/>
            <w:vAlign w:val="center"/>
            <w:hideMark/>
          </w:tcPr>
          <w:p w14:paraId="7BABFF23" w14:textId="4F6D733D" w:rsidR="00CD7FEC" w:rsidRPr="00512DAB" w:rsidRDefault="00D95EA0" w:rsidP="00624534">
            <w:pPr>
              <w:spacing w:before="60" w:after="60" w:line="240" w:lineRule="auto"/>
              <w:jc w:val="center"/>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10</w:t>
            </w:r>
          </w:p>
        </w:tc>
        <w:tc>
          <w:tcPr>
            <w:tcW w:w="0" w:type="auto"/>
            <w:vAlign w:val="center"/>
            <w:hideMark/>
          </w:tcPr>
          <w:p w14:paraId="1067DFD3" w14:textId="77777777" w:rsidR="00CD7FEC" w:rsidRPr="00512DAB" w:rsidRDefault="00CD7FEC" w:rsidP="00624534">
            <w:pPr>
              <w:spacing w:before="60" w:after="60" w:line="240" w:lineRule="auto"/>
              <w:rPr>
                <w:rFonts w:asciiTheme="minorHAnsi" w:eastAsiaTheme="minorHAnsi" w:hAnsiTheme="minorHAnsi" w:cstheme="minorHAnsi"/>
              </w:rPr>
            </w:pPr>
          </w:p>
        </w:tc>
      </w:tr>
      <w:tr w:rsidR="00CD7FEC" w:rsidRPr="00512DAB" w14:paraId="179E5113" w14:textId="77777777" w:rsidTr="00CD7FEC">
        <w:trPr>
          <w:trHeight w:val="280"/>
        </w:trPr>
        <w:tc>
          <w:tcPr>
            <w:tcW w:w="1036" w:type="dxa"/>
            <w:tcBorders>
              <w:top w:val="nil"/>
              <w:left w:val="single" w:sz="4" w:space="0" w:color="000000"/>
              <w:bottom w:val="single" w:sz="4" w:space="0" w:color="000000"/>
              <w:right w:val="single" w:sz="4" w:space="0" w:color="000000"/>
            </w:tcBorders>
            <w:shd w:val="clear" w:color="auto" w:fill="FFFFFF" w:themeFill="background1"/>
            <w:vAlign w:val="center"/>
          </w:tcPr>
          <w:p w14:paraId="7ED3B850" w14:textId="28BE3289" w:rsidR="00CD7FEC" w:rsidRPr="00512DAB" w:rsidRDefault="00D825E2" w:rsidP="00624534">
            <w:pPr>
              <w:spacing w:before="60" w:after="60" w:line="240" w:lineRule="auto"/>
              <w:jc w:val="center"/>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1.3</w:t>
            </w:r>
          </w:p>
        </w:tc>
        <w:tc>
          <w:tcPr>
            <w:tcW w:w="5921" w:type="dxa"/>
            <w:tcBorders>
              <w:top w:val="nil"/>
              <w:left w:val="nil"/>
              <w:bottom w:val="single" w:sz="4" w:space="0" w:color="000000"/>
              <w:right w:val="single" w:sz="4" w:space="0" w:color="000000"/>
            </w:tcBorders>
            <w:shd w:val="clear" w:color="auto" w:fill="FFFFFF" w:themeFill="background1"/>
            <w:hideMark/>
          </w:tcPr>
          <w:p w14:paraId="1B52E18E" w14:textId="01B43AFB" w:rsidR="00CD7FEC" w:rsidRPr="00512DAB" w:rsidRDefault="00DC709E" w:rsidP="00624534">
            <w:pPr>
              <w:spacing w:before="60" w:after="60" w:line="240" w:lineRule="auto"/>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Botanist</w:t>
            </w:r>
            <w:r>
              <w:rPr>
                <w:rFonts w:asciiTheme="minorHAnsi" w:hAnsiTheme="minorHAnsi" w:cstheme="minorHAnsi"/>
                <w:i/>
                <w:iCs/>
                <w:color w:val="000000"/>
                <w:lang w:val="en-AU" w:eastAsia="en-AU"/>
              </w:rPr>
              <w:t>/</w:t>
            </w:r>
            <w:r w:rsidR="00CD7FEC" w:rsidRPr="00512DAB">
              <w:rPr>
                <w:rFonts w:asciiTheme="minorHAnsi" w:hAnsiTheme="minorHAnsi" w:cstheme="minorHAnsi"/>
                <w:i/>
                <w:iCs/>
                <w:color w:val="000000"/>
                <w:lang w:val="en-AU" w:eastAsia="en-AU"/>
              </w:rPr>
              <w:t>Forest ecologist</w:t>
            </w:r>
          </w:p>
        </w:tc>
        <w:tc>
          <w:tcPr>
            <w:tcW w:w="2201" w:type="dxa"/>
            <w:tcBorders>
              <w:top w:val="nil"/>
              <w:left w:val="nil"/>
              <w:bottom w:val="single" w:sz="4" w:space="0" w:color="000000"/>
              <w:right w:val="single" w:sz="4" w:space="0" w:color="000000"/>
            </w:tcBorders>
            <w:shd w:val="clear" w:color="auto" w:fill="FFFFFF" w:themeFill="background1"/>
            <w:vAlign w:val="center"/>
            <w:hideMark/>
          </w:tcPr>
          <w:p w14:paraId="55A3CE3D" w14:textId="77777777" w:rsidR="00CD7FEC" w:rsidRPr="00512DAB" w:rsidRDefault="00CD7FEC" w:rsidP="00624534">
            <w:pPr>
              <w:spacing w:before="60" w:after="60" w:line="240" w:lineRule="auto"/>
              <w:jc w:val="center"/>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10</w:t>
            </w:r>
          </w:p>
        </w:tc>
        <w:tc>
          <w:tcPr>
            <w:tcW w:w="0" w:type="auto"/>
            <w:vAlign w:val="center"/>
            <w:hideMark/>
          </w:tcPr>
          <w:p w14:paraId="082BE935" w14:textId="77777777" w:rsidR="00CD7FEC" w:rsidRPr="00512DAB" w:rsidRDefault="00CD7FEC" w:rsidP="00624534">
            <w:pPr>
              <w:spacing w:before="60" w:after="60" w:line="240" w:lineRule="auto"/>
              <w:rPr>
                <w:rFonts w:asciiTheme="minorHAnsi" w:eastAsiaTheme="minorHAnsi" w:hAnsiTheme="minorHAnsi" w:cstheme="minorHAnsi"/>
              </w:rPr>
            </w:pPr>
          </w:p>
        </w:tc>
      </w:tr>
      <w:tr w:rsidR="00CD7FEC" w:rsidRPr="00512DAB" w14:paraId="484B27F5" w14:textId="77777777" w:rsidTr="00CD7FEC">
        <w:trPr>
          <w:trHeight w:val="280"/>
        </w:trPr>
        <w:tc>
          <w:tcPr>
            <w:tcW w:w="1036" w:type="dxa"/>
            <w:tcBorders>
              <w:top w:val="nil"/>
              <w:left w:val="single" w:sz="4" w:space="0" w:color="000000"/>
              <w:bottom w:val="single" w:sz="4" w:space="0" w:color="000000"/>
              <w:right w:val="single" w:sz="4" w:space="0" w:color="000000"/>
            </w:tcBorders>
            <w:shd w:val="clear" w:color="auto" w:fill="FFFFFF" w:themeFill="background1"/>
            <w:vAlign w:val="center"/>
          </w:tcPr>
          <w:p w14:paraId="2F990FEF" w14:textId="4C887A7D" w:rsidR="00CD7FEC" w:rsidRPr="00512DAB" w:rsidRDefault="00D825E2" w:rsidP="00624534">
            <w:pPr>
              <w:spacing w:before="60" w:after="60" w:line="240" w:lineRule="auto"/>
              <w:jc w:val="center"/>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1.4</w:t>
            </w:r>
          </w:p>
        </w:tc>
        <w:tc>
          <w:tcPr>
            <w:tcW w:w="5921" w:type="dxa"/>
            <w:tcBorders>
              <w:top w:val="nil"/>
              <w:left w:val="nil"/>
              <w:bottom w:val="single" w:sz="4" w:space="0" w:color="000000"/>
              <w:right w:val="single" w:sz="4" w:space="0" w:color="000000"/>
            </w:tcBorders>
            <w:shd w:val="clear" w:color="auto" w:fill="FFFFFF" w:themeFill="background1"/>
            <w:hideMark/>
          </w:tcPr>
          <w:p w14:paraId="1E0508FC" w14:textId="77777777" w:rsidR="00CD7FEC" w:rsidRPr="00512DAB" w:rsidRDefault="00CD7FEC" w:rsidP="00624534">
            <w:pPr>
              <w:spacing w:before="60" w:after="60" w:line="240" w:lineRule="auto"/>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Financial Specialist</w:t>
            </w:r>
          </w:p>
        </w:tc>
        <w:tc>
          <w:tcPr>
            <w:tcW w:w="2201" w:type="dxa"/>
            <w:tcBorders>
              <w:top w:val="nil"/>
              <w:left w:val="nil"/>
              <w:bottom w:val="single" w:sz="4" w:space="0" w:color="000000"/>
              <w:right w:val="single" w:sz="4" w:space="0" w:color="000000"/>
            </w:tcBorders>
            <w:shd w:val="clear" w:color="auto" w:fill="FFFFFF" w:themeFill="background1"/>
            <w:vAlign w:val="center"/>
            <w:hideMark/>
          </w:tcPr>
          <w:p w14:paraId="42367820" w14:textId="77777777" w:rsidR="00CD7FEC" w:rsidRPr="00512DAB" w:rsidRDefault="00CD7FEC" w:rsidP="00624534">
            <w:pPr>
              <w:spacing w:before="60" w:after="60" w:line="240" w:lineRule="auto"/>
              <w:jc w:val="center"/>
              <w:rPr>
                <w:rFonts w:asciiTheme="minorHAnsi" w:hAnsiTheme="minorHAnsi" w:cstheme="minorHAnsi"/>
                <w:i/>
                <w:iCs/>
                <w:color w:val="000000"/>
                <w:lang w:val="en-AU" w:eastAsia="en-AU"/>
              </w:rPr>
            </w:pPr>
            <w:r w:rsidRPr="00512DAB">
              <w:rPr>
                <w:rFonts w:asciiTheme="minorHAnsi" w:hAnsiTheme="minorHAnsi" w:cstheme="minorHAnsi"/>
                <w:i/>
                <w:iCs/>
                <w:color w:val="000000"/>
                <w:lang w:val="en-AU" w:eastAsia="en-AU"/>
              </w:rPr>
              <w:t>5</w:t>
            </w:r>
          </w:p>
        </w:tc>
        <w:tc>
          <w:tcPr>
            <w:tcW w:w="0" w:type="auto"/>
            <w:vAlign w:val="center"/>
            <w:hideMark/>
          </w:tcPr>
          <w:p w14:paraId="3EAB2F87" w14:textId="77777777" w:rsidR="00CD7FEC" w:rsidRPr="00512DAB" w:rsidRDefault="00CD7FEC" w:rsidP="00624534">
            <w:pPr>
              <w:spacing w:before="60" w:after="60" w:line="240" w:lineRule="auto"/>
              <w:rPr>
                <w:rFonts w:asciiTheme="minorHAnsi" w:eastAsiaTheme="minorHAnsi" w:hAnsiTheme="minorHAnsi" w:cstheme="minorHAnsi"/>
              </w:rPr>
            </w:pPr>
          </w:p>
        </w:tc>
      </w:tr>
      <w:tr w:rsidR="00CD7FEC" w:rsidRPr="00512DAB" w14:paraId="423C1C23" w14:textId="77777777" w:rsidTr="00F21162">
        <w:trPr>
          <w:trHeight w:val="280"/>
        </w:trPr>
        <w:tc>
          <w:tcPr>
            <w:tcW w:w="1036"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14:paraId="0648BAA6" w14:textId="77777777" w:rsidR="00CD7FEC" w:rsidRPr="00512DAB" w:rsidRDefault="00CD7FEC" w:rsidP="00624534">
            <w:pPr>
              <w:spacing w:before="60" w:after="60" w:line="240" w:lineRule="auto"/>
              <w:jc w:val="center"/>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2</w:t>
            </w:r>
          </w:p>
        </w:tc>
        <w:tc>
          <w:tcPr>
            <w:tcW w:w="5921" w:type="dxa"/>
            <w:tcBorders>
              <w:top w:val="nil"/>
              <w:left w:val="nil"/>
              <w:bottom w:val="single" w:sz="4" w:space="0" w:color="000000"/>
              <w:right w:val="single" w:sz="4" w:space="0" w:color="000000"/>
            </w:tcBorders>
            <w:shd w:val="clear" w:color="auto" w:fill="C6D9F1" w:themeFill="text2" w:themeFillTint="33"/>
            <w:hideMark/>
          </w:tcPr>
          <w:p w14:paraId="2F2D2136" w14:textId="77777777" w:rsidR="00CD7FEC" w:rsidRPr="00512DAB" w:rsidRDefault="00CD7FEC" w:rsidP="00624534">
            <w:pPr>
              <w:spacing w:before="60" w:after="60" w:line="240" w:lineRule="auto"/>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 xml:space="preserve">Understanding of Assignment </w:t>
            </w:r>
          </w:p>
        </w:tc>
        <w:tc>
          <w:tcPr>
            <w:tcW w:w="2201" w:type="dxa"/>
            <w:tcBorders>
              <w:top w:val="nil"/>
              <w:left w:val="nil"/>
              <w:bottom w:val="single" w:sz="4" w:space="0" w:color="000000"/>
              <w:right w:val="single" w:sz="4" w:space="0" w:color="000000"/>
            </w:tcBorders>
            <w:shd w:val="clear" w:color="auto" w:fill="C6D9F1" w:themeFill="text2" w:themeFillTint="33"/>
            <w:vAlign w:val="center"/>
            <w:hideMark/>
          </w:tcPr>
          <w:p w14:paraId="715FE337" w14:textId="77777777" w:rsidR="00CD7FEC" w:rsidRPr="00512DAB" w:rsidRDefault="00CD7FEC" w:rsidP="00624534">
            <w:pPr>
              <w:spacing w:before="60" w:after="60" w:line="240" w:lineRule="auto"/>
              <w:jc w:val="center"/>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10</w:t>
            </w:r>
          </w:p>
        </w:tc>
        <w:tc>
          <w:tcPr>
            <w:tcW w:w="0" w:type="auto"/>
            <w:vAlign w:val="center"/>
            <w:hideMark/>
          </w:tcPr>
          <w:p w14:paraId="069CA394" w14:textId="77777777" w:rsidR="00CD7FEC" w:rsidRPr="00512DAB" w:rsidRDefault="00CD7FEC" w:rsidP="00624534">
            <w:pPr>
              <w:spacing w:before="60" w:after="60" w:line="240" w:lineRule="auto"/>
              <w:rPr>
                <w:rFonts w:asciiTheme="minorHAnsi" w:eastAsiaTheme="minorHAnsi" w:hAnsiTheme="minorHAnsi" w:cstheme="minorHAnsi"/>
              </w:rPr>
            </w:pPr>
          </w:p>
        </w:tc>
      </w:tr>
      <w:tr w:rsidR="00CD7FEC" w:rsidRPr="00512DAB" w14:paraId="3DB5858A" w14:textId="77777777" w:rsidTr="00F21162">
        <w:trPr>
          <w:trHeight w:val="280"/>
        </w:trPr>
        <w:tc>
          <w:tcPr>
            <w:tcW w:w="1036"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14:paraId="17104D79" w14:textId="77777777" w:rsidR="00CD7FEC" w:rsidRPr="00512DAB" w:rsidRDefault="00CD7FEC" w:rsidP="00624534">
            <w:pPr>
              <w:spacing w:before="60" w:after="60" w:line="240" w:lineRule="auto"/>
              <w:jc w:val="center"/>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3</w:t>
            </w:r>
          </w:p>
        </w:tc>
        <w:tc>
          <w:tcPr>
            <w:tcW w:w="5921" w:type="dxa"/>
            <w:tcBorders>
              <w:top w:val="nil"/>
              <w:left w:val="nil"/>
              <w:bottom w:val="single" w:sz="4" w:space="0" w:color="000000"/>
              <w:right w:val="single" w:sz="4" w:space="0" w:color="000000"/>
            </w:tcBorders>
            <w:shd w:val="clear" w:color="auto" w:fill="C6D9F1" w:themeFill="text2" w:themeFillTint="33"/>
            <w:vAlign w:val="center"/>
            <w:hideMark/>
          </w:tcPr>
          <w:p w14:paraId="6778DDDE" w14:textId="77777777" w:rsidR="00CD7FEC" w:rsidRPr="00512DAB" w:rsidRDefault="00CD7FEC" w:rsidP="00624534">
            <w:pPr>
              <w:spacing w:before="60" w:after="60" w:line="240" w:lineRule="auto"/>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Methodology to conduct Assignment</w:t>
            </w:r>
          </w:p>
        </w:tc>
        <w:tc>
          <w:tcPr>
            <w:tcW w:w="2201" w:type="dxa"/>
            <w:tcBorders>
              <w:top w:val="nil"/>
              <w:left w:val="nil"/>
              <w:bottom w:val="single" w:sz="4" w:space="0" w:color="000000"/>
              <w:right w:val="single" w:sz="4" w:space="0" w:color="000000"/>
            </w:tcBorders>
            <w:shd w:val="clear" w:color="auto" w:fill="C6D9F1" w:themeFill="text2" w:themeFillTint="33"/>
            <w:vAlign w:val="center"/>
            <w:hideMark/>
          </w:tcPr>
          <w:p w14:paraId="22E46F5B" w14:textId="77777777" w:rsidR="00CD7FEC" w:rsidRPr="00512DAB" w:rsidRDefault="00CD7FEC" w:rsidP="00624534">
            <w:pPr>
              <w:spacing w:before="60" w:after="60" w:line="240" w:lineRule="auto"/>
              <w:jc w:val="center"/>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20</w:t>
            </w:r>
          </w:p>
        </w:tc>
        <w:tc>
          <w:tcPr>
            <w:tcW w:w="0" w:type="auto"/>
            <w:vAlign w:val="center"/>
            <w:hideMark/>
          </w:tcPr>
          <w:p w14:paraId="3090CA81" w14:textId="77777777" w:rsidR="00CD7FEC" w:rsidRPr="00512DAB" w:rsidRDefault="00CD7FEC" w:rsidP="00624534">
            <w:pPr>
              <w:spacing w:before="60" w:after="60" w:line="240" w:lineRule="auto"/>
              <w:rPr>
                <w:rFonts w:asciiTheme="minorHAnsi" w:eastAsiaTheme="minorHAnsi" w:hAnsiTheme="minorHAnsi" w:cstheme="minorHAnsi"/>
              </w:rPr>
            </w:pPr>
          </w:p>
        </w:tc>
      </w:tr>
      <w:tr w:rsidR="00A37F30" w:rsidRPr="00512DAB" w14:paraId="08821129" w14:textId="77777777" w:rsidTr="00F21162">
        <w:trPr>
          <w:trHeight w:val="280"/>
        </w:trPr>
        <w:tc>
          <w:tcPr>
            <w:tcW w:w="1036" w:type="dxa"/>
            <w:tcBorders>
              <w:top w:val="nil"/>
              <w:left w:val="single" w:sz="4" w:space="0" w:color="000000"/>
              <w:bottom w:val="single" w:sz="4" w:space="0" w:color="000000"/>
              <w:right w:val="single" w:sz="4" w:space="0" w:color="000000"/>
            </w:tcBorders>
            <w:shd w:val="clear" w:color="auto" w:fill="FDE9D9" w:themeFill="accent6" w:themeFillTint="33"/>
            <w:vAlign w:val="center"/>
          </w:tcPr>
          <w:p w14:paraId="4637B7D6" w14:textId="0492EA30" w:rsidR="00A37F30" w:rsidRPr="00512DAB" w:rsidRDefault="00A37F30" w:rsidP="00624534">
            <w:pPr>
              <w:spacing w:before="60" w:after="60" w:line="240" w:lineRule="auto"/>
              <w:jc w:val="center"/>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II</w:t>
            </w:r>
          </w:p>
        </w:tc>
        <w:tc>
          <w:tcPr>
            <w:tcW w:w="5921" w:type="dxa"/>
            <w:tcBorders>
              <w:top w:val="nil"/>
              <w:left w:val="nil"/>
              <w:bottom w:val="single" w:sz="4" w:space="0" w:color="000000"/>
              <w:right w:val="single" w:sz="4" w:space="0" w:color="000000"/>
            </w:tcBorders>
            <w:shd w:val="clear" w:color="auto" w:fill="FDE9D9" w:themeFill="accent6" w:themeFillTint="33"/>
            <w:vAlign w:val="center"/>
          </w:tcPr>
          <w:p w14:paraId="62946B3A" w14:textId="2744D3FD" w:rsidR="00A37F30" w:rsidRPr="00512DAB" w:rsidRDefault="00A37F30" w:rsidP="00624534">
            <w:pPr>
              <w:spacing w:before="60" w:after="60" w:line="240" w:lineRule="auto"/>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 xml:space="preserve">FINANCIAL </w:t>
            </w:r>
            <w:r w:rsidR="00F21162" w:rsidRPr="00512DAB">
              <w:rPr>
                <w:rFonts w:asciiTheme="minorHAnsi" w:hAnsiTheme="minorHAnsi" w:cstheme="minorHAnsi"/>
                <w:b/>
                <w:bCs/>
                <w:color w:val="000000"/>
                <w:lang w:val="en-AU" w:eastAsia="en-AU"/>
              </w:rPr>
              <w:t>SCORE</w:t>
            </w:r>
          </w:p>
        </w:tc>
        <w:tc>
          <w:tcPr>
            <w:tcW w:w="2201" w:type="dxa"/>
            <w:tcBorders>
              <w:top w:val="nil"/>
              <w:left w:val="nil"/>
              <w:bottom w:val="single" w:sz="4" w:space="0" w:color="000000"/>
              <w:right w:val="single" w:sz="4" w:space="0" w:color="000000"/>
            </w:tcBorders>
            <w:shd w:val="clear" w:color="auto" w:fill="FDE9D9" w:themeFill="accent6" w:themeFillTint="33"/>
            <w:vAlign w:val="center"/>
          </w:tcPr>
          <w:p w14:paraId="72E26BC8" w14:textId="0CA03728" w:rsidR="00A37F30" w:rsidRPr="00512DAB" w:rsidRDefault="00A37F30" w:rsidP="00624534">
            <w:pPr>
              <w:spacing w:before="60" w:after="60" w:line="240" w:lineRule="auto"/>
              <w:jc w:val="center"/>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30</w:t>
            </w:r>
          </w:p>
        </w:tc>
        <w:tc>
          <w:tcPr>
            <w:tcW w:w="0" w:type="auto"/>
            <w:vAlign w:val="center"/>
          </w:tcPr>
          <w:p w14:paraId="734DBE15" w14:textId="77777777" w:rsidR="00A37F30" w:rsidRPr="00512DAB" w:rsidRDefault="00A37F30" w:rsidP="00624534">
            <w:pPr>
              <w:spacing w:before="60" w:after="60" w:line="240" w:lineRule="auto"/>
              <w:rPr>
                <w:rFonts w:asciiTheme="minorHAnsi" w:eastAsiaTheme="minorHAnsi" w:hAnsiTheme="minorHAnsi" w:cstheme="minorHAnsi"/>
              </w:rPr>
            </w:pPr>
          </w:p>
        </w:tc>
      </w:tr>
      <w:tr w:rsidR="00CD7FEC" w:rsidRPr="00512DAB" w14:paraId="4A79727E" w14:textId="77777777" w:rsidTr="00F21162">
        <w:trPr>
          <w:trHeight w:val="280"/>
        </w:trPr>
        <w:tc>
          <w:tcPr>
            <w:tcW w:w="1036"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14:paraId="329092D0" w14:textId="761F4F90" w:rsidR="00CD7FEC" w:rsidRPr="00512DAB" w:rsidRDefault="00A37F30" w:rsidP="00624534">
            <w:pPr>
              <w:spacing w:before="60" w:after="60" w:line="240" w:lineRule="auto"/>
              <w:jc w:val="center"/>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1</w:t>
            </w:r>
          </w:p>
        </w:tc>
        <w:tc>
          <w:tcPr>
            <w:tcW w:w="5921" w:type="dxa"/>
            <w:tcBorders>
              <w:top w:val="nil"/>
              <w:left w:val="nil"/>
              <w:bottom w:val="single" w:sz="4" w:space="0" w:color="000000"/>
              <w:right w:val="single" w:sz="4" w:space="0" w:color="000000"/>
            </w:tcBorders>
            <w:shd w:val="clear" w:color="auto" w:fill="C6D9F1" w:themeFill="text2" w:themeFillTint="33"/>
            <w:vAlign w:val="center"/>
            <w:hideMark/>
          </w:tcPr>
          <w:p w14:paraId="050F175F" w14:textId="0CECF171" w:rsidR="00CD7FEC" w:rsidRPr="00512DAB" w:rsidRDefault="00CD7FEC" w:rsidP="00624534">
            <w:pPr>
              <w:spacing w:before="60" w:after="60" w:line="240" w:lineRule="auto"/>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Financial proposal</w:t>
            </w:r>
            <w:r w:rsidR="00F21162" w:rsidRPr="00512DAB">
              <w:rPr>
                <w:rFonts w:asciiTheme="minorHAnsi" w:hAnsiTheme="minorHAnsi" w:cstheme="minorHAnsi"/>
                <w:color w:val="000000"/>
                <w:lang w:val="en-AU" w:eastAsia="en-AU"/>
              </w:rPr>
              <w:t xml:space="preserve"> evaluation</w:t>
            </w:r>
          </w:p>
          <w:p w14:paraId="2F0050E8" w14:textId="3F7FC866" w:rsidR="00A37F30" w:rsidRPr="00512DAB" w:rsidRDefault="00A37F30" w:rsidP="00624534">
            <w:pPr>
              <w:suppressAutoHyphens/>
              <w:spacing w:before="60" w:after="60" w:line="240" w:lineRule="auto"/>
              <w:rPr>
                <w:rFonts w:asciiTheme="minorHAnsi" w:hAnsiTheme="minorHAnsi" w:cstheme="minorHAnsi"/>
                <w:spacing w:val="-2"/>
              </w:rPr>
            </w:pPr>
            <w:r w:rsidRPr="00512DAB">
              <w:rPr>
                <w:rFonts w:asciiTheme="minorHAnsi" w:hAnsiTheme="minorHAnsi" w:cstheme="minorHAnsi"/>
                <w:spacing w:val="-2"/>
              </w:rPr>
              <w:t xml:space="preserve">Proposal with the lowest offer will get the maximum Financial score of 30 points. Other proposal’s Financial score will be calculated as: lowest offer/evaluating offer*30 </w:t>
            </w:r>
          </w:p>
          <w:p w14:paraId="6F5CF2A0" w14:textId="0EB65CB4" w:rsidR="00A37F30" w:rsidRPr="00512DAB" w:rsidRDefault="00A37F30" w:rsidP="00624534">
            <w:pPr>
              <w:spacing w:before="60" w:after="60" w:line="240" w:lineRule="auto"/>
              <w:rPr>
                <w:rFonts w:asciiTheme="minorHAnsi" w:hAnsiTheme="minorHAnsi" w:cstheme="minorHAnsi"/>
                <w:color w:val="000000"/>
                <w:lang w:val="en-AU" w:eastAsia="en-AU"/>
              </w:rPr>
            </w:pPr>
          </w:p>
        </w:tc>
        <w:tc>
          <w:tcPr>
            <w:tcW w:w="2201" w:type="dxa"/>
            <w:tcBorders>
              <w:top w:val="nil"/>
              <w:left w:val="nil"/>
              <w:bottom w:val="single" w:sz="4" w:space="0" w:color="000000"/>
              <w:right w:val="single" w:sz="4" w:space="0" w:color="000000"/>
            </w:tcBorders>
            <w:shd w:val="clear" w:color="auto" w:fill="C6D9F1" w:themeFill="text2" w:themeFillTint="33"/>
            <w:vAlign w:val="center"/>
            <w:hideMark/>
          </w:tcPr>
          <w:p w14:paraId="5BD4E5C0" w14:textId="77777777" w:rsidR="00CD7FEC" w:rsidRPr="00512DAB" w:rsidRDefault="00CD7FEC" w:rsidP="00624534">
            <w:pPr>
              <w:spacing w:before="60" w:after="60" w:line="240" w:lineRule="auto"/>
              <w:jc w:val="center"/>
              <w:rPr>
                <w:rFonts w:asciiTheme="minorHAnsi" w:hAnsiTheme="minorHAnsi" w:cstheme="minorHAnsi"/>
                <w:color w:val="000000"/>
                <w:lang w:val="en-AU" w:eastAsia="en-AU"/>
              </w:rPr>
            </w:pPr>
            <w:r w:rsidRPr="00512DAB">
              <w:rPr>
                <w:rFonts w:asciiTheme="minorHAnsi" w:hAnsiTheme="minorHAnsi" w:cstheme="minorHAnsi"/>
                <w:color w:val="000000"/>
                <w:lang w:val="en-AU" w:eastAsia="en-AU"/>
              </w:rPr>
              <w:t>30</w:t>
            </w:r>
          </w:p>
        </w:tc>
        <w:tc>
          <w:tcPr>
            <w:tcW w:w="0" w:type="auto"/>
            <w:shd w:val="clear" w:color="auto" w:fill="C6D9F1" w:themeFill="text2" w:themeFillTint="33"/>
            <w:vAlign w:val="center"/>
            <w:hideMark/>
          </w:tcPr>
          <w:p w14:paraId="117ED9E2" w14:textId="77777777" w:rsidR="00CD7FEC" w:rsidRPr="00512DAB" w:rsidRDefault="00CD7FEC" w:rsidP="00624534">
            <w:pPr>
              <w:spacing w:before="60" w:after="60" w:line="240" w:lineRule="auto"/>
              <w:rPr>
                <w:rFonts w:asciiTheme="minorHAnsi" w:eastAsiaTheme="minorHAnsi" w:hAnsiTheme="minorHAnsi" w:cstheme="minorHAnsi"/>
              </w:rPr>
            </w:pPr>
          </w:p>
        </w:tc>
      </w:tr>
      <w:tr w:rsidR="00CD7FEC" w:rsidRPr="00512DAB" w14:paraId="601C5D32" w14:textId="77777777" w:rsidTr="00F21162">
        <w:trPr>
          <w:trHeight w:val="280"/>
        </w:trPr>
        <w:tc>
          <w:tcPr>
            <w:tcW w:w="695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302A18E0" w14:textId="07D5C655" w:rsidR="00CD7FEC" w:rsidRPr="00512DAB" w:rsidRDefault="00CD7FEC" w:rsidP="00624534">
            <w:pPr>
              <w:spacing w:before="60" w:after="60" w:line="240" w:lineRule="auto"/>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 xml:space="preserve"> TOTAL </w:t>
            </w:r>
          </w:p>
        </w:tc>
        <w:tc>
          <w:tcPr>
            <w:tcW w:w="2201" w:type="dxa"/>
            <w:tcBorders>
              <w:top w:val="nil"/>
              <w:left w:val="nil"/>
              <w:bottom w:val="single" w:sz="4" w:space="0" w:color="000000"/>
              <w:right w:val="single" w:sz="4" w:space="0" w:color="000000"/>
            </w:tcBorders>
            <w:shd w:val="clear" w:color="auto" w:fill="FDE9D9" w:themeFill="accent6" w:themeFillTint="33"/>
            <w:vAlign w:val="center"/>
            <w:hideMark/>
          </w:tcPr>
          <w:p w14:paraId="5A091FB1" w14:textId="77777777" w:rsidR="00CD7FEC" w:rsidRPr="00512DAB" w:rsidRDefault="00CD7FEC" w:rsidP="00624534">
            <w:pPr>
              <w:spacing w:before="60" w:after="60" w:line="240" w:lineRule="auto"/>
              <w:jc w:val="center"/>
              <w:rPr>
                <w:rFonts w:asciiTheme="minorHAnsi" w:hAnsiTheme="minorHAnsi" w:cstheme="minorHAnsi"/>
                <w:b/>
                <w:bCs/>
                <w:color w:val="000000"/>
                <w:lang w:val="en-AU" w:eastAsia="en-AU"/>
              </w:rPr>
            </w:pPr>
            <w:r w:rsidRPr="00512DAB">
              <w:rPr>
                <w:rFonts w:asciiTheme="minorHAnsi" w:hAnsiTheme="minorHAnsi" w:cstheme="minorHAnsi"/>
                <w:b/>
                <w:bCs/>
                <w:color w:val="000000"/>
                <w:lang w:val="en-AU" w:eastAsia="en-AU"/>
              </w:rPr>
              <w:t>100</w:t>
            </w:r>
          </w:p>
        </w:tc>
        <w:tc>
          <w:tcPr>
            <w:tcW w:w="0" w:type="auto"/>
            <w:vAlign w:val="center"/>
            <w:hideMark/>
          </w:tcPr>
          <w:p w14:paraId="2B11ACBB" w14:textId="77777777" w:rsidR="00CD7FEC" w:rsidRPr="00512DAB" w:rsidRDefault="00CD7FEC" w:rsidP="00624534">
            <w:pPr>
              <w:spacing w:before="60" w:after="60" w:line="240" w:lineRule="auto"/>
              <w:rPr>
                <w:rFonts w:asciiTheme="minorHAnsi" w:eastAsiaTheme="minorHAnsi" w:hAnsiTheme="minorHAnsi" w:cstheme="minorHAnsi"/>
              </w:rPr>
            </w:pPr>
          </w:p>
        </w:tc>
      </w:tr>
    </w:tbl>
    <w:p w14:paraId="27A96303" w14:textId="7599C737" w:rsidR="00FB4C4B" w:rsidRPr="00CD7FEC" w:rsidRDefault="00CD7FEC" w:rsidP="00DE3FEB">
      <w:pPr>
        <w:shd w:val="clear" w:color="auto" w:fill="FFFFFF"/>
        <w:spacing w:line="234" w:lineRule="atLeast"/>
        <w:jc w:val="both"/>
        <w:rPr>
          <w:rFonts w:asciiTheme="minorHAnsi" w:hAnsiTheme="minorHAnsi" w:cstheme="minorHAnsi"/>
          <w:b/>
          <w:bCs/>
          <w:color w:val="000000"/>
          <w:lang w:val="vi-VN"/>
        </w:rPr>
      </w:pPr>
      <w:r w:rsidRPr="00512DAB">
        <w:rPr>
          <w:rFonts w:asciiTheme="minorHAnsi" w:hAnsiTheme="minorHAnsi" w:cstheme="minorHAnsi"/>
          <w:spacing w:val="-2"/>
        </w:rPr>
        <w:t>The Consultant with the highest total score (quality score and financial score combined) shall be invited to contract negotiation.</w:t>
      </w:r>
    </w:p>
    <w:sectPr w:rsidR="00FB4C4B" w:rsidRPr="00CD7FEC" w:rsidSect="00094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E3A6" w14:textId="77777777" w:rsidR="004F2C74" w:rsidRDefault="004F2C74">
      <w:pPr>
        <w:spacing w:after="0" w:line="240" w:lineRule="auto"/>
      </w:pPr>
      <w:r>
        <w:separator/>
      </w:r>
    </w:p>
  </w:endnote>
  <w:endnote w:type="continuationSeparator" w:id="0">
    <w:p w14:paraId="02BFBC2B" w14:textId="77777777" w:rsidR="004F2C74" w:rsidRDefault="004F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AC19" w14:textId="77777777" w:rsidR="00094E70" w:rsidRDefault="00094E70" w:rsidP="00094E70">
    <w:pPr>
      <w:pStyle w:val="Footer"/>
      <w:jc w:val="center"/>
    </w:pPr>
  </w:p>
  <w:p w14:paraId="1DE1EB90" w14:textId="77777777" w:rsidR="00094E70" w:rsidRDefault="0009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167B" w14:textId="77777777" w:rsidR="004F2C74" w:rsidRDefault="004F2C74">
      <w:pPr>
        <w:spacing w:after="0" w:line="240" w:lineRule="auto"/>
      </w:pPr>
      <w:r>
        <w:separator/>
      </w:r>
    </w:p>
  </w:footnote>
  <w:footnote w:type="continuationSeparator" w:id="0">
    <w:p w14:paraId="1F835870" w14:textId="77777777" w:rsidR="004F2C74" w:rsidRDefault="004F2C74">
      <w:pPr>
        <w:spacing w:after="0" w:line="240" w:lineRule="auto"/>
      </w:pPr>
      <w:r>
        <w:continuationSeparator/>
      </w:r>
    </w:p>
  </w:footnote>
  <w:footnote w:id="1">
    <w:p w14:paraId="4208B1F2" w14:textId="77777777" w:rsidR="00BD5180" w:rsidRPr="006258A1" w:rsidRDefault="00BD5180" w:rsidP="00BD5180">
      <w:pPr>
        <w:pStyle w:val="FootnoteText"/>
        <w:rPr>
          <w:lang w:val="en-US"/>
        </w:rPr>
      </w:pPr>
      <w:r>
        <w:rPr>
          <w:rStyle w:val="FootnoteReference"/>
        </w:rPr>
        <w:footnoteRef/>
      </w:r>
      <w:r>
        <w:t xml:space="preserve"> </w:t>
      </w:r>
      <w:r>
        <w:rPr>
          <w:i/>
          <w:iCs/>
        </w:rPr>
        <w:t>Decision No. 3706</w:t>
      </w:r>
      <w:r w:rsidRPr="00D55E93">
        <w:rPr>
          <w:i/>
          <w:iCs/>
        </w:rPr>
        <w:t>/QD-UBND</w:t>
      </w:r>
      <w:r>
        <w:t xml:space="preserve"> dated November 12, 2021 of the Ha Tinh province People's Committee approving the sustainable forest management plan of Vu Quang National Park in the 2021-2030 period</w:t>
      </w:r>
    </w:p>
  </w:footnote>
  <w:footnote w:id="2">
    <w:p w14:paraId="629F6582" w14:textId="77777777" w:rsidR="00BD5180" w:rsidRPr="00C7698B" w:rsidRDefault="00BD5180" w:rsidP="00BD5180">
      <w:pPr>
        <w:pStyle w:val="FootnoteText"/>
        <w:rPr>
          <w:lang w:val="en-US"/>
        </w:rPr>
      </w:pPr>
      <w:r>
        <w:rPr>
          <w:rStyle w:val="FootnoteReference"/>
        </w:rPr>
        <w:footnoteRef/>
      </w:r>
      <w:r>
        <w:t xml:space="preserve"> </w:t>
      </w:r>
      <w:r>
        <w:rPr>
          <w:lang w:val="en-US"/>
        </w:rPr>
        <w:tab/>
      </w:r>
      <w:r>
        <w:rPr>
          <w:lang w:eastAsia="en-GB"/>
        </w:rPr>
        <w:t xml:space="preserve">(1987). </w:t>
      </w:r>
      <w:r w:rsidRPr="00C7698B">
        <w:rPr>
          <w:i/>
          <w:iCs/>
          <w:lang w:eastAsia="en-GB"/>
        </w:rPr>
        <w:t>Botanic Gardens and World Conservation Strategy : proceedings of an international conference, 26-30 November 1985</w:t>
      </w:r>
      <w:r>
        <w:rPr>
          <w:lang w:eastAsia="en-GB"/>
        </w:rPr>
        <w:t xml:space="preserve">. </w:t>
      </w:r>
      <w:r w:rsidRPr="00BA57C0">
        <w:rPr>
          <w:lang w:eastAsia="en-GB"/>
        </w:rPr>
        <w:t>Bramwell, D.</w:t>
      </w:r>
      <w:r>
        <w:rPr>
          <w:lang w:eastAsia="en-GB"/>
        </w:rPr>
        <w:t xml:space="preserve"> et al. (Eds.). </w:t>
      </w:r>
      <w:hyperlink r:id="rId1" w:history="1">
        <w:r w:rsidRPr="00674A74">
          <w:rPr>
            <w:rStyle w:val="Hyperlink"/>
            <w:lang w:eastAsia="en-GB"/>
          </w:rPr>
          <w:t>https://archive.org/details/botanicgardenswo0000unse/page/n5/mode/1up</w:t>
        </w:r>
      </w:hyperlink>
      <w:r>
        <w:rPr>
          <w:lang w:eastAsia="en-GB"/>
        </w:rPr>
        <w:t xml:space="preserve">. </w:t>
      </w:r>
      <w:r w:rsidRPr="00C7698B">
        <w:rPr>
          <w:b/>
          <w:bCs/>
          <w:i/>
          <w:iCs/>
          <w:lang w:eastAsia="en-GB"/>
        </w:rPr>
        <w:t>Note</w:t>
      </w:r>
      <w:r w:rsidRPr="00C7698B">
        <w:rPr>
          <w:i/>
          <w:iCs/>
          <w:lang w:eastAsia="en-GB"/>
        </w:rPr>
        <w:t>: Accessible through the Internet Archives, using free registration.</w:t>
      </w:r>
    </w:p>
  </w:footnote>
  <w:footnote w:id="3">
    <w:p w14:paraId="180608D7" w14:textId="77777777" w:rsidR="00BD5180" w:rsidRPr="00796AA3" w:rsidRDefault="00BD5180" w:rsidP="00BD5180">
      <w:pPr>
        <w:pStyle w:val="FootnoteText"/>
      </w:pPr>
      <w:r>
        <w:rPr>
          <w:rStyle w:val="FootnoteReference"/>
        </w:rPr>
        <w:footnoteRef/>
      </w:r>
      <w:r>
        <w:t xml:space="preserve"> </w:t>
      </w:r>
      <w:r>
        <w:rPr>
          <w:lang w:val="en-US"/>
        </w:rPr>
        <w:tab/>
      </w:r>
      <w:r w:rsidRPr="00C7698B">
        <w:t xml:space="preserve">Convention on Biological Diversity. (2012). </w:t>
      </w:r>
      <w:r w:rsidRPr="00C7698B">
        <w:rPr>
          <w:i/>
          <w:iCs/>
        </w:rPr>
        <w:t>Global Strategy for Plant Conservation: 2011-2020</w:t>
      </w:r>
      <w:r w:rsidRPr="00C7698B">
        <w:t xml:space="preserve">. </w:t>
      </w:r>
    </w:p>
  </w:footnote>
  <w:footnote w:id="4">
    <w:p w14:paraId="3A8DE710" w14:textId="77777777" w:rsidR="00BD5180" w:rsidRPr="007E4C36" w:rsidRDefault="00BD5180" w:rsidP="00BD5180">
      <w:pPr>
        <w:pStyle w:val="FootnoteText"/>
        <w:rPr>
          <w:lang w:val="en-US"/>
        </w:rPr>
      </w:pPr>
      <w:r>
        <w:rPr>
          <w:rStyle w:val="FootnoteReference"/>
        </w:rPr>
        <w:footnoteRef/>
      </w:r>
      <w:r>
        <w:t xml:space="preserve"> </w:t>
      </w:r>
      <w:r>
        <w:rPr>
          <w:lang w:val="en-US"/>
        </w:rPr>
        <w:tab/>
      </w:r>
      <w:hyperlink r:id="rId2" w:history="1">
        <w:r w:rsidRPr="00E62971">
          <w:rPr>
            <w:rStyle w:val="Hyperlink"/>
          </w:rPr>
          <w:t>https://www.bgci.org/wp/wp-content/uploads/2019/04/BGCI Botanic Garden Manual.pdf</w:t>
        </w:r>
      </w:hyperlink>
    </w:p>
  </w:footnote>
  <w:footnote w:id="5">
    <w:p w14:paraId="70E62B2C" w14:textId="77777777" w:rsidR="00BD5180" w:rsidRPr="00C7698B" w:rsidRDefault="00BD5180" w:rsidP="00BD5180">
      <w:pPr>
        <w:pStyle w:val="FootnoteText"/>
        <w:rPr>
          <w:lang w:val="en-US"/>
        </w:rPr>
      </w:pPr>
      <w:r>
        <w:rPr>
          <w:rStyle w:val="FootnoteReference"/>
        </w:rPr>
        <w:footnoteRef/>
      </w:r>
      <w:r>
        <w:t xml:space="preserve"> </w:t>
      </w:r>
      <w:r>
        <w:rPr>
          <w:lang w:val="en-US"/>
        </w:rPr>
        <w:tab/>
        <w:t xml:space="preserve">This corresponds with </w:t>
      </w:r>
      <w:r>
        <w:rPr>
          <w:i/>
          <w:iCs/>
          <w:lang w:val="en-US"/>
        </w:rPr>
        <w:t>D</w:t>
      </w:r>
      <w:r w:rsidRPr="00C7698B">
        <w:rPr>
          <w:i/>
          <w:iCs/>
          <w:lang w:val="en-US"/>
        </w:rPr>
        <w:t>esign brief</w:t>
      </w:r>
      <w:r>
        <w:rPr>
          <w:lang w:val="en-US"/>
        </w:rPr>
        <w:t xml:space="preserve"> in </w:t>
      </w:r>
      <w:r>
        <w:rPr>
          <w:lang w:val="en-US"/>
        </w:rPr>
        <w:fldChar w:fldCharType="begin"/>
      </w:r>
      <w:r>
        <w:rPr>
          <w:lang w:val="en-US"/>
        </w:rPr>
        <w:instrText xml:space="preserve"> REF _Ref128918719 \h </w:instrText>
      </w:r>
      <w:r>
        <w:rPr>
          <w:lang w:val="en-US"/>
        </w:rPr>
      </w:r>
      <w:r>
        <w:rPr>
          <w:lang w:val="en-US"/>
        </w:rPr>
        <w:fldChar w:fldCharType="separate"/>
      </w:r>
      <w:r>
        <w:t xml:space="preserve">Figure </w:t>
      </w:r>
      <w:r>
        <w:rPr>
          <w:noProof/>
        </w:rPr>
        <w:t>1</w:t>
      </w:r>
      <w:r>
        <w:rPr>
          <w:lang w:val="en-US"/>
        </w:rPr>
        <w:fldChar w:fldCharType="end"/>
      </w:r>
      <w:r>
        <w:rPr>
          <w:lang w:val="en-US"/>
        </w:rPr>
        <w:t>.</w:t>
      </w:r>
    </w:p>
  </w:footnote>
  <w:footnote w:id="6">
    <w:p w14:paraId="4913396F" w14:textId="77777777" w:rsidR="00BD5180" w:rsidRPr="00E90019" w:rsidRDefault="00BD5180" w:rsidP="00BD5180">
      <w:pPr>
        <w:pStyle w:val="FootnoteText"/>
        <w:rPr>
          <w:lang w:val="en-US"/>
        </w:rPr>
      </w:pPr>
      <w:r>
        <w:rPr>
          <w:rStyle w:val="FootnoteReference"/>
        </w:rPr>
        <w:footnoteRef/>
      </w:r>
      <w:r>
        <w:t xml:space="preserve"> </w:t>
      </w:r>
      <w:r>
        <w:rPr>
          <w:lang w:val="en-US"/>
        </w:rPr>
        <w:tab/>
        <w:t xml:space="preserve">This corresponds with </w:t>
      </w:r>
      <w:r w:rsidRPr="00E90019">
        <w:rPr>
          <w:i/>
          <w:iCs/>
          <w:lang w:val="en-US"/>
        </w:rPr>
        <w:t>Master plan</w:t>
      </w:r>
      <w:r>
        <w:rPr>
          <w:lang w:val="en-US"/>
        </w:rPr>
        <w:t xml:space="preserve"> in </w:t>
      </w:r>
      <w:r>
        <w:rPr>
          <w:lang w:val="en-US"/>
        </w:rPr>
        <w:fldChar w:fldCharType="begin"/>
      </w:r>
      <w:r>
        <w:rPr>
          <w:lang w:val="en-US"/>
        </w:rPr>
        <w:instrText xml:space="preserve"> REF _Ref128918719 \h </w:instrText>
      </w:r>
      <w:r>
        <w:rPr>
          <w:lang w:val="en-US"/>
        </w:rPr>
      </w:r>
      <w:r>
        <w:rPr>
          <w:lang w:val="en-US"/>
        </w:rPr>
        <w:fldChar w:fldCharType="separate"/>
      </w:r>
      <w:r>
        <w:t xml:space="preserve">Figure </w:t>
      </w:r>
      <w:r>
        <w:rPr>
          <w:noProof/>
        </w:rPr>
        <w:t>1</w:t>
      </w:r>
      <w:r>
        <w:rPr>
          <w:lang w:val="en-US"/>
        </w:rPr>
        <w:fldChar w:fldCharType="end"/>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ED95" w14:textId="77777777" w:rsidR="00094E70" w:rsidRDefault="00094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AD0"/>
    <w:multiLevelType w:val="hybridMultilevel"/>
    <w:tmpl w:val="5F94428C"/>
    <w:lvl w:ilvl="0" w:tplc="955A2A00">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6250F"/>
    <w:multiLevelType w:val="multilevel"/>
    <w:tmpl w:val="50C63B3E"/>
    <w:lvl w:ilvl="0">
      <w:start w:val="1"/>
      <w:numFmt w:val="decimal"/>
      <w:pStyle w:val="ListNumber"/>
      <w:lvlText w:val="%1"/>
      <w:lvlJc w:val="left"/>
      <w:pPr>
        <w:ind w:left="397" w:hanging="397"/>
      </w:pPr>
      <w:rPr>
        <w:rFonts w:hint="default"/>
      </w:rPr>
    </w:lvl>
    <w:lvl w:ilvl="1">
      <w:start w:val="1"/>
      <w:numFmt w:val="upperLetter"/>
      <w:pStyle w:val="ListNumber2"/>
      <w:lvlText w:val="%2"/>
      <w:lvlJc w:val="left"/>
      <w:pPr>
        <w:tabs>
          <w:tab w:val="num" w:pos="680"/>
        </w:tabs>
        <w:ind w:left="680" w:hanging="283"/>
      </w:pPr>
      <w:rPr>
        <w:rFonts w:hint="default"/>
      </w:rPr>
    </w:lvl>
    <w:lvl w:ilvl="2">
      <w:start w:val="1"/>
      <w:numFmt w:val="lowerRoman"/>
      <w:pStyle w:val="ListNumber3"/>
      <w:lvlText w:val="%3"/>
      <w:lvlJc w:val="left"/>
      <w:pPr>
        <w:tabs>
          <w:tab w:val="num" w:pos="1077"/>
        </w:tabs>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DB62FE"/>
    <w:multiLevelType w:val="multilevel"/>
    <w:tmpl w:val="D4F2EEA6"/>
    <w:lvl w:ilvl="0">
      <w:start w:val="1"/>
      <w:numFmt w:val="decimal"/>
      <w:lvlText w:val="%1"/>
      <w:lvlJc w:val="left"/>
      <w:pPr>
        <w:tabs>
          <w:tab w:val="num" w:pos="397"/>
        </w:tabs>
        <w:ind w:left="397" w:hanging="397"/>
      </w:pPr>
      <w:rPr>
        <w:rFonts w:hint="default"/>
        <w:b/>
        <w:bCs/>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20C0466"/>
    <w:multiLevelType w:val="multilevel"/>
    <w:tmpl w:val="03F299B8"/>
    <w:lvl w:ilvl="0">
      <w:start w:val="1"/>
      <w:numFmt w:val="decimal"/>
      <w:lvlText w:val="%1"/>
      <w:lvlJc w:val="left"/>
      <w:pPr>
        <w:tabs>
          <w:tab w:val="num" w:pos="397"/>
        </w:tabs>
        <w:ind w:left="397" w:hanging="397"/>
      </w:pPr>
      <w:rPr>
        <w:rFonts w:asciiTheme="minorHAnsi" w:hAnsiTheme="minorHAnsi" w:cstheme="minorHAnsi" w:hint="default"/>
        <w:b/>
        <w:bCs/>
        <w:color w:val="auto"/>
        <w:sz w:val="22"/>
        <w:szCs w:val="22"/>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840F39"/>
    <w:multiLevelType w:val="hybridMultilevel"/>
    <w:tmpl w:val="A8E4B4CA"/>
    <w:lvl w:ilvl="0" w:tplc="4BE87D38">
      <w:start w:val="1"/>
      <w:numFmt w:val="decimal"/>
      <w:lvlText w:val="Objective %1:"/>
      <w:lvlJc w:val="left"/>
      <w:pPr>
        <w:tabs>
          <w:tab w:val="num" w:pos="1247"/>
        </w:tabs>
        <w:ind w:left="1247" w:hanging="1247"/>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16309B"/>
    <w:multiLevelType w:val="hybridMultilevel"/>
    <w:tmpl w:val="232CC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E07D0"/>
    <w:multiLevelType w:val="hybridMultilevel"/>
    <w:tmpl w:val="AB462BB2"/>
    <w:lvl w:ilvl="0" w:tplc="0CBAA0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CE2FC6"/>
    <w:multiLevelType w:val="hybridMultilevel"/>
    <w:tmpl w:val="DA30E8DA"/>
    <w:lvl w:ilvl="0" w:tplc="8C422C60">
      <w:start w:val="1"/>
      <w:numFmt w:val="decimal"/>
      <w:pStyle w:val="Objective"/>
      <w:lvlText w:val="Objective %1"/>
      <w:lvlJc w:val="left"/>
      <w:pPr>
        <w:tabs>
          <w:tab w:val="num" w:pos="1247"/>
        </w:tabs>
        <w:ind w:left="1247" w:hanging="1247"/>
      </w:pPr>
      <w:rPr>
        <w:rFonts w:hint="default"/>
        <w:b/>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045F6"/>
    <w:multiLevelType w:val="hybridMultilevel"/>
    <w:tmpl w:val="C330A172"/>
    <w:lvl w:ilvl="0" w:tplc="BC163D66">
      <w:start w:val="1"/>
      <w:numFmt w:val="upperRoman"/>
      <w:pStyle w:val="Deliverable"/>
      <w:lvlText w:val="%1"/>
      <w:lvlJc w:val="left"/>
      <w:pPr>
        <w:tabs>
          <w:tab w:val="num" w:pos="680"/>
        </w:tabs>
        <w:ind w:left="340" w:hanging="3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E1E7F27"/>
    <w:multiLevelType w:val="multilevel"/>
    <w:tmpl w:val="3D462CA2"/>
    <w:name w:val="SOW tasks"/>
    <w:lvl w:ilvl="0">
      <w:start w:val="1"/>
      <w:numFmt w:val="decimal"/>
      <w:lvlText w:val="%1. "/>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upp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C71AF5"/>
    <w:multiLevelType w:val="hybridMultilevel"/>
    <w:tmpl w:val="D08E74A4"/>
    <w:lvl w:ilvl="0" w:tplc="BB58BC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4577F"/>
    <w:multiLevelType w:val="hybridMultilevel"/>
    <w:tmpl w:val="4AF03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D5BD3"/>
    <w:multiLevelType w:val="hybridMultilevel"/>
    <w:tmpl w:val="9580C8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A11AF1"/>
    <w:multiLevelType w:val="hybridMultilevel"/>
    <w:tmpl w:val="89226602"/>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BF5BDC"/>
    <w:multiLevelType w:val="multilevel"/>
    <w:tmpl w:val="201AE87E"/>
    <w:lvl w:ilvl="0">
      <w:start w:val="1"/>
      <w:numFmt w:val="decimal"/>
      <w:lvlText w:val="%1"/>
      <w:lvlJc w:val="left"/>
      <w:pPr>
        <w:tabs>
          <w:tab w:val="num" w:pos="397"/>
        </w:tabs>
        <w:ind w:left="397" w:hanging="397"/>
      </w:pPr>
    </w:lvl>
    <w:lvl w:ilvl="1">
      <w:start w:val="1"/>
      <w:numFmt w:val="upperLetter"/>
      <w:lvlText w:val="%2"/>
      <w:lvlJc w:val="left"/>
      <w:pPr>
        <w:tabs>
          <w:tab w:val="num" w:pos="680"/>
        </w:tabs>
        <w:ind w:left="680" w:hanging="283"/>
      </w:pPr>
    </w:lvl>
    <w:lvl w:ilvl="2">
      <w:start w:val="1"/>
      <w:numFmt w:val="upperRoman"/>
      <w:lvlText w:val="%3"/>
      <w:lvlJc w:val="left"/>
      <w:pPr>
        <w:ind w:left="1134" w:hanging="454"/>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60C53A1A"/>
    <w:multiLevelType w:val="hybridMultilevel"/>
    <w:tmpl w:val="C25602E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6B74CC1"/>
    <w:multiLevelType w:val="hybridMultilevel"/>
    <w:tmpl w:val="1C64A68C"/>
    <w:lvl w:ilvl="0" w:tplc="FBC4125E">
      <w:start w:val="1"/>
      <w:numFmt w:val="bullet"/>
      <w:pStyle w:val="ListBullet"/>
      <w:lvlText w:val=""/>
      <w:lvlJc w:val="left"/>
      <w:pPr>
        <w:tabs>
          <w:tab w:val="num" w:pos="397"/>
        </w:tabs>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F41FE"/>
    <w:multiLevelType w:val="hybridMultilevel"/>
    <w:tmpl w:val="DB14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777717">
    <w:abstractNumId w:val="16"/>
  </w:num>
  <w:num w:numId="2" w16cid:durableId="1485924971">
    <w:abstractNumId w:val="1"/>
  </w:num>
  <w:num w:numId="3" w16cid:durableId="1565991041">
    <w:abstractNumId w:val="7"/>
  </w:num>
  <w:num w:numId="4" w16cid:durableId="1058625558">
    <w:abstractNumId w:val="12"/>
  </w:num>
  <w:num w:numId="5" w16cid:durableId="611328832">
    <w:abstractNumId w:val="2"/>
  </w:num>
  <w:num w:numId="6" w16cid:durableId="865482783">
    <w:abstractNumId w:val="3"/>
  </w:num>
  <w:num w:numId="7" w16cid:durableId="39130900">
    <w:abstractNumId w:val="6"/>
  </w:num>
  <w:num w:numId="8" w16cid:durableId="1968393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2760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702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3163990">
    <w:abstractNumId w:val="11"/>
  </w:num>
  <w:num w:numId="12" w16cid:durableId="1185090482">
    <w:abstractNumId w:val="13"/>
  </w:num>
  <w:num w:numId="13" w16cid:durableId="1532185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548595">
    <w:abstractNumId w:val="13"/>
  </w:num>
  <w:num w:numId="15" w16cid:durableId="395973000">
    <w:abstractNumId w:val="10"/>
  </w:num>
  <w:num w:numId="16" w16cid:durableId="145165557">
    <w:abstractNumId w:val="9"/>
  </w:num>
  <w:num w:numId="17" w16cid:durableId="1377698566">
    <w:abstractNumId w:val="17"/>
  </w:num>
  <w:num w:numId="18" w16cid:durableId="524634932">
    <w:abstractNumId w:val="14"/>
  </w:num>
  <w:num w:numId="19" w16cid:durableId="1176458092">
    <w:abstractNumId w:val="4"/>
  </w:num>
  <w:num w:numId="20" w16cid:durableId="453914461">
    <w:abstractNumId w:val="0"/>
  </w:num>
  <w:num w:numId="21" w16cid:durableId="1179543383">
    <w:abstractNumId w:val="8"/>
  </w:num>
  <w:num w:numId="22" w16cid:durableId="1424716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3NDc2tzQwMbMwtzBV0lEKTi0uzszPAykwMqgFABWQH9UtAAAA"/>
  </w:docVars>
  <w:rsids>
    <w:rsidRoot w:val="000904FB"/>
    <w:rsid w:val="00027F68"/>
    <w:rsid w:val="0003374C"/>
    <w:rsid w:val="000411D7"/>
    <w:rsid w:val="00043A6A"/>
    <w:rsid w:val="00063A4D"/>
    <w:rsid w:val="00067FF5"/>
    <w:rsid w:val="00083642"/>
    <w:rsid w:val="000904FB"/>
    <w:rsid w:val="000907B7"/>
    <w:rsid w:val="00092A7A"/>
    <w:rsid w:val="00094E70"/>
    <w:rsid w:val="000D180B"/>
    <w:rsid w:val="001009B7"/>
    <w:rsid w:val="00136871"/>
    <w:rsid w:val="001502A9"/>
    <w:rsid w:val="001953AA"/>
    <w:rsid w:val="001B660A"/>
    <w:rsid w:val="001C53DF"/>
    <w:rsid w:val="0021564F"/>
    <w:rsid w:val="00217F70"/>
    <w:rsid w:val="00226AA9"/>
    <w:rsid w:val="00237666"/>
    <w:rsid w:val="00276C59"/>
    <w:rsid w:val="00287282"/>
    <w:rsid w:val="002976DF"/>
    <w:rsid w:val="002A1298"/>
    <w:rsid w:val="002B4315"/>
    <w:rsid w:val="002F1EC0"/>
    <w:rsid w:val="002F67D4"/>
    <w:rsid w:val="0030679C"/>
    <w:rsid w:val="00307C60"/>
    <w:rsid w:val="003161B5"/>
    <w:rsid w:val="0031647B"/>
    <w:rsid w:val="003243A9"/>
    <w:rsid w:val="00330B22"/>
    <w:rsid w:val="0033697D"/>
    <w:rsid w:val="00336E37"/>
    <w:rsid w:val="003811EE"/>
    <w:rsid w:val="003A357D"/>
    <w:rsid w:val="003A7E63"/>
    <w:rsid w:val="003D0736"/>
    <w:rsid w:val="003F6F15"/>
    <w:rsid w:val="00410DBA"/>
    <w:rsid w:val="00425DD6"/>
    <w:rsid w:val="0044656F"/>
    <w:rsid w:val="00464B4D"/>
    <w:rsid w:val="004664F3"/>
    <w:rsid w:val="00491D06"/>
    <w:rsid w:val="004A48E2"/>
    <w:rsid w:val="004F2C74"/>
    <w:rsid w:val="00502C11"/>
    <w:rsid w:val="00510E46"/>
    <w:rsid w:val="00512DAB"/>
    <w:rsid w:val="00524350"/>
    <w:rsid w:val="00527EDE"/>
    <w:rsid w:val="00544FBD"/>
    <w:rsid w:val="00550607"/>
    <w:rsid w:val="005912BF"/>
    <w:rsid w:val="005A4489"/>
    <w:rsid w:val="005F56DE"/>
    <w:rsid w:val="00624534"/>
    <w:rsid w:val="00634731"/>
    <w:rsid w:val="00637DBE"/>
    <w:rsid w:val="00654995"/>
    <w:rsid w:val="00656E89"/>
    <w:rsid w:val="00674A97"/>
    <w:rsid w:val="006753A7"/>
    <w:rsid w:val="00681D42"/>
    <w:rsid w:val="006A22A1"/>
    <w:rsid w:val="006B727F"/>
    <w:rsid w:val="006E7264"/>
    <w:rsid w:val="006F1197"/>
    <w:rsid w:val="006F2050"/>
    <w:rsid w:val="0073206F"/>
    <w:rsid w:val="00757A02"/>
    <w:rsid w:val="00771769"/>
    <w:rsid w:val="00793169"/>
    <w:rsid w:val="00795F58"/>
    <w:rsid w:val="007D3ED2"/>
    <w:rsid w:val="007E1078"/>
    <w:rsid w:val="007E1F8F"/>
    <w:rsid w:val="007E77FE"/>
    <w:rsid w:val="007F7FB3"/>
    <w:rsid w:val="008328F8"/>
    <w:rsid w:val="0084378A"/>
    <w:rsid w:val="008464D0"/>
    <w:rsid w:val="00850F95"/>
    <w:rsid w:val="008729EB"/>
    <w:rsid w:val="00893B66"/>
    <w:rsid w:val="008A4189"/>
    <w:rsid w:val="008D1BA4"/>
    <w:rsid w:val="008F7B7B"/>
    <w:rsid w:val="0092589A"/>
    <w:rsid w:val="00930F54"/>
    <w:rsid w:val="009D1173"/>
    <w:rsid w:val="009F277D"/>
    <w:rsid w:val="00A37F30"/>
    <w:rsid w:val="00A66A52"/>
    <w:rsid w:val="00A86CA6"/>
    <w:rsid w:val="00A9187C"/>
    <w:rsid w:val="00AC46DC"/>
    <w:rsid w:val="00AC47A8"/>
    <w:rsid w:val="00B23CFC"/>
    <w:rsid w:val="00B5784A"/>
    <w:rsid w:val="00BC08B5"/>
    <w:rsid w:val="00BC35E3"/>
    <w:rsid w:val="00BD5180"/>
    <w:rsid w:val="00C0238B"/>
    <w:rsid w:val="00C1403A"/>
    <w:rsid w:val="00C170D3"/>
    <w:rsid w:val="00C34A8F"/>
    <w:rsid w:val="00C657DB"/>
    <w:rsid w:val="00C6799A"/>
    <w:rsid w:val="00C73AB4"/>
    <w:rsid w:val="00C96DA9"/>
    <w:rsid w:val="00CD7FEC"/>
    <w:rsid w:val="00CE7A5A"/>
    <w:rsid w:val="00CF5F3C"/>
    <w:rsid w:val="00D653D0"/>
    <w:rsid w:val="00D825E2"/>
    <w:rsid w:val="00D915BB"/>
    <w:rsid w:val="00D95EA0"/>
    <w:rsid w:val="00D96F6C"/>
    <w:rsid w:val="00DC2A28"/>
    <w:rsid w:val="00DC709E"/>
    <w:rsid w:val="00DE3FEB"/>
    <w:rsid w:val="00DF4CDF"/>
    <w:rsid w:val="00E01AF2"/>
    <w:rsid w:val="00E37245"/>
    <w:rsid w:val="00E476C6"/>
    <w:rsid w:val="00E64DD2"/>
    <w:rsid w:val="00E82DC0"/>
    <w:rsid w:val="00EE3C90"/>
    <w:rsid w:val="00EF632D"/>
    <w:rsid w:val="00F02905"/>
    <w:rsid w:val="00F21162"/>
    <w:rsid w:val="00F25E96"/>
    <w:rsid w:val="00F427EE"/>
    <w:rsid w:val="00F44F2E"/>
    <w:rsid w:val="00F554B0"/>
    <w:rsid w:val="00F57FE2"/>
    <w:rsid w:val="00F9012D"/>
    <w:rsid w:val="00FA1172"/>
    <w:rsid w:val="00FB4C4B"/>
    <w:rsid w:val="00FC6CC6"/>
    <w:rsid w:val="00FC7211"/>
    <w:rsid w:val="00FD4FDD"/>
    <w:rsid w:val="00FF3E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D38E"/>
  <w15:docId w15:val="{7D4EFE51-CE90-F944-B270-8869715F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FB"/>
    <w:rPr>
      <w:rFonts w:ascii="Calibri" w:eastAsia="Calibri" w:hAnsi="Calibri" w:cs="Times New Roman"/>
      <w:lang w:val="en-GB"/>
    </w:rPr>
  </w:style>
  <w:style w:type="paragraph" w:styleId="Heading1">
    <w:name w:val="heading 1"/>
    <w:basedOn w:val="Normal"/>
    <w:next w:val="Normal"/>
    <w:link w:val="Heading1Char"/>
    <w:qFormat/>
    <w:rsid w:val="000904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0904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Centered"/>
    <w:basedOn w:val="Normal"/>
    <w:next w:val="Normal"/>
    <w:link w:val="Heading3Char"/>
    <w:unhideWhenUsed/>
    <w:qFormat/>
    <w:rsid w:val="000904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904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0904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0904FB"/>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qFormat/>
    <w:rsid w:val="000904FB"/>
    <w:pPr>
      <w:keepNext/>
      <w:keepLines/>
      <w:spacing w:after="0" w:line="240" w:lineRule="auto"/>
      <w:outlineLvl w:val="6"/>
    </w:pPr>
    <w:rPr>
      <w:rFonts w:ascii="Times New Roman" w:eastAsia="Times New Roman" w:hAnsi="Times New Roman"/>
      <w:iCs/>
      <w:sz w:val="24"/>
      <w:szCs w:val="24"/>
      <w:lang w:val="en-US"/>
    </w:rPr>
  </w:style>
  <w:style w:type="paragraph" w:styleId="Heading8">
    <w:name w:val="heading 8"/>
    <w:basedOn w:val="Normal"/>
    <w:next w:val="Normal"/>
    <w:link w:val="Heading8Char"/>
    <w:qFormat/>
    <w:rsid w:val="00336E37"/>
    <w:pPr>
      <w:keepNext/>
      <w:keepLines/>
      <w:tabs>
        <w:tab w:val="num" w:pos="680"/>
      </w:tabs>
      <w:suppressAutoHyphens/>
      <w:spacing w:before="200" w:after="0" w:line="240" w:lineRule="auto"/>
      <w:ind w:left="680" w:hanging="680"/>
      <w:jc w:val="both"/>
      <w:outlineLvl w:val="7"/>
    </w:pPr>
    <w:rPr>
      <w:rFonts w:eastAsia="MS Gothic" w:cs="Tahoma"/>
      <w:b/>
      <w:color w:val="404040"/>
      <w:szCs w:val="20"/>
      <w:lang w:eastAsia="en-GB"/>
    </w:rPr>
  </w:style>
  <w:style w:type="paragraph" w:styleId="Heading9">
    <w:name w:val="heading 9"/>
    <w:basedOn w:val="Normal"/>
    <w:next w:val="Normal"/>
    <w:link w:val="Heading9Char"/>
    <w:qFormat/>
    <w:rsid w:val="00336E37"/>
    <w:pPr>
      <w:keepNext/>
      <w:keepLines/>
      <w:suppressAutoHyphens/>
      <w:spacing w:before="200" w:after="0" w:line="240" w:lineRule="auto"/>
      <w:outlineLvl w:val="8"/>
    </w:pPr>
    <w:rPr>
      <w:rFonts w:eastAsia="MS Gothic" w:cs="Tahoma"/>
      <w:i/>
      <w:iCs/>
      <w:color w:val="40404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FB"/>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0904FB"/>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aliases w:val="Centered Char"/>
    <w:basedOn w:val="DefaultParagraphFont"/>
    <w:link w:val="Heading3"/>
    <w:uiPriority w:val="9"/>
    <w:rsid w:val="000904FB"/>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0904FB"/>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0904FB"/>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rsid w:val="000904FB"/>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rsid w:val="000904FB"/>
    <w:rPr>
      <w:rFonts w:ascii="Times New Roman" w:eastAsia="Times New Roman" w:hAnsi="Times New Roman" w:cs="Times New Roman"/>
      <w:iCs/>
      <w:sz w:val="24"/>
      <w:szCs w:val="24"/>
      <w:lang w:val="en-US"/>
    </w:rPr>
  </w:style>
  <w:style w:type="character" w:styleId="Hyperlink">
    <w:name w:val="Hyperlink"/>
    <w:basedOn w:val="DefaultParagraphFont"/>
    <w:rsid w:val="000904FB"/>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99"/>
    <w:qFormat/>
    <w:rsid w:val="000904FB"/>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99"/>
    <w:qFormat/>
    <w:locked/>
    <w:rsid w:val="000904FB"/>
    <w:rPr>
      <w:rFonts w:ascii="Calibri" w:eastAsia="Calibri" w:hAnsi="Calibri" w:cs="Times New Roman"/>
      <w:lang w:val="en-GB"/>
    </w:rPr>
  </w:style>
  <w:style w:type="table" w:styleId="TableGrid">
    <w:name w:val="Table Grid"/>
    <w:basedOn w:val="TableNormal"/>
    <w:uiPriority w:val="59"/>
    <w:rsid w:val="000904FB"/>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04F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0904FB"/>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link w:val="TableTextChar"/>
    <w:qFormat/>
    <w:rsid w:val="000904FB"/>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0904FB"/>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
    <w:basedOn w:val="Normal"/>
    <w:uiPriority w:val="99"/>
    <w:unhideWhenUsed/>
    <w:qFormat/>
    <w:rsid w:val="000904F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90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4FB"/>
    <w:rPr>
      <w:rFonts w:ascii="Segoe UI" w:eastAsia="Calibri" w:hAnsi="Segoe UI" w:cs="Segoe UI"/>
      <w:sz w:val="18"/>
      <w:szCs w:val="18"/>
      <w:lang w:val="en-GB"/>
    </w:rPr>
  </w:style>
  <w:style w:type="numbering" w:customStyle="1" w:styleId="NoList1">
    <w:name w:val="No List1"/>
    <w:next w:val="NoList"/>
    <w:semiHidden/>
    <w:rsid w:val="000904FB"/>
  </w:style>
  <w:style w:type="paragraph" w:styleId="Header">
    <w:name w:val="header"/>
    <w:basedOn w:val="Normal"/>
    <w:link w:val="HeaderChar"/>
    <w:unhideWhenUsed/>
    <w:rsid w:val="000904FB"/>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qFormat/>
    <w:rsid w:val="000904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904FB"/>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0904FB"/>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0904FB"/>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0904FB"/>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rsid w:val="000904FB"/>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rsid w:val="000904FB"/>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39"/>
    <w:unhideWhenUsed/>
    <w:rsid w:val="000904FB"/>
    <w:pPr>
      <w:spacing w:after="0" w:line="240" w:lineRule="auto"/>
      <w:ind w:left="560"/>
    </w:pPr>
    <w:rPr>
      <w:rFonts w:eastAsia="Times New Roman"/>
      <w:sz w:val="20"/>
      <w:szCs w:val="20"/>
      <w:lang w:val="en-US"/>
    </w:rPr>
  </w:style>
  <w:style w:type="paragraph" w:styleId="TOC4">
    <w:name w:val="toc 4"/>
    <w:basedOn w:val="Normal"/>
    <w:next w:val="Normal"/>
    <w:autoRedefine/>
    <w:uiPriority w:val="39"/>
    <w:unhideWhenUsed/>
    <w:rsid w:val="000904FB"/>
    <w:pPr>
      <w:spacing w:after="0" w:line="240" w:lineRule="auto"/>
      <w:ind w:left="840"/>
    </w:pPr>
    <w:rPr>
      <w:rFonts w:eastAsia="Times New Roman"/>
      <w:sz w:val="20"/>
      <w:szCs w:val="20"/>
      <w:lang w:val="en-US"/>
    </w:rPr>
  </w:style>
  <w:style w:type="character" w:styleId="Strong">
    <w:name w:val="Strong"/>
    <w:uiPriority w:val="22"/>
    <w:qFormat/>
    <w:rsid w:val="000904FB"/>
    <w:rPr>
      <w:b/>
      <w:bCs/>
    </w:rPr>
  </w:style>
  <w:style w:type="table" w:customStyle="1" w:styleId="TableGrid11">
    <w:name w:val="Table Grid11"/>
    <w:basedOn w:val="TableNormal"/>
    <w:next w:val="TableGrid"/>
    <w:uiPriority w:val="39"/>
    <w:rsid w:val="000904FB"/>
    <w:pPr>
      <w:spacing w:after="0" w:line="240" w:lineRule="auto"/>
    </w:pPr>
    <w:rPr>
      <w:rFonts w:ascii="Times New Roman" w:eastAsia="Calibri" w:hAnsi="Times New Roman" w:cs="Times New Roman"/>
      <w:sz w:val="26"/>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04FB"/>
    <w:rPr>
      <w:rFonts w:ascii="Courier New" w:eastAsia="Times New Roman" w:hAnsi="Courier New" w:cs="Courier New"/>
      <w:sz w:val="20"/>
      <w:szCs w:val="20"/>
      <w:lang w:val="en-US"/>
    </w:rPr>
  </w:style>
  <w:style w:type="character" w:customStyle="1" w:styleId="y2iqfc">
    <w:name w:val="y2iqfc"/>
    <w:basedOn w:val="DefaultParagraphFont"/>
    <w:rsid w:val="000904FB"/>
  </w:style>
  <w:style w:type="paragraph" w:styleId="ListBullet">
    <w:name w:val="List Bullet"/>
    <w:basedOn w:val="Normal"/>
    <w:autoRedefine/>
    <w:rsid w:val="000904FB"/>
    <w:pPr>
      <w:numPr>
        <w:numId w:val="1"/>
      </w:numPr>
      <w:spacing w:before="120" w:after="0" w:line="240" w:lineRule="auto"/>
      <w:contextualSpacing/>
      <w:jc w:val="both"/>
    </w:pPr>
    <w:rPr>
      <w:rFonts w:eastAsia="Times New Roman"/>
      <w:sz w:val="24"/>
      <w:szCs w:val="24"/>
      <w:lang w:val="en"/>
    </w:rPr>
  </w:style>
  <w:style w:type="table" w:customStyle="1" w:styleId="Nolinesspacingzero">
    <w:name w:val="No lines spacing zero"/>
    <w:basedOn w:val="TableNormal"/>
    <w:uiPriority w:val="99"/>
    <w:rsid w:val="000904FB"/>
    <w:pPr>
      <w:spacing w:after="0" w:line="240" w:lineRule="auto"/>
    </w:pPr>
    <w:rPr>
      <w:rFonts w:ascii="Arial" w:eastAsiaTheme="minorEastAsia" w:hAnsi="Arial"/>
      <w:sz w:val="20"/>
      <w:szCs w:val="20"/>
      <w:lang w:val="en-US" w:eastAsia="ja-JP"/>
    </w:rPr>
    <w:tblPr/>
    <w:trPr>
      <w:cantSplit/>
    </w:trPr>
  </w:style>
  <w:style w:type="paragraph" w:styleId="Title">
    <w:name w:val="Title"/>
    <w:basedOn w:val="Normal"/>
    <w:next w:val="Normal"/>
    <w:link w:val="TitleChar"/>
    <w:uiPriority w:val="10"/>
    <w:qFormat/>
    <w:rsid w:val="000904FB"/>
    <w:pPr>
      <w:spacing w:before="120" w:after="360" w:line="240" w:lineRule="auto"/>
      <w:contextualSpacing/>
      <w:jc w:val="center"/>
    </w:pPr>
    <w:rPr>
      <w:rFonts w:eastAsiaTheme="majorEastAsia" w:cstheme="majorBidi"/>
      <w:b/>
      <w:bCs/>
      <w:caps/>
      <w:color w:val="365F91" w:themeColor="accent1" w:themeShade="BF"/>
      <w:spacing w:val="5"/>
      <w:kern w:val="28"/>
      <w:sz w:val="36"/>
      <w:szCs w:val="36"/>
      <w:lang w:val="en-US"/>
    </w:rPr>
  </w:style>
  <w:style w:type="character" w:customStyle="1" w:styleId="TitleChar">
    <w:name w:val="Title Char"/>
    <w:basedOn w:val="DefaultParagraphFont"/>
    <w:link w:val="Title"/>
    <w:uiPriority w:val="10"/>
    <w:qFormat/>
    <w:rsid w:val="000904FB"/>
    <w:rPr>
      <w:rFonts w:ascii="Calibri" w:eastAsiaTheme="majorEastAsia" w:hAnsi="Calibri" w:cstheme="majorBidi"/>
      <w:b/>
      <w:bCs/>
      <w:caps/>
      <w:color w:val="365F91" w:themeColor="accent1" w:themeShade="BF"/>
      <w:spacing w:val="5"/>
      <w:kern w:val="28"/>
      <w:sz w:val="36"/>
      <w:szCs w:val="36"/>
      <w:lang w:val="en-US"/>
    </w:rPr>
  </w:style>
  <w:style w:type="paragraph" w:styleId="Subtitle">
    <w:name w:val="Subtitle"/>
    <w:basedOn w:val="Title"/>
    <w:link w:val="SubtitleChar"/>
    <w:qFormat/>
    <w:rsid w:val="000904FB"/>
    <w:pPr>
      <w:spacing w:before="240" w:after="0"/>
      <w:contextualSpacing w:val="0"/>
      <w:outlineLvl w:val="1"/>
    </w:pPr>
    <w:rPr>
      <w:rFonts w:eastAsia="Times New Roman" w:cs="Times New Roman"/>
      <w:spacing w:val="0"/>
      <w:sz w:val="28"/>
      <w:szCs w:val="24"/>
    </w:rPr>
  </w:style>
  <w:style w:type="character" w:customStyle="1" w:styleId="SubtitleChar">
    <w:name w:val="Subtitle Char"/>
    <w:basedOn w:val="DefaultParagraphFont"/>
    <w:link w:val="Subtitle"/>
    <w:qFormat/>
    <w:rsid w:val="000904FB"/>
    <w:rPr>
      <w:rFonts w:ascii="Calibri" w:eastAsia="Times New Roman" w:hAnsi="Calibri" w:cs="Times New Roman"/>
      <w:b/>
      <w:bCs/>
      <w:caps/>
      <w:color w:val="365F91" w:themeColor="accent1" w:themeShade="BF"/>
      <w:kern w:val="28"/>
      <w:sz w:val="28"/>
      <w:szCs w:val="24"/>
      <w:lang w:val="en-US"/>
    </w:rPr>
  </w:style>
  <w:style w:type="paragraph" w:styleId="ListNumber">
    <w:name w:val="List Number"/>
    <w:basedOn w:val="Normal"/>
    <w:uiPriority w:val="99"/>
    <w:unhideWhenUsed/>
    <w:rsid w:val="000904FB"/>
    <w:pPr>
      <w:numPr>
        <w:numId w:val="2"/>
      </w:numPr>
      <w:spacing w:before="120" w:after="0" w:line="240" w:lineRule="auto"/>
      <w:jc w:val="both"/>
    </w:pPr>
    <w:rPr>
      <w:rFonts w:eastAsia="Times New Roman"/>
      <w:sz w:val="24"/>
      <w:szCs w:val="24"/>
      <w:lang w:val="en-US"/>
    </w:rPr>
  </w:style>
  <w:style w:type="paragraph" w:styleId="ListNumber2">
    <w:name w:val="List Number 2"/>
    <w:basedOn w:val="Normal"/>
    <w:uiPriority w:val="99"/>
    <w:unhideWhenUsed/>
    <w:rsid w:val="000904FB"/>
    <w:pPr>
      <w:numPr>
        <w:ilvl w:val="1"/>
        <w:numId w:val="2"/>
      </w:numPr>
      <w:spacing w:before="120" w:after="0" w:line="240" w:lineRule="auto"/>
      <w:contextualSpacing/>
      <w:jc w:val="both"/>
    </w:pPr>
    <w:rPr>
      <w:rFonts w:eastAsia="Times New Roman"/>
      <w:sz w:val="24"/>
      <w:szCs w:val="24"/>
      <w:lang w:val="en-US"/>
    </w:rPr>
  </w:style>
  <w:style w:type="paragraph" w:styleId="ListNumber3">
    <w:name w:val="List Number 3"/>
    <w:basedOn w:val="Normal"/>
    <w:uiPriority w:val="99"/>
    <w:unhideWhenUsed/>
    <w:rsid w:val="000904FB"/>
    <w:pPr>
      <w:numPr>
        <w:ilvl w:val="2"/>
        <w:numId w:val="2"/>
      </w:numPr>
      <w:spacing w:before="120" w:after="0" w:line="240" w:lineRule="auto"/>
      <w:contextualSpacing/>
      <w:jc w:val="both"/>
    </w:pPr>
    <w:rPr>
      <w:rFonts w:eastAsia="Times New Roman"/>
      <w:sz w:val="24"/>
      <w:szCs w:val="24"/>
      <w:lang w:val="en-US"/>
    </w:rPr>
  </w:style>
  <w:style w:type="paragraph" w:customStyle="1" w:styleId="TableNote">
    <w:name w:val="TableNote"/>
    <w:basedOn w:val="TableText"/>
    <w:qFormat/>
    <w:rsid w:val="000904FB"/>
    <w:pPr>
      <w:tabs>
        <w:tab w:val="left" w:pos="567"/>
      </w:tabs>
      <w:suppressAutoHyphens w:val="0"/>
      <w:ind w:left="567" w:hanging="567"/>
    </w:pPr>
    <w:rPr>
      <w:rFonts w:eastAsiaTheme="majorEastAsia" w:cstheme="majorBidi"/>
      <w:kern w:val="28"/>
      <w:sz w:val="18"/>
    </w:rPr>
  </w:style>
  <w:style w:type="paragraph" w:customStyle="1" w:styleId="NormalClose">
    <w:name w:val="NormalClose"/>
    <w:basedOn w:val="Normal"/>
    <w:qFormat/>
    <w:rsid w:val="000904FB"/>
    <w:pPr>
      <w:spacing w:after="0" w:line="240" w:lineRule="auto"/>
      <w:jc w:val="both"/>
    </w:pPr>
    <w:rPr>
      <w:rFonts w:eastAsia="Times New Roman"/>
      <w:sz w:val="24"/>
      <w:szCs w:val="24"/>
      <w:lang w:val="en-US"/>
    </w:rPr>
  </w:style>
  <w:style w:type="paragraph" w:customStyle="1" w:styleId="Objective">
    <w:name w:val="Objective"/>
    <w:basedOn w:val="Normal"/>
    <w:qFormat/>
    <w:rsid w:val="000904FB"/>
    <w:pPr>
      <w:numPr>
        <w:numId w:val="3"/>
      </w:numPr>
      <w:spacing w:before="120" w:after="0" w:line="240" w:lineRule="auto"/>
      <w:jc w:val="both"/>
    </w:pPr>
    <w:rPr>
      <w:rFonts w:asciiTheme="minorHAnsi" w:eastAsia="Times New Roman" w:hAnsiTheme="minorHAnsi" w:cstheme="minorHAnsi"/>
      <w:sz w:val="24"/>
      <w:szCs w:val="24"/>
      <w:lang w:val="en-US"/>
    </w:rPr>
  </w:style>
  <w:style w:type="character" w:customStyle="1" w:styleId="TableTextChar">
    <w:name w:val="Table Text Char"/>
    <w:link w:val="TableText"/>
    <w:rsid w:val="000904FB"/>
    <w:rPr>
      <w:rFonts w:ascii="Calibri" w:eastAsia="MS Gothic" w:hAnsi="Calibri" w:cs="Tahoma"/>
      <w:kern w:val="2"/>
      <w:sz w:val="20"/>
      <w:szCs w:val="24"/>
      <w:lang w:val="en-US" w:eastAsia="ja-JP"/>
    </w:rPr>
  </w:style>
  <w:style w:type="paragraph" w:styleId="BodyText2">
    <w:name w:val="Body Text 2"/>
    <w:basedOn w:val="Normal"/>
    <w:link w:val="BodyText2Char"/>
    <w:rsid w:val="00E01AF2"/>
    <w:pPr>
      <w:suppressAutoHyphens/>
      <w:spacing w:after="0" w:line="240" w:lineRule="auto"/>
      <w:jc w:val="both"/>
    </w:pPr>
    <w:rPr>
      <w:rFonts w:ascii="Times New Roman" w:eastAsia="Times New Roman" w:hAnsi="Times New Roman"/>
      <w:i/>
      <w:sz w:val="24"/>
      <w:szCs w:val="20"/>
      <w:lang w:val="x-none" w:eastAsia="x-none"/>
    </w:rPr>
  </w:style>
  <w:style w:type="character" w:customStyle="1" w:styleId="BodyText2Char">
    <w:name w:val="Body Text 2 Char"/>
    <w:basedOn w:val="DefaultParagraphFont"/>
    <w:link w:val="BodyText2"/>
    <w:rsid w:val="00E01AF2"/>
    <w:rPr>
      <w:rFonts w:ascii="Times New Roman" w:eastAsia="Times New Roman" w:hAnsi="Times New Roman" w:cs="Times New Roman"/>
      <w:i/>
      <w:sz w:val="24"/>
      <w:szCs w:val="20"/>
      <w:lang w:val="x-none" w:eastAsia="x-none"/>
    </w:rPr>
  </w:style>
  <w:style w:type="paragraph" w:styleId="BodyTextIndent">
    <w:name w:val="Body Text Indent"/>
    <w:basedOn w:val="Normal"/>
    <w:link w:val="BodyTextIndentChar"/>
    <w:uiPriority w:val="99"/>
    <w:unhideWhenUsed/>
    <w:rsid w:val="00E01AF2"/>
    <w:pPr>
      <w:spacing w:after="120"/>
      <w:ind w:left="283"/>
    </w:pPr>
  </w:style>
  <w:style w:type="character" w:customStyle="1" w:styleId="BodyTextIndentChar">
    <w:name w:val="Body Text Indent Char"/>
    <w:basedOn w:val="DefaultParagraphFont"/>
    <w:link w:val="BodyTextIndent"/>
    <w:uiPriority w:val="99"/>
    <w:rsid w:val="00E01AF2"/>
    <w:rPr>
      <w:rFonts w:ascii="Calibri" w:eastAsia="Calibri" w:hAnsi="Calibri" w:cs="Times New Roman"/>
      <w:lang w:val="en-GB"/>
    </w:rPr>
  </w:style>
  <w:style w:type="paragraph" w:styleId="Revision">
    <w:name w:val="Revision"/>
    <w:hidden/>
    <w:uiPriority w:val="99"/>
    <w:semiHidden/>
    <w:rsid w:val="00AC47A8"/>
    <w:pPr>
      <w:spacing w:after="0" w:line="240" w:lineRule="auto"/>
    </w:pPr>
    <w:rPr>
      <w:rFonts w:ascii="Calibri" w:eastAsia="Calibri" w:hAnsi="Calibri" w:cs="Times New Roman"/>
      <w:lang w:val="en-GB"/>
    </w:rPr>
  </w:style>
  <w:style w:type="character" w:styleId="UnresolvedMention">
    <w:name w:val="Unresolved Mention"/>
    <w:basedOn w:val="DefaultParagraphFont"/>
    <w:uiPriority w:val="99"/>
    <w:semiHidden/>
    <w:unhideWhenUsed/>
    <w:rsid w:val="0021564F"/>
    <w:rPr>
      <w:color w:val="605E5C"/>
      <w:shd w:val="clear" w:color="auto" w:fill="E1DFDD"/>
    </w:rPr>
  </w:style>
  <w:style w:type="character" w:customStyle="1" w:styleId="Heading8Char">
    <w:name w:val="Heading 8 Char"/>
    <w:basedOn w:val="DefaultParagraphFont"/>
    <w:link w:val="Heading8"/>
    <w:rsid w:val="00336E37"/>
    <w:rPr>
      <w:rFonts w:ascii="Calibri" w:eastAsia="MS Gothic" w:hAnsi="Calibri" w:cs="Tahoma"/>
      <w:b/>
      <w:color w:val="404040"/>
      <w:szCs w:val="20"/>
      <w:lang w:val="en-GB" w:eastAsia="en-GB"/>
    </w:rPr>
  </w:style>
  <w:style w:type="character" w:customStyle="1" w:styleId="Heading9Char">
    <w:name w:val="Heading 9 Char"/>
    <w:basedOn w:val="DefaultParagraphFont"/>
    <w:link w:val="Heading9"/>
    <w:rsid w:val="00336E37"/>
    <w:rPr>
      <w:rFonts w:ascii="Calibri" w:eastAsia="MS Gothic" w:hAnsi="Calibri" w:cs="Tahoma"/>
      <w:i/>
      <w:iCs/>
      <w:color w:val="404040"/>
      <w:sz w:val="24"/>
      <w:szCs w:val="20"/>
      <w:lang w:val="en-GB" w:eastAsia="en-GB"/>
    </w:rPr>
  </w:style>
  <w:style w:type="paragraph" w:styleId="Caption">
    <w:name w:val="caption"/>
    <w:basedOn w:val="Normal"/>
    <w:next w:val="Normal"/>
    <w:qFormat/>
    <w:rsid w:val="00336E37"/>
    <w:pPr>
      <w:keepNext/>
      <w:tabs>
        <w:tab w:val="left" w:pos="1134"/>
      </w:tabs>
      <w:suppressAutoHyphens/>
      <w:spacing w:before="240" w:after="60" w:line="240" w:lineRule="auto"/>
      <w:ind w:left="1134" w:hanging="1134"/>
      <w:jc w:val="both"/>
    </w:pPr>
    <w:rPr>
      <w:rFonts w:eastAsia="MS Mincho" w:cs="Tahoma"/>
      <w:b/>
      <w:bCs/>
      <w:color w:val="365F91"/>
      <w:szCs w:val="24"/>
      <w:lang w:val="en-US" w:eastAsia="ja-JP"/>
    </w:rPr>
  </w:style>
  <w:style w:type="table" w:customStyle="1" w:styleId="PRCFproposaltable">
    <w:name w:val="PRCF proposal table"/>
    <w:basedOn w:val="TableNormal"/>
    <w:uiPriority w:val="99"/>
    <w:rsid w:val="00336E37"/>
    <w:pPr>
      <w:spacing w:after="0" w:line="240" w:lineRule="auto"/>
    </w:pPr>
    <w:rPr>
      <w:rFonts w:asciiTheme="majorHAnsi" w:eastAsia="Times New Roman" w:hAnsiTheme="majorHAnsi" w:cs="Times New Roman"/>
      <w:sz w:val="20"/>
      <w:szCs w:val="20"/>
      <w:lang w:val="en-US"/>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8CCE4" w:themeFill="accent1" w:themeFillTint="66"/>
      </w:tcPr>
    </w:tblStylePr>
  </w:style>
  <w:style w:type="paragraph" w:customStyle="1" w:styleId="TableNote0">
    <w:name w:val="Table Note"/>
    <w:basedOn w:val="TableText"/>
    <w:qFormat/>
    <w:rsid w:val="0092589A"/>
    <w:pPr>
      <w:tabs>
        <w:tab w:val="left" w:pos="567"/>
      </w:tabs>
      <w:suppressAutoHyphens w:val="0"/>
      <w:ind w:left="567" w:hanging="567"/>
    </w:pPr>
    <w:rPr>
      <w:rFonts w:eastAsiaTheme="majorEastAsia" w:cstheme="majorBidi"/>
      <w:kern w:val="28"/>
      <w:sz w:val="18"/>
    </w:rPr>
  </w:style>
  <w:style w:type="paragraph" w:styleId="BodyText">
    <w:name w:val="Body Text"/>
    <w:basedOn w:val="Normal"/>
    <w:link w:val="BodyTextChar"/>
    <w:uiPriority w:val="99"/>
    <w:semiHidden/>
    <w:unhideWhenUsed/>
    <w:rsid w:val="00637DBE"/>
    <w:pPr>
      <w:spacing w:after="120"/>
    </w:pPr>
  </w:style>
  <w:style w:type="character" w:customStyle="1" w:styleId="BodyTextChar">
    <w:name w:val="Body Text Char"/>
    <w:basedOn w:val="DefaultParagraphFont"/>
    <w:link w:val="BodyText"/>
    <w:uiPriority w:val="99"/>
    <w:semiHidden/>
    <w:rsid w:val="00637DBE"/>
    <w:rPr>
      <w:rFonts w:ascii="Calibri" w:eastAsia="Calibri" w:hAnsi="Calibri" w:cs="Times New Roman"/>
      <w:lang w:val="en-GB"/>
    </w:rPr>
  </w:style>
  <w:style w:type="paragraph" w:styleId="FootnoteText">
    <w:name w:val="footnote text"/>
    <w:basedOn w:val="Normal"/>
    <w:link w:val="FootnoteTextChar"/>
    <w:unhideWhenUsed/>
    <w:rsid w:val="00237666"/>
    <w:pPr>
      <w:tabs>
        <w:tab w:val="left" w:pos="284"/>
      </w:tabs>
      <w:spacing w:before="240" w:after="0" w:line="240" w:lineRule="auto"/>
      <w:ind w:left="284" w:hanging="284"/>
      <w:contextualSpacing/>
      <w:jc w:val="both"/>
    </w:pPr>
    <w:rPr>
      <w:sz w:val="18"/>
      <w:szCs w:val="20"/>
    </w:rPr>
  </w:style>
  <w:style w:type="character" w:customStyle="1" w:styleId="FootnoteTextChar">
    <w:name w:val="Footnote Text Char"/>
    <w:basedOn w:val="DefaultParagraphFont"/>
    <w:link w:val="FootnoteText"/>
    <w:rsid w:val="00237666"/>
    <w:rPr>
      <w:rFonts w:ascii="Calibri" w:eastAsia="Calibri" w:hAnsi="Calibri" w:cs="Times New Roman"/>
      <w:sz w:val="18"/>
      <w:szCs w:val="20"/>
      <w:lang w:val="en-GB"/>
    </w:rPr>
  </w:style>
  <w:style w:type="paragraph" w:customStyle="1" w:styleId="Deliverable">
    <w:name w:val="Deliverable"/>
    <w:basedOn w:val="Normal"/>
    <w:qFormat/>
    <w:rsid w:val="00237666"/>
    <w:pPr>
      <w:numPr>
        <w:numId w:val="10"/>
      </w:numPr>
      <w:spacing w:before="40" w:after="0" w:line="240" w:lineRule="auto"/>
      <w:jc w:val="both"/>
    </w:pPr>
    <w:rPr>
      <w:sz w:val="20"/>
      <w:szCs w:val="24"/>
    </w:rPr>
  </w:style>
  <w:style w:type="character" w:styleId="FootnoteReference">
    <w:name w:val="footnote reference"/>
    <w:semiHidden/>
    <w:unhideWhenUsed/>
    <w:rsid w:val="00237666"/>
    <w:rPr>
      <w:vertAlign w:val="superscript"/>
    </w:rPr>
  </w:style>
  <w:style w:type="character" w:styleId="CommentReference">
    <w:name w:val="annotation reference"/>
    <w:basedOn w:val="DefaultParagraphFont"/>
    <w:uiPriority w:val="99"/>
    <w:semiHidden/>
    <w:unhideWhenUsed/>
    <w:rsid w:val="00464B4D"/>
    <w:rPr>
      <w:sz w:val="16"/>
      <w:szCs w:val="16"/>
    </w:rPr>
  </w:style>
  <w:style w:type="paragraph" w:styleId="CommentText">
    <w:name w:val="annotation text"/>
    <w:basedOn w:val="Normal"/>
    <w:link w:val="CommentTextChar"/>
    <w:uiPriority w:val="99"/>
    <w:unhideWhenUsed/>
    <w:rsid w:val="00464B4D"/>
    <w:pPr>
      <w:spacing w:line="240" w:lineRule="auto"/>
    </w:pPr>
    <w:rPr>
      <w:sz w:val="20"/>
      <w:szCs w:val="20"/>
    </w:rPr>
  </w:style>
  <w:style w:type="character" w:customStyle="1" w:styleId="CommentTextChar">
    <w:name w:val="Comment Text Char"/>
    <w:basedOn w:val="DefaultParagraphFont"/>
    <w:link w:val="CommentText"/>
    <w:uiPriority w:val="99"/>
    <w:rsid w:val="00464B4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64B4D"/>
    <w:rPr>
      <w:b/>
      <w:bCs/>
    </w:rPr>
  </w:style>
  <w:style w:type="character" w:customStyle="1" w:styleId="CommentSubjectChar">
    <w:name w:val="Comment Subject Char"/>
    <w:basedOn w:val="CommentTextChar"/>
    <w:link w:val="CommentSubject"/>
    <w:uiPriority w:val="99"/>
    <w:semiHidden/>
    <w:rsid w:val="00464B4D"/>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1513">
      <w:bodyDiv w:val="1"/>
      <w:marLeft w:val="0"/>
      <w:marRight w:val="0"/>
      <w:marTop w:val="0"/>
      <w:marBottom w:val="0"/>
      <w:divBdr>
        <w:top w:val="none" w:sz="0" w:space="0" w:color="auto"/>
        <w:left w:val="none" w:sz="0" w:space="0" w:color="auto"/>
        <w:bottom w:val="none" w:sz="0" w:space="0" w:color="auto"/>
        <w:right w:val="none" w:sz="0" w:space="0" w:color="auto"/>
      </w:divBdr>
    </w:div>
    <w:div w:id="1463572242">
      <w:bodyDiv w:val="1"/>
      <w:marLeft w:val="0"/>
      <w:marRight w:val="0"/>
      <w:marTop w:val="0"/>
      <w:marBottom w:val="0"/>
      <w:divBdr>
        <w:top w:val="none" w:sz="0" w:space="0" w:color="auto"/>
        <w:left w:val="none" w:sz="0" w:space="0" w:color="auto"/>
        <w:bottom w:val="none" w:sz="0" w:space="0" w:color="auto"/>
        <w:right w:val="none" w:sz="0" w:space="0" w:color="auto"/>
      </w:divBdr>
    </w:div>
    <w:div w:id="1489177505">
      <w:bodyDiv w:val="1"/>
      <w:marLeft w:val="0"/>
      <w:marRight w:val="0"/>
      <w:marTop w:val="0"/>
      <w:marBottom w:val="0"/>
      <w:divBdr>
        <w:top w:val="none" w:sz="0" w:space="0" w:color="auto"/>
        <w:left w:val="none" w:sz="0" w:space="0" w:color="auto"/>
        <w:bottom w:val="none" w:sz="0" w:space="0" w:color="auto"/>
        <w:right w:val="none" w:sz="0" w:space="0" w:color="auto"/>
      </w:divBdr>
    </w:div>
    <w:div w:id="1653368866">
      <w:bodyDiv w:val="1"/>
      <w:marLeft w:val="0"/>
      <w:marRight w:val="0"/>
      <w:marTop w:val="0"/>
      <w:marBottom w:val="0"/>
      <w:divBdr>
        <w:top w:val="none" w:sz="0" w:space="0" w:color="auto"/>
        <w:left w:val="none" w:sz="0" w:space="0" w:color="auto"/>
        <w:bottom w:val="none" w:sz="0" w:space="0" w:color="auto"/>
        <w:right w:val="none" w:sz="0" w:space="0" w:color="auto"/>
      </w:divBdr>
    </w:div>
    <w:div w:id="17447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uc.dominh@wwf.org.v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am.phamthi@wwf.org.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nh.nguyendanh@wwf.org.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trang.phamthu@wwf.org.v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gci.org/wp/wp-content/uploads/2019/04/BGCI%20Botanic%20Garden%20Manual.pdf" TargetMode="External"/><Relationship Id="rId1" Type="http://schemas.openxmlformats.org/officeDocument/2006/relationships/hyperlink" Target="https://archive.org/details/botanicgardenswo0000unse/page/n5/mode/1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13</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Thanh</dc:creator>
  <cp:lastModifiedBy>Gam Pham Thi</cp:lastModifiedBy>
  <cp:revision>23</cp:revision>
  <dcterms:created xsi:type="dcterms:W3CDTF">2023-04-14T09:01:00Z</dcterms:created>
  <dcterms:modified xsi:type="dcterms:W3CDTF">2023-05-05T00:56:00Z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98e231d7c23abb7058da1d3ad8a2a109ce67e5064425e136ef67d19c7d7f201d</vt:lpwstr>
  </property>
</Properties>
</file>