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B50" w:rsidRPr="008D7A94" w:rsidRDefault="007803C2" w:rsidP="007803C2">
      <w:pPr>
        <w:jc w:val="center"/>
        <w:rPr>
          <w:rFonts w:ascii="Arial" w:hAnsi="Arial" w:cs="Arial"/>
        </w:rPr>
      </w:pPr>
      <w:r w:rsidRPr="008D7A94">
        <w:rPr>
          <w:rFonts w:ascii="Arial" w:hAnsi="Arial" w:cs="Arial"/>
          <w:noProof/>
          <w:lang w:bidi="km-KH"/>
        </w:rPr>
        <w:drawing>
          <wp:inline distT="0" distB="0" distL="0" distR="0">
            <wp:extent cx="958535" cy="952500"/>
            <wp:effectExtent l="0" t="0" r="0" b="0"/>
            <wp:docPr id="1" name="Picture 1" descr="C:\Users\asnarith\Desktop\DoF Logo_Up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snarith\Desktop\DoF Logo_Up (1).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6519" cy="960433"/>
                    </a:xfrm>
                    <a:prstGeom prst="rect">
                      <a:avLst/>
                    </a:prstGeom>
                    <a:noFill/>
                    <a:ln>
                      <a:noFill/>
                    </a:ln>
                  </pic:spPr>
                </pic:pic>
              </a:graphicData>
            </a:graphic>
          </wp:inline>
        </w:drawing>
      </w:r>
      <w:r w:rsidRPr="008D7A94">
        <w:rPr>
          <w:rFonts w:ascii="Arial" w:hAnsi="Arial" w:cs="Arial"/>
        </w:rPr>
        <w:t xml:space="preserve">  </w:t>
      </w:r>
      <w:r w:rsidRPr="008D7A94">
        <w:rPr>
          <w:rFonts w:ascii="Arial" w:hAnsi="Arial" w:cs="Arial"/>
          <w:noProof/>
          <w:lang w:bidi="km-KH"/>
        </w:rPr>
        <w:drawing>
          <wp:inline distT="0" distB="0" distL="0" distR="0">
            <wp:extent cx="977900" cy="902660"/>
            <wp:effectExtent l="0" t="0" r="0" b="0"/>
            <wp:docPr id="2" name="Picture 2" descr="C:\Users\asnarith\Desktop\WWF_Logo_Large_RGB_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snarith\Desktop\WWF_Logo_Large_RGB_72dpi.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9328" b="8639"/>
                    <a:stretch/>
                  </pic:blipFill>
                  <pic:spPr bwMode="auto">
                    <a:xfrm>
                      <a:off x="0" y="0"/>
                      <a:ext cx="1005080" cy="927749"/>
                    </a:xfrm>
                    <a:prstGeom prst="rect">
                      <a:avLst/>
                    </a:prstGeom>
                    <a:noFill/>
                    <a:ln>
                      <a:noFill/>
                    </a:ln>
                    <a:extLst>
                      <a:ext uri="{53640926-AAD7-44D8-BBD7-CCE9431645EC}">
                        <a14:shadowObscured xmlns:a14="http://schemas.microsoft.com/office/drawing/2010/main"/>
                      </a:ext>
                    </a:extLst>
                  </pic:spPr>
                </pic:pic>
              </a:graphicData>
            </a:graphic>
          </wp:inline>
        </w:drawing>
      </w:r>
    </w:p>
    <w:p w:rsidR="003A0EC9" w:rsidRPr="008D7A94" w:rsidRDefault="003A0EC9">
      <w:pPr>
        <w:rPr>
          <w:rFonts w:ascii="Arial" w:hAnsi="Arial" w:cs="Arial"/>
        </w:rPr>
      </w:pPr>
    </w:p>
    <w:p w:rsidR="007803C2" w:rsidRPr="008534D1" w:rsidRDefault="003A0EC9">
      <w:pPr>
        <w:rPr>
          <w:rFonts w:ascii="Arial" w:hAnsi="Arial" w:cs="Arial"/>
          <w:sz w:val="20"/>
          <w:szCs w:val="20"/>
        </w:rPr>
      </w:pPr>
      <w:r w:rsidRPr="008534D1">
        <w:rPr>
          <w:rFonts w:ascii="Arial" w:hAnsi="Arial" w:cs="Arial"/>
          <w:sz w:val="20"/>
          <w:szCs w:val="20"/>
        </w:rPr>
        <w:t>14 May 2022</w:t>
      </w:r>
    </w:p>
    <w:p w:rsidR="008534D1" w:rsidRDefault="008534D1">
      <w:pPr>
        <w:rPr>
          <w:rFonts w:ascii="Arial" w:hAnsi="Arial" w:cs="Arial"/>
          <w:b/>
          <w:bCs/>
        </w:rPr>
      </w:pPr>
      <w:r>
        <w:rPr>
          <w:rFonts w:ascii="Arial" w:hAnsi="Arial" w:cs="Arial"/>
          <w:b/>
          <w:bCs/>
        </w:rPr>
        <w:t xml:space="preserve">Joint statement on the loss of an adult </w:t>
      </w:r>
      <w:r w:rsidR="00071916">
        <w:rPr>
          <w:rFonts w:ascii="Arial" w:hAnsi="Arial" w:cs="Arial"/>
          <w:b/>
          <w:bCs/>
        </w:rPr>
        <w:t>Mekong</w:t>
      </w:r>
      <w:r>
        <w:rPr>
          <w:rFonts w:ascii="Arial" w:hAnsi="Arial" w:cs="Arial"/>
          <w:b/>
          <w:bCs/>
        </w:rPr>
        <w:t xml:space="preserve"> dolphin</w:t>
      </w:r>
    </w:p>
    <w:p w:rsidR="003A0EC9" w:rsidRPr="008534D1" w:rsidRDefault="00E44443">
      <w:pPr>
        <w:rPr>
          <w:rFonts w:ascii="Arial" w:hAnsi="Arial" w:cs="Arial"/>
          <w:i/>
          <w:iCs/>
        </w:rPr>
      </w:pPr>
      <w:r w:rsidRPr="008534D1">
        <w:rPr>
          <w:rFonts w:ascii="Arial" w:hAnsi="Arial" w:cs="Arial"/>
          <w:i/>
          <w:iCs/>
        </w:rPr>
        <w:t>Transformative conservation measures are critically needed to save the Mekong dolphins as their continued mortality spark concerns</w:t>
      </w:r>
    </w:p>
    <w:p w:rsidR="003A0EC9" w:rsidRPr="008D7A94" w:rsidRDefault="00C0738F">
      <w:pPr>
        <w:rPr>
          <w:rFonts w:ascii="Arial" w:hAnsi="Arial" w:cs="Arial"/>
          <w:color w:val="333333"/>
          <w:shd w:val="clear" w:color="auto" w:fill="FFFFFF"/>
        </w:rPr>
      </w:pPr>
      <w:r>
        <w:rPr>
          <w:rFonts w:ascii="Arial" w:hAnsi="Arial" w:cs="Arial"/>
          <w:color w:val="333333"/>
          <w:shd w:val="clear" w:color="auto" w:fill="FFFFFF"/>
        </w:rPr>
        <w:t>The</w:t>
      </w:r>
      <w:r w:rsidR="00D8500E" w:rsidRPr="008D7A94">
        <w:rPr>
          <w:rFonts w:ascii="Arial" w:hAnsi="Arial" w:cs="Arial"/>
          <w:color w:val="333333"/>
          <w:shd w:val="clear" w:color="auto" w:fill="FFFFFF"/>
        </w:rPr>
        <w:t xml:space="preserve"> Fisheries Administration</w:t>
      </w:r>
      <w:r>
        <w:rPr>
          <w:rFonts w:ascii="Arial" w:hAnsi="Arial" w:cs="Arial"/>
          <w:color w:val="333333"/>
          <w:shd w:val="clear" w:color="auto" w:fill="FFFFFF"/>
        </w:rPr>
        <w:t xml:space="preserve"> of the Ministry of Agriculture, Forestry and Fisheries,</w:t>
      </w:r>
      <w:r w:rsidR="00D8500E" w:rsidRPr="008D7A94">
        <w:rPr>
          <w:rFonts w:ascii="Arial" w:hAnsi="Arial" w:cs="Arial"/>
          <w:color w:val="333333"/>
          <w:shd w:val="clear" w:color="auto" w:fill="FFFFFF"/>
        </w:rPr>
        <w:t xml:space="preserve"> and WWF are</w:t>
      </w:r>
      <w:r w:rsidR="007803C2" w:rsidRPr="008D7A94">
        <w:rPr>
          <w:rFonts w:ascii="Arial" w:hAnsi="Arial" w:cs="Arial"/>
          <w:color w:val="333333"/>
          <w:shd w:val="clear" w:color="auto" w:fill="FFFFFF"/>
        </w:rPr>
        <w:t xml:space="preserve"> saddened by the loss of </w:t>
      </w:r>
      <w:r w:rsidR="00D8500E" w:rsidRPr="008D7A94">
        <w:rPr>
          <w:rFonts w:ascii="Arial" w:hAnsi="Arial" w:cs="Arial"/>
          <w:color w:val="333333"/>
          <w:shd w:val="clear" w:color="auto" w:fill="FFFFFF"/>
        </w:rPr>
        <w:t>an adult male</w:t>
      </w:r>
      <w:r w:rsidR="00346847" w:rsidRPr="008D7A94">
        <w:rPr>
          <w:rFonts w:ascii="Arial" w:hAnsi="Arial" w:cs="Arial"/>
          <w:color w:val="333333"/>
          <w:shd w:val="clear" w:color="auto" w:fill="FFFFFF"/>
        </w:rPr>
        <w:t xml:space="preserve"> Irrawaddy dolphin</w:t>
      </w:r>
      <w:r w:rsidR="00A00892" w:rsidRPr="008D7A94">
        <w:rPr>
          <w:rFonts w:ascii="Arial" w:hAnsi="Arial" w:cs="Arial"/>
          <w:color w:val="333333"/>
          <w:shd w:val="clear" w:color="auto" w:fill="FFFFFF"/>
        </w:rPr>
        <w:t xml:space="preserve">, weighing 93kg and 215cm long, that was discovered floating about </w:t>
      </w:r>
      <w:r w:rsidR="007408E3" w:rsidRPr="008D7A94">
        <w:rPr>
          <w:rFonts w:ascii="Arial" w:hAnsi="Arial" w:cs="Arial"/>
          <w:color w:val="333333"/>
          <w:shd w:val="clear" w:color="auto" w:fill="FFFFFF"/>
        </w:rPr>
        <w:t xml:space="preserve">36km </w:t>
      </w:r>
      <w:r w:rsidR="00A00892" w:rsidRPr="008D7A94">
        <w:rPr>
          <w:rFonts w:ascii="Arial" w:hAnsi="Arial" w:cs="Arial"/>
          <w:color w:val="333333"/>
          <w:shd w:val="clear" w:color="auto" w:fill="FFFFFF"/>
        </w:rPr>
        <w:t>downstream of the Kampi pool</w:t>
      </w:r>
      <w:r w:rsidR="007408E3" w:rsidRPr="008D7A94">
        <w:rPr>
          <w:rFonts w:ascii="Arial" w:hAnsi="Arial" w:cs="Arial"/>
          <w:color w:val="333333"/>
          <w:shd w:val="clear" w:color="auto" w:fill="FFFFFF"/>
        </w:rPr>
        <w:t xml:space="preserve"> in Kratie province.</w:t>
      </w:r>
      <w:r w:rsidR="00A00892" w:rsidRPr="008D7A94">
        <w:rPr>
          <w:rFonts w:ascii="Arial" w:hAnsi="Arial" w:cs="Arial"/>
          <w:color w:val="333333"/>
          <w:shd w:val="clear" w:color="auto" w:fill="FFFFFF"/>
        </w:rPr>
        <w:t xml:space="preserve"> </w:t>
      </w:r>
      <w:r w:rsidR="007408E3" w:rsidRPr="008D7A94">
        <w:rPr>
          <w:rFonts w:ascii="Arial" w:hAnsi="Arial" w:cs="Arial"/>
          <w:color w:val="333333"/>
          <w:shd w:val="clear" w:color="auto" w:fill="FFFFFF"/>
        </w:rPr>
        <w:t xml:space="preserve">An examination of the dolphin carcass </w:t>
      </w:r>
      <w:r w:rsidR="000B57B4">
        <w:rPr>
          <w:rFonts w:ascii="Arial" w:hAnsi="Arial" w:cs="Arial"/>
          <w:color w:val="333333"/>
          <w:shd w:val="clear" w:color="auto" w:fill="FFFFFF"/>
        </w:rPr>
        <w:t>on 13</w:t>
      </w:r>
      <w:r w:rsidR="000B57B4" w:rsidRPr="000B57B4">
        <w:rPr>
          <w:rFonts w:ascii="Arial" w:hAnsi="Arial" w:cs="Arial"/>
          <w:color w:val="333333"/>
          <w:shd w:val="clear" w:color="auto" w:fill="FFFFFF"/>
          <w:vertAlign w:val="superscript"/>
        </w:rPr>
        <w:t>th</w:t>
      </w:r>
      <w:r w:rsidR="000B57B4">
        <w:rPr>
          <w:rFonts w:ascii="Arial" w:hAnsi="Arial" w:cs="Arial"/>
          <w:color w:val="333333"/>
          <w:shd w:val="clear" w:color="auto" w:fill="FFFFFF"/>
        </w:rPr>
        <w:t xml:space="preserve"> </w:t>
      </w:r>
      <w:bookmarkStart w:id="0" w:name="_GoBack"/>
      <w:bookmarkEnd w:id="0"/>
      <w:r w:rsidR="000B57B4">
        <w:rPr>
          <w:rFonts w:ascii="Arial" w:hAnsi="Arial" w:cs="Arial"/>
          <w:color w:val="333333"/>
          <w:shd w:val="clear" w:color="auto" w:fill="FFFFFF"/>
        </w:rPr>
        <w:t>May</w:t>
      </w:r>
      <w:r w:rsidR="007408E3" w:rsidRPr="008D7A94">
        <w:rPr>
          <w:rFonts w:ascii="Arial" w:hAnsi="Arial" w:cs="Arial"/>
          <w:color w:val="333333"/>
          <w:shd w:val="clear" w:color="auto" w:fill="FFFFFF"/>
        </w:rPr>
        <w:t xml:space="preserve"> led the members of the Fisheries Administration-WWF’s research team to describe</w:t>
      </w:r>
      <w:r w:rsidR="004673EA" w:rsidRPr="008D7A94">
        <w:rPr>
          <w:rFonts w:ascii="Arial" w:hAnsi="Arial" w:cs="Arial"/>
          <w:color w:val="333333"/>
          <w:shd w:val="clear" w:color="auto" w:fill="FFFFFF"/>
        </w:rPr>
        <w:t xml:space="preserve"> a wound on its tail and a long scratch below its dorsal fin. The research team</w:t>
      </w:r>
      <w:r w:rsidR="003A0EC9" w:rsidRPr="008D7A94">
        <w:rPr>
          <w:rFonts w:ascii="Arial" w:hAnsi="Arial" w:cs="Arial"/>
          <w:color w:val="333333"/>
          <w:shd w:val="clear" w:color="auto" w:fill="FFFFFF"/>
        </w:rPr>
        <w:t xml:space="preserve"> suggested that the dolphin died about two days ago, but</w:t>
      </w:r>
      <w:r w:rsidR="004673EA" w:rsidRPr="008D7A94">
        <w:rPr>
          <w:rFonts w:ascii="Arial" w:hAnsi="Arial" w:cs="Arial"/>
          <w:color w:val="333333"/>
          <w:shd w:val="clear" w:color="auto" w:fill="FFFFFF"/>
        </w:rPr>
        <w:t xml:space="preserve"> was not able to </w:t>
      </w:r>
      <w:r w:rsidR="003A0EC9" w:rsidRPr="008D7A94">
        <w:rPr>
          <w:rFonts w:ascii="Arial" w:hAnsi="Arial" w:cs="Arial"/>
          <w:color w:val="333333"/>
          <w:shd w:val="clear" w:color="auto" w:fill="FFFFFF"/>
        </w:rPr>
        <w:t>conclude</w:t>
      </w:r>
      <w:r w:rsidR="004673EA" w:rsidRPr="008D7A94">
        <w:rPr>
          <w:rFonts w:ascii="Arial" w:hAnsi="Arial" w:cs="Arial"/>
          <w:color w:val="333333"/>
          <w:shd w:val="clear" w:color="auto" w:fill="FFFFFF"/>
        </w:rPr>
        <w:t xml:space="preserve"> </w:t>
      </w:r>
      <w:r w:rsidR="003A0EC9" w:rsidRPr="008D7A94">
        <w:rPr>
          <w:rFonts w:ascii="Arial" w:hAnsi="Arial" w:cs="Arial"/>
          <w:color w:val="333333"/>
          <w:shd w:val="clear" w:color="auto" w:fill="FFFFFF"/>
        </w:rPr>
        <w:t>whether</w:t>
      </w:r>
      <w:r w:rsidR="004673EA" w:rsidRPr="008D7A94">
        <w:rPr>
          <w:rFonts w:ascii="Arial" w:hAnsi="Arial" w:cs="Arial"/>
          <w:color w:val="333333"/>
          <w:shd w:val="clear" w:color="auto" w:fill="FFFFFF"/>
        </w:rPr>
        <w:t xml:space="preserve"> the d</w:t>
      </w:r>
      <w:r w:rsidR="003A0EC9" w:rsidRPr="008D7A94">
        <w:rPr>
          <w:rFonts w:ascii="Arial" w:hAnsi="Arial" w:cs="Arial"/>
          <w:color w:val="333333"/>
          <w:shd w:val="clear" w:color="auto" w:fill="FFFFFF"/>
        </w:rPr>
        <w:t>eath was caused by</w:t>
      </w:r>
      <w:r w:rsidR="004673EA" w:rsidRPr="008D7A94">
        <w:rPr>
          <w:rFonts w:ascii="Arial" w:hAnsi="Arial" w:cs="Arial"/>
          <w:color w:val="333333"/>
          <w:shd w:val="clear" w:color="auto" w:fill="FFFFFF"/>
        </w:rPr>
        <w:t xml:space="preserve"> </w:t>
      </w:r>
      <w:r w:rsidR="003A0EC9" w:rsidRPr="008D7A94">
        <w:rPr>
          <w:rFonts w:ascii="Arial" w:hAnsi="Arial" w:cs="Arial"/>
          <w:color w:val="333333"/>
          <w:shd w:val="clear" w:color="auto" w:fill="FFFFFF"/>
        </w:rPr>
        <w:t>getting caught in fishing net as no mark of gillnet on the dead dolphin body has been observed.</w:t>
      </w:r>
    </w:p>
    <w:p w:rsidR="003A0EC9" w:rsidRPr="008D7A94" w:rsidRDefault="00346847">
      <w:pPr>
        <w:rPr>
          <w:rFonts w:ascii="Arial" w:hAnsi="Arial" w:cs="Arial"/>
          <w:color w:val="333333"/>
          <w:shd w:val="clear" w:color="auto" w:fill="FFFFFF"/>
        </w:rPr>
      </w:pPr>
      <w:r w:rsidRPr="008D7A94">
        <w:rPr>
          <w:rFonts w:ascii="Arial" w:hAnsi="Arial" w:cs="Arial"/>
          <w:color w:val="333333"/>
          <w:shd w:val="clear" w:color="auto" w:fill="FFFFFF"/>
        </w:rPr>
        <w:t>The death of a healthy adult dolphin is especially sad given its currently small population, as this directly affects the breeding potential of the Mekong’s dolphins. The carcass was transferred to the WWF Office in Kratie province, where a continued investigation will take place to determine the exact cause of death.</w:t>
      </w:r>
    </w:p>
    <w:p w:rsidR="008D7A94" w:rsidRDefault="00346847">
      <w:r w:rsidRPr="008D7A94">
        <w:rPr>
          <w:rFonts w:ascii="Arial" w:hAnsi="Arial" w:cs="Arial"/>
          <w:color w:val="333333"/>
          <w:shd w:val="clear" w:color="auto" w:fill="FFFFFF"/>
        </w:rPr>
        <w:t xml:space="preserve">This is the third adult dolphin that died </w:t>
      </w:r>
      <w:r w:rsidR="004F796E" w:rsidRPr="008D7A94">
        <w:rPr>
          <w:rFonts w:ascii="Arial" w:hAnsi="Arial" w:cs="Arial"/>
          <w:color w:val="333333"/>
          <w:shd w:val="clear" w:color="auto" w:fill="FFFFFF"/>
        </w:rPr>
        <w:t xml:space="preserve">during the course of first five months this year, where the death of two calves was also recorded. Despite the ban of the use of gillnets in the </w:t>
      </w:r>
      <w:r w:rsidR="00E44443">
        <w:rPr>
          <w:rFonts w:ascii="Arial" w:hAnsi="Arial" w:cs="Arial"/>
          <w:color w:val="333333"/>
          <w:shd w:val="clear" w:color="auto" w:fill="FFFFFF"/>
        </w:rPr>
        <w:t>Mekong</w:t>
      </w:r>
      <w:r w:rsidR="004F796E" w:rsidRPr="008D7A94">
        <w:rPr>
          <w:rFonts w:ascii="Arial" w:hAnsi="Arial" w:cs="Arial"/>
          <w:color w:val="333333"/>
          <w:shd w:val="clear" w:color="auto" w:fill="FFFFFF"/>
        </w:rPr>
        <w:t xml:space="preserve"> habitat</w:t>
      </w:r>
      <w:r w:rsidR="00486BE3">
        <w:rPr>
          <w:rFonts w:ascii="Arial" w:hAnsi="Arial" w:cs="Arial"/>
          <w:color w:val="333333"/>
          <w:shd w:val="clear" w:color="auto" w:fill="FFFFFF"/>
        </w:rPr>
        <w:t xml:space="preserve"> by the Royal Government, and while the provincial fisheries cantonments continue to reinforce this ban</w:t>
      </w:r>
      <w:r w:rsidR="008D7A94">
        <w:rPr>
          <w:rFonts w:ascii="Arial" w:hAnsi="Arial" w:cs="Arial"/>
          <w:color w:val="333333"/>
          <w:shd w:val="clear" w:color="auto" w:fill="FFFFFF"/>
        </w:rPr>
        <w:t xml:space="preserve">, </w:t>
      </w:r>
      <w:r w:rsidR="008D7A94" w:rsidRPr="008D7A94">
        <w:rPr>
          <w:rFonts w:ascii="Arial" w:hAnsi="Arial" w:cs="Arial"/>
          <w:color w:val="333333"/>
          <w:shd w:val="clear" w:color="auto" w:fill="FFFFFF"/>
        </w:rPr>
        <w:t>entanglement</w:t>
      </w:r>
      <w:r w:rsidR="008D7A94">
        <w:rPr>
          <w:rFonts w:ascii="Arial" w:hAnsi="Arial" w:cs="Arial"/>
          <w:color w:val="333333"/>
          <w:shd w:val="clear" w:color="auto" w:fill="FFFFFF"/>
        </w:rPr>
        <w:t xml:space="preserve"> in f</w:t>
      </w:r>
      <w:r w:rsidR="008D7A94" w:rsidRPr="008D7A94">
        <w:rPr>
          <w:rFonts w:ascii="Arial" w:hAnsi="Arial" w:cs="Arial"/>
          <w:color w:val="333333"/>
          <w:shd w:val="clear" w:color="auto" w:fill="FFFFFF"/>
        </w:rPr>
        <w:t xml:space="preserve">ishing nets continues to </w:t>
      </w:r>
      <w:r w:rsidR="008D7A94">
        <w:rPr>
          <w:rFonts w:ascii="Arial" w:hAnsi="Arial" w:cs="Arial"/>
          <w:color w:val="333333"/>
          <w:shd w:val="clear" w:color="auto" w:fill="FFFFFF"/>
        </w:rPr>
        <w:t>kill the majority of adult</w:t>
      </w:r>
      <w:r w:rsidR="00E44443">
        <w:rPr>
          <w:rFonts w:ascii="Arial" w:hAnsi="Arial" w:cs="Arial"/>
          <w:color w:val="333333"/>
          <w:shd w:val="clear" w:color="auto" w:fill="FFFFFF"/>
        </w:rPr>
        <w:t xml:space="preserve"> dolphin</w:t>
      </w:r>
      <w:r w:rsidR="00486BE3">
        <w:rPr>
          <w:rFonts w:ascii="Arial" w:hAnsi="Arial" w:cs="Arial"/>
          <w:color w:val="333333"/>
          <w:shd w:val="clear" w:color="auto" w:fill="FFFFFF"/>
        </w:rPr>
        <w:t xml:space="preserve"> population. </w:t>
      </w:r>
      <w:r w:rsidR="00486BE3" w:rsidRPr="001C79F3">
        <w:rPr>
          <w:rFonts w:ascii="Arial" w:hAnsi="Arial" w:cs="Arial"/>
          <w:color w:val="333333"/>
          <w:shd w:val="clear" w:color="auto" w:fill="FFFFFF"/>
        </w:rPr>
        <w:t>It is one of the reasons why</w:t>
      </w:r>
      <w:r w:rsidR="00CC2C6F" w:rsidRPr="001C79F3">
        <w:rPr>
          <w:rFonts w:ascii="Arial" w:hAnsi="Arial" w:cs="Arial"/>
          <w:color w:val="333333"/>
          <w:shd w:val="clear" w:color="auto" w:fill="FFFFFF"/>
        </w:rPr>
        <w:t xml:space="preserve"> senior officials from the national government of Fisheries Administration and WWF staff conducted in early this week law enforcement strategy reviews through a series of meetings with the provincial fishery officials and river guards in Kratie and Stung Treng provinces.</w:t>
      </w:r>
      <w:r w:rsidR="0066230D" w:rsidRPr="001C79F3">
        <w:rPr>
          <w:rFonts w:ascii="Arial" w:hAnsi="Arial" w:cs="Arial"/>
          <w:color w:val="333333"/>
          <w:shd w:val="clear" w:color="auto" w:fill="FFFFFF"/>
        </w:rPr>
        <w:t xml:space="preserve"> Some of immediate measures adopted as a result of the review include </w:t>
      </w:r>
      <w:r w:rsidR="008534D1" w:rsidRPr="001C79F3">
        <w:rPr>
          <w:rFonts w:ascii="Arial" w:hAnsi="Arial" w:cs="Arial"/>
          <w:color w:val="333333"/>
          <w:shd w:val="clear" w:color="auto" w:fill="FFFFFF"/>
        </w:rPr>
        <w:t xml:space="preserve">strengthening the fisheries management, including dolphin conservation, addressing irregularities, </w:t>
      </w:r>
      <w:r w:rsidR="0066230D" w:rsidRPr="001C79F3">
        <w:rPr>
          <w:rFonts w:ascii="Arial" w:hAnsi="Arial" w:cs="Arial"/>
          <w:color w:val="333333"/>
          <w:shd w:val="clear" w:color="auto" w:fill="FFFFFF"/>
        </w:rPr>
        <w:t>increasing the number of patrols during daytime and nighttime t</w:t>
      </w:r>
      <w:r w:rsidR="00CC2C6F" w:rsidRPr="001C79F3">
        <w:rPr>
          <w:rFonts w:ascii="Arial" w:hAnsi="Arial" w:cs="Arial"/>
          <w:color w:val="333333"/>
          <w:shd w:val="clear" w:color="auto" w:fill="FFFFFF"/>
        </w:rPr>
        <w:t>hroughout the Mekong habitats</w:t>
      </w:r>
      <w:r w:rsidR="00E44443" w:rsidRPr="001C79F3">
        <w:rPr>
          <w:rFonts w:ascii="Arial" w:hAnsi="Arial" w:cs="Arial"/>
          <w:color w:val="333333"/>
          <w:shd w:val="clear" w:color="auto" w:fill="FFFFFF"/>
        </w:rPr>
        <w:t xml:space="preserve"> in order to conserve</w:t>
      </w:r>
      <w:r w:rsidR="0066230D" w:rsidRPr="001C79F3">
        <w:rPr>
          <w:rFonts w:ascii="Arial" w:hAnsi="Arial" w:cs="Arial"/>
          <w:color w:val="333333"/>
          <w:shd w:val="clear" w:color="auto" w:fill="FFFFFF"/>
        </w:rPr>
        <w:t xml:space="preserve"> the remaining </w:t>
      </w:r>
      <w:r w:rsidR="006E4943">
        <w:rPr>
          <w:rFonts w:ascii="Arial" w:hAnsi="Arial" w:cs="Arial"/>
          <w:color w:val="333333"/>
          <w:shd w:val="clear" w:color="auto" w:fill="FFFFFF"/>
        </w:rPr>
        <w:t>dolphins and protect the R</w:t>
      </w:r>
      <w:r w:rsidR="00E44443" w:rsidRPr="001C79F3">
        <w:rPr>
          <w:rFonts w:ascii="Arial" w:hAnsi="Arial" w:cs="Arial"/>
          <w:color w:val="333333"/>
          <w:shd w:val="clear" w:color="auto" w:fill="FFFFFF"/>
        </w:rPr>
        <w:t>iver’s mega fish species</w:t>
      </w:r>
      <w:r w:rsidR="00CC2C6F" w:rsidRPr="001C79F3">
        <w:rPr>
          <w:rFonts w:ascii="Arial" w:hAnsi="Arial" w:cs="Arial"/>
          <w:color w:val="333333"/>
          <w:shd w:val="clear" w:color="auto" w:fill="FFFFFF"/>
        </w:rPr>
        <w:t>.</w:t>
      </w:r>
    </w:p>
    <w:p w:rsidR="00346847" w:rsidRDefault="008D7A94">
      <w:pPr>
        <w:rPr>
          <w:rFonts w:ascii="Arial" w:hAnsi="Arial" w:cs="Arial"/>
          <w:color w:val="333333"/>
          <w:shd w:val="clear" w:color="auto" w:fill="FFFFFF"/>
        </w:rPr>
      </w:pPr>
      <w:r w:rsidRPr="008D7A94">
        <w:rPr>
          <w:rFonts w:ascii="Arial" w:hAnsi="Arial" w:cs="Arial"/>
          <w:color w:val="333333"/>
          <w:shd w:val="clear" w:color="auto" w:fill="FFFFFF"/>
        </w:rPr>
        <w:t>The Mekong Irrawaddy dolphins are fully protected under Cambodia’s Fisheries Law. The population is ranked as critically endangered on the IUCN Red List, the highest international threat ranking for endangered species</w:t>
      </w:r>
      <w:r>
        <w:rPr>
          <w:rFonts w:ascii="Arial" w:hAnsi="Arial" w:cs="Arial"/>
          <w:color w:val="333333"/>
          <w:shd w:val="clear" w:color="auto" w:fill="FFFFFF"/>
        </w:rPr>
        <w:t xml:space="preserve">. The 2020 population census estimated only 89 individuals still swim </w:t>
      </w:r>
      <w:r w:rsidRPr="008D7A94">
        <w:rPr>
          <w:rFonts w:ascii="Arial" w:hAnsi="Arial" w:cs="Arial"/>
          <w:color w:val="333333"/>
          <w:shd w:val="clear" w:color="auto" w:fill="FFFFFF"/>
        </w:rPr>
        <w:t xml:space="preserve">a </w:t>
      </w:r>
      <w:r>
        <w:rPr>
          <w:rFonts w:ascii="Arial" w:hAnsi="Arial" w:cs="Arial"/>
          <w:color w:val="333333"/>
          <w:shd w:val="clear" w:color="auto" w:fill="FFFFFF"/>
        </w:rPr>
        <w:t>180 km stretch of the</w:t>
      </w:r>
      <w:r w:rsidRPr="008D7A94">
        <w:rPr>
          <w:rFonts w:ascii="Arial" w:hAnsi="Arial" w:cs="Arial"/>
          <w:color w:val="333333"/>
          <w:shd w:val="clear" w:color="auto" w:fill="FFFFFF"/>
        </w:rPr>
        <w:t xml:space="preserve"> Mekong River in Cambodia</w:t>
      </w:r>
      <w:r>
        <w:rPr>
          <w:rFonts w:ascii="Arial" w:hAnsi="Arial" w:cs="Arial"/>
          <w:color w:val="333333"/>
          <w:shd w:val="clear" w:color="auto" w:fill="FFFFFF"/>
        </w:rPr>
        <w:t>.</w:t>
      </w:r>
    </w:p>
    <w:p w:rsidR="001C79F3" w:rsidRPr="008D7A94" w:rsidRDefault="001C79F3">
      <w:pPr>
        <w:rPr>
          <w:rFonts w:ascii="Arial" w:hAnsi="Arial" w:cs="Arial"/>
          <w:color w:val="333333"/>
          <w:shd w:val="clear" w:color="auto" w:fill="FFFFFF"/>
        </w:rPr>
      </w:pPr>
      <w:r>
        <w:rPr>
          <w:rFonts w:ascii="Arial" w:hAnsi="Arial" w:cs="Arial"/>
          <w:color w:val="333333"/>
          <w:shd w:val="clear" w:color="auto" w:fill="FFFFFF"/>
        </w:rPr>
        <w:t>***</w:t>
      </w:r>
    </w:p>
    <w:sectPr w:rsidR="001C79F3" w:rsidRPr="008D7A9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 w:name="DaunPenh">
    <w:panose1 w:val="01010101010101010101"/>
    <w:charset w:val="00"/>
    <w:family w:val="auto"/>
    <w:pitch w:val="variable"/>
    <w:sig w:usb0="80000003" w:usb1="00000000" w:usb2="0001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3C2"/>
    <w:rsid w:val="00071916"/>
    <w:rsid w:val="000B57B4"/>
    <w:rsid w:val="001C79F3"/>
    <w:rsid w:val="00346847"/>
    <w:rsid w:val="003A0EC9"/>
    <w:rsid w:val="004673EA"/>
    <w:rsid w:val="00486BE3"/>
    <w:rsid w:val="004F796E"/>
    <w:rsid w:val="0066230D"/>
    <w:rsid w:val="006E4943"/>
    <w:rsid w:val="007408E3"/>
    <w:rsid w:val="007803C2"/>
    <w:rsid w:val="008534D1"/>
    <w:rsid w:val="008D7A94"/>
    <w:rsid w:val="00A00892"/>
    <w:rsid w:val="00C0738F"/>
    <w:rsid w:val="00CC2C6F"/>
    <w:rsid w:val="00D73B50"/>
    <w:rsid w:val="00D8500E"/>
    <w:rsid w:val="00E44443"/>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0962A"/>
  <w15:chartTrackingRefBased/>
  <w15:docId w15:val="{7256B697-5977-41F1-BFB4-0C2C0FE75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egoe UI" w:eastAsiaTheme="minorHAnsi" w:hAnsi="Segoe UI" w:cs="Segoe U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149</TotalTime>
  <Pages>1</Pages>
  <Words>387</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asnarith</dc:creator>
  <cp:keywords/>
  <dc:description/>
  <cp:lastModifiedBy>asnarith</cp:lastModifiedBy>
  <cp:revision>7</cp:revision>
  <dcterms:created xsi:type="dcterms:W3CDTF">2022-05-13T15:43:00Z</dcterms:created>
  <dcterms:modified xsi:type="dcterms:W3CDTF">2022-05-16T06:04:00Z</dcterms:modified>
</cp:coreProperties>
</file>