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45C8" w14:textId="77777777" w:rsidR="005456D6" w:rsidRPr="00404961" w:rsidRDefault="005456D6" w:rsidP="005456D6">
      <w:pPr>
        <w:tabs>
          <w:tab w:val="left" w:pos="5685"/>
          <w:tab w:val="right" w:pos="9639"/>
        </w:tabs>
        <w:spacing w:after="0" w:line="240" w:lineRule="auto"/>
        <w:rPr>
          <w:rFonts w:ascii="Times New Roman" w:hAnsi="Times New Roman"/>
          <w:b/>
          <w:color w:val="FF0000"/>
          <w:sz w:val="24"/>
          <w:szCs w:val="24"/>
        </w:rPr>
      </w:pPr>
      <w:r w:rsidRPr="00404961">
        <w:rPr>
          <w:noProof/>
          <w:color w:val="FF0000"/>
          <w:sz w:val="24"/>
          <w:szCs w:val="24"/>
          <w:highlight w:val="lightGray"/>
          <w:lang w:val="en-US"/>
        </w:rPr>
        <w:drawing>
          <wp:anchor distT="0" distB="0" distL="114300" distR="114300" simplePos="0" relativeHeight="251659264" behindDoc="0" locked="0" layoutInCell="1" allowOverlap="1" wp14:anchorId="64BC3DA0" wp14:editId="24951937">
            <wp:simplePos x="0" y="0"/>
            <wp:positionH relativeFrom="column">
              <wp:posOffset>0</wp:posOffset>
            </wp:positionH>
            <wp:positionV relativeFrom="paragraph">
              <wp:posOffset>0</wp:posOffset>
            </wp:positionV>
            <wp:extent cx="795539" cy="894080"/>
            <wp:effectExtent l="0" t="0" r="5080" b="0"/>
            <wp:wrapNone/>
            <wp:docPr id="9"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6915" cy="895626"/>
                    </a:xfrm>
                    <a:prstGeom prst="rect">
                      <a:avLst/>
                    </a:prstGeom>
                  </pic:spPr>
                </pic:pic>
              </a:graphicData>
            </a:graphic>
            <wp14:sizeRelH relativeFrom="page">
              <wp14:pctWidth>0</wp14:pctWidth>
            </wp14:sizeRelH>
            <wp14:sizeRelV relativeFrom="page">
              <wp14:pctHeight>0</wp14:pctHeight>
            </wp14:sizeRelV>
          </wp:anchor>
        </w:drawing>
      </w:r>
    </w:p>
    <w:p w14:paraId="4890ABC0" w14:textId="77777777" w:rsidR="005456D6" w:rsidRPr="00404961" w:rsidRDefault="005456D6" w:rsidP="005456D6">
      <w:pPr>
        <w:tabs>
          <w:tab w:val="left" w:pos="5685"/>
          <w:tab w:val="right" w:pos="9639"/>
        </w:tabs>
        <w:spacing w:after="0" w:line="240" w:lineRule="auto"/>
        <w:rPr>
          <w:rFonts w:ascii="Times New Roman" w:hAnsi="Times New Roman"/>
          <w:b/>
          <w:color w:val="FF0000"/>
          <w:sz w:val="24"/>
          <w:szCs w:val="24"/>
        </w:rPr>
      </w:pPr>
      <w:r w:rsidRPr="00404961">
        <w:rPr>
          <w:noProof/>
          <w:color w:val="FF0000"/>
          <w:sz w:val="24"/>
          <w:szCs w:val="24"/>
          <w:lang w:val="en-US"/>
        </w:rPr>
        <mc:AlternateContent>
          <mc:Choice Requires="wps">
            <w:drawing>
              <wp:anchor distT="0" distB="0" distL="114300" distR="114300" simplePos="0" relativeHeight="251660288" behindDoc="0" locked="1" layoutInCell="1" allowOverlap="1" wp14:anchorId="06F510A6" wp14:editId="028C7697">
                <wp:simplePos x="0" y="0"/>
                <wp:positionH relativeFrom="page">
                  <wp:posOffset>4805045</wp:posOffset>
                </wp:positionH>
                <wp:positionV relativeFrom="paragraph">
                  <wp:posOffset>-241935</wp:posOffset>
                </wp:positionV>
                <wp:extent cx="2097405" cy="1200150"/>
                <wp:effectExtent l="0" t="0" r="10795" b="190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F6A3" w14:textId="77777777" w:rsidR="005456D6" w:rsidRPr="009B0E68" w:rsidRDefault="005456D6" w:rsidP="005456D6">
                            <w:pPr>
                              <w:spacing w:after="0" w:line="200" w:lineRule="exact"/>
                              <w:rPr>
                                <w:rFonts w:ascii="Arial" w:hAnsi="Arial" w:cs="Arial"/>
                                <w:b/>
                                <w:sz w:val="16"/>
                                <w:szCs w:val="16"/>
                                <w:lang w:val="fr-CH"/>
                              </w:rPr>
                            </w:pPr>
                            <w:r>
                              <w:rPr>
                                <w:rFonts w:ascii="Arial" w:hAnsi="Arial" w:cs="Arial"/>
                                <w:b/>
                                <w:sz w:val="16"/>
                                <w:szCs w:val="16"/>
                                <w:lang w:val="fr-CH"/>
                              </w:rPr>
                              <w:t>WWF-Việ</w:t>
                            </w:r>
                            <w:r w:rsidRPr="009B0E68">
                              <w:rPr>
                                <w:rFonts w:ascii="Arial" w:hAnsi="Arial" w:cs="Arial"/>
                                <w:b/>
                                <w:sz w:val="16"/>
                                <w:szCs w:val="16"/>
                                <w:lang w:val="fr-CH"/>
                              </w:rPr>
                              <w:t>t Nam</w:t>
                            </w:r>
                          </w:p>
                          <w:p w14:paraId="63F283DC" w14:textId="77777777" w:rsidR="005456D6" w:rsidRDefault="005456D6" w:rsidP="005456D6">
                            <w:pPr>
                              <w:spacing w:after="0" w:line="200" w:lineRule="exact"/>
                              <w:rPr>
                                <w:rFonts w:ascii="Arial" w:hAnsi="Arial" w:cs="Arial"/>
                                <w:b/>
                                <w:sz w:val="16"/>
                                <w:szCs w:val="16"/>
                                <w:lang w:val="fr-CH"/>
                              </w:rPr>
                            </w:pPr>
                            <w:r>
                              <w:rPr>
                                <w:rFonts w:ascii="Arial" w:hAnsi="Arial" w:cs="Arial"/>
                                <w:sz w:val="16"/>
                                <w:szCs w:val="16"/>
                                <w:lang w:val="fr-CH"/>
                              </w:rPr>
                              <w:t>Số 6, ngõ 18</w:t>
                            </w:r>
                          </w:p>
                          <w:p w14:paraId="69B9750C" w14:textId="77777777" w:rsidR="005456D6" w:rsidRDefault="005456D6" w:rsidP="005456D6">
                            <w:pPr>
                              <w:spacing w:after="0" w:line="200" w:lineRule="exact"/>
                              <w:rPr>
                                <w:rFonts w:ascii="Arial" w:hAnsi="Arial" w:cs="Arial"/>
                                <w:sz w:val="16"/>
                                <w:szCs w:val="16"/>
                                <w:lang w:val="fr-CH"/>
                              </w:rPr>
                            </w:pPr>
                            <w:r>
                              <w:rPr>
                                <w:rFonts w:ascii="Arial" w:hAnsi="Arial" w:cs="Arial"/>
                                <w:sz w:val="16"/>
                                <w:szCs w:val="16"/>
                                <w:lang w:val="fr-CH"/>
                              </w:rPr>
                              <w:t>Đường Nguyễn Cơ Thạch</w:t>
                            </w:r>
                          </w:p>
                          <w:p w14:paraId="0ACC3D4E" w14:textId="77777777" w:rsidR="005456D6" w:rsidRPr="009206B0" w:rsidRDefault="005456D6" w:rsidP="005456D6">
                            <w:pPr>
                              <w:spacing w:after="0" w:line="200" w:lineRule="exact"/>
                              <w:rPr>
                                <w:rFonts w:ascii="Arial" w:hAnsi="Arial" w:cs="Arial"/>
                                <w:b/>
                                <w:sz w:val="16"/>
                                <w:szCs w:val="16"/>
                                <w:lang w:val="fr-CH"/>
                              </w:rPr>
                            </w:pPr>
                            <w:r>
                              <w:rPr>
                                <w:rFonts w:ascii="Arial" w:hAnsi="Arial" w:cs="Arial"/>
                                <w:sz w:val="16"/>
                                <w:szCs w:val="16"/>
                                <w:lang w:val="fr-CH"/>
                              </w:rPr>
                              <w:t>Quận Nam Từ Liêm, Hà Nội</w:t>
                            </w:r>
                            <w:r>
                              <w:rPr>
                                <w:rFonts w:ascii="Arial" w:hAnsi="Arial" w:cs="Arial"/>
                                <w:b/>
                                <w:sz w:val="16"/>
                                <w:szCs w:val="16"/>
                                <w:lang w:val="fr-CH"/>
                              </w:rPr>
                              <w:t>,</w:t>
                            </w:r>
                            <w:r>
                              <w:rPr>
                                <w:rFonts w:ascii="Arial" w:hAnsi="Arial" w:cs="Arial"/>
                                <w:sz w:val="16"/>
                                <w:szCs w:val="16"/>
                                <w:lang w:val="fr-CH"/>
                              </w:rPr>
                              <w:t>Việt Nam</w:t>
                            </w:r>
                          </w:p>
                          <w:p w14:paraId="58589B0C" w14:textId="77777777" w:rsidR="005456D6" w:rsidRDefault="005456D6" w:rsidP="005456D6">
                            <w:pPr>
                              <w:spacing w:after="0" w:line="200" w:lineRule="exact"/>
                              <w:rPr>
                                <w:rFonts w:ascii="Arial" w:hAnsi="Arial" w:cs="Arial"/>
                                <w:sz w:val="16"/>
                                <w:szCs w:val="16"/>
                                <w:lang w:val="fr-CH"/>
                              </w:rPr>
                            </w:pPr>
                          </w:p>
                          <w:p w14:paraId="5A4100A9" w14:textId="77777777" w:rsidR="005456D6" w:rsidRDefault="005456D6" w:rsidP="005456D6">
                            <w:pPr>
                              <w:spacing w:after="0" w:line="200" w:lineRule="exact"/>
                              <w:rPr>
                                <w:rFonts w:ascii="Arial" w:hAnsi="Arial" w:cs="Arial"/>
                                <w:sz w:val="16"/>
                                <w:szCs w:val="16"/>
                              </w:rPr>
                            </w:pPr>
                            <w:r>
                              <w:rPr>
                                <w:rFonts w:ascii="Arial" w:hAnsi="Arial" w:cs="Arial"/>
                                <w:sz w:val="16"/>
                                <w:szCs w:val="16"/>
                              </w:rPr>
                              <w:t xml:space="preserve">Tel: +84 24 37193049 </w:t>
                            </w:r>
                          </w:p>
                          <w:p w14:paraId="0AC3436A" w14:textId="77777777" w:rsidR="005456D6" w:rsidRDefault="005456D6" w:rsidP="005456D6">
                            <w:pPr>
                              <w:spacing w:after="0" w:line="200" w:lineRule="exact"/>
                              <w:rPr>
                                <w:rFonts w:ascii="Arial" w:hAnsi="Arial" w:cs="Arial"/>
                                <w:sz w:val="16"/>
                                <w:szCs w:val="16"/>
                              </w:rPr>
                            </w:pPr>
                            <w:r>
                              <w:rPr>
                                <w:rFonts w:ascii="Arial" w:hAnsi="Arial" w:cs="Arial"/>
                                <w:sz w:val="16"/>
                                <w:szCs w:val="16"/>
                              </w:rPr>
                              <w:t xml:space="preserve">Email: </w:t>
                            </w:r>
                            <w:hyperlink r:id="rId8" w:history="1">
                              <w:r w:rsidRPr="008E5A59">
                                <w:rPr>
                                  <w:rStyle w:val="Hyperlink"/>
                                  <w:rFonts w:ascii="Arial" w:hAnsi="Arial" w:cs="Arial"/>
                                  <w:sz w:val="16"/>
                                  <w:szCs w:val="16"/>
                                </w:rPr>
                                <w:t>wwfvietnam@wwf.org.vn</w:t>
                              </w:r>
                            </w:hyperlink>
                          </w:p>
                          <w:p w14:paraId="7FFE022F" w14:textId="77777777" w:rsidR="005456D6" w:rsidRPr="009B0E68" w:rsidRDefault="005456D6" w:rsidP="005456D6">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8E5A59">
                                <w:rPr>
                                  <w:rStyle w:val="Hyperlink"/>
                                  <w:rFonts w:ascii="Arial" w:hAnsi="Arial" w:cs="Arial"/>
                                  <w:sz w:val="16"/>
                                  <w:szCs w:val="16"/>
                                </w:rPr>
                                <w:t>www.vietnam.panda.org</w:t>
                              </w:r>
                            </w:hyperlink>
                          </w:p>
                          <w:p w14:paraId="4EA6CC9E" w14:textId="77777777" w:rsidR="005456D6" w:rsidRPr="00170845" w:rsidRDefault="005456D6" w:rsidP="005456D6">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510A6" id="_x0000_t202" coordsize="21600,21600" o:spt="202" path="m,l,21600r21600,l21600,xe">
                <v:stroke joinstyle="miter"/>
                <v:path gradientshapeok="t" o:connecttype="rect"/>
              </v:shapetype>
              <v:shape id="Text Box 7" o:spid="_x0000_s1026" type="#_x0000_t202" style="position:absolute;margin-left:378.35pt;margin-top:-19.05pt;width:165.15pt;height:9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" filled="f" stroked="f">
                <v:textbox inset="0,0,0,0">
                  <w:txbxContent>
                    <w:p w14:paraId="14B0F6A3" w14:textId="77777777" w:rsidR="005456D6" w:rsidRPr="009B0E68" w:rsidRDefault="005456D6" w:rsidP="005456D6">
                      <w:pPr>
                        <w:spacing w:after="0" w:line="200" w:lineRule="exact"/>
                        <w:rPr>
                          <w:rFonts w:ascii="Arial" w:hAnsi="Arial" w:cs="Arial"/>
                          <w:b/>
                          <w:sz w:val="16"/>
                          <w:szCs w:val="16"/>
                          <w:lang w:val="fr-CH"/>
                        </w:rPr>
                      </w:pPr>
                      <w:r>
                        <w:rPr>
                          <w:rFonts w:ascii="Arial" w:hAnsi="Arial" w:cs="Arial"/>
                          <w:b/>
                          <w:sz w:val="16"/>
                          <w:szCs w:val="16"/>
                          <w:lang w:val="fr-CH"/>
                        </w:rPr>
                        <w:t>WWF-Việ</w:t>
                      </w:r>
                      <w:r w:rsidRPr="009B0E68">
                        <w:rPr>
                          <w:rFonts w:ascii="Arial" w:hAnsi="Arial" w:cs="Arial"/>
                          <w:b/>
                          <w:sz w:val="16"/>
                          <w:szCs w:val="16"/>
                          <w:lang w:val="fr-CH"/>
                        </w:rPr>
                        <w:t>t Nam</w:t>
                      </w:r>
                    </w:p>
                    <w:p w14:paraId="63F283DC" w14:textId="77777777" w:rsidR="005456D6" w:rsidRDefault="005456D6" w:rsidP="005456D6">
                      <w:pPr>
                        <w:spacing w:after="0" w:line="200" w:lineRule="exact"/>
                        <w:rPr>
                          <w:rFonts w:ascii="Arial" w:hAnsi="Arial" w:cs="Arial"/>
                          <w:b/>
                          <w:sz w:val="16"/>
                          <w:szCs w:val="16"/>
                          <w:lang w:val="fr-CH"/>
                        </w:rPr>
                      </w:pPr>
                      <w:r>
                        <w:rPr>
                          <w:rFonts w:ascii="Arial" w:hAnsi="Arial" w:cs="Arial"/>
                          <w:sz w:val="16"/>
                          <w:szCs w:val="16"/>
                          <w:lang w:val="fr-CH"/>
                        </w:rPr>
                        <w:t>Số 6, ngõ 18</w:t>
                      </w:r>
                    </w:p>
                    <w:p w14:paraId="69B9750C" w14:textId="77777777" w:rsidR="005456D6" w:rsidRDefault="005456D6" w:rsidP="005456D6">
                      <w:pPr>
                        <w:spacing w:after="0" w:line="200" w:lineRule="exact"/>
                        <w:rPr>
                          <w:rFonts w:ascii="Arial" w:hAnsi="Arial" w:cs="Arial"/>
                          <w:sz w:val="16"/>
                          <w:szCs w:val="16"/>
                          <w:lang w:val="fr-CH"/>
                        </w:rPr>
                      </w:pPr>
                      <w:r>
                        <w:rPr>
                          <w:rFonts w:ascii="Arial" w:hAnsi="Arial" w:cs="Arial"/>
                          <w:sz w:val="16"/>
                          <w:szCs w:val="16"/>
                          <w:lang w:val="fr-CH"/>
                        </w:rPr>
                        <w:t>Đường Nguyễn Cơ Thạch</w:t>
                      </w:r>
                    </w:p>
                    <w:p w14:paraId="0ACC3D4E" w14:textId="77777777" w:rsidR="005456D6" w:rsidRPr="009206B0" w:rsidRDefault="005456D6" w:rsidP="005456D6">
                      <w:pPr>
                        <w:spacing w:after="0" w:line="200" w:lineRule="exact"/>
                        <w:rPr>
                          <w:rFonts w:ascii="Arial" w:hAnsi="Arial" w:cs="Arial"/>
                          <w:b/>
                          <w:sz w:val="16"/>
                          <w:szCs w:val="16"/>
                          <w:lang w:val="fr-CH"/>
                        </w:rPr>
                      </w:pPr>
                      <w:r>
                        <w:rPr>
                          <w:rFonts w:ascii="Arial" w:hAnsi="Arial" w:cs="Arial"/>
                          <w:sz w:val="16"/>
                          <w:szCs w:val="16"/>
                          <w:lang w:val="fr-CH"/>
                        </w:rPr>
                        <w:t>Quận Nam Từ Liêm, Hà Nội</w:t>
                      </w:r>
                      <w:r>
                        <w:rPr>
                          <w:rFonts w:ascii="Arial" w:hAnsi="Arial" w:cs="Arial"/>
                          <w:b/>
                          <w:sz w:val="16"/>
                          <w:szCs w:val="16"/>
                          <w:lang w:val="fr-CH"/>
                        </w:rPr>
                        <w:t>,</w:t>
                      </w:r>
                      <w:r>
                        <w:rPr>
                          <w:rFonts w:ascii="Arial" w:hAnsi="Arial" w:cs="Arial"/>
                          <w:sz w:val="16"/>
                          <w:szCs w:val="16"/>
                          <w:lang w:val="fr-CH"/>
                        </w:rPr>
                        <w:t>Việt Nam</w:t>
                      </w:r>
                    </w:p>
                    <w:p w14:paraId="58589B0C" w14:textId="77777777" w:rsidR="005456D6" w:rsidRDefault="005456D6" w:rsidP="005456D6">
                      <w:pPr>
                        <w:spacing w:after="0" w:line="200" w:lineRule="exact"/>
                        <w:rPr>
                          <w:rFonts w:ascii="Arial" w:hAnsi="Arial" w:cs="Arial"/>
                          <w:sz w:val="16"/>
                          <w:szCs w:val="16"/>
                          <w:lang w:val="fr-CH"/>
                        </w:rPr>
                      </w:pPr>
                    </w:p>
                    <w:p w14:paraId="5A4100A9" w14:textId="77777777" w:rsidR="005456D6" w:rsidRDefault="005456D6" w:rsidP="005456D6">
                      <w:pPr>
                        <w:spacing w:after="0" w:line="200" w:lineRule="exact"/>
                        <w:rPr>
                          <w:rFonts w:ascii="Arial" w:hAnsi="Arial" w:cs="Arial"/>
                          <w:sz w:val="16"/>
                          <w:szCs w:val="16"/>
                        </w:rPr>
                      </w:pPr>
                      <w:r>
                        <w:rPr>
                          <w:rFonts w:ascii="Arial" w:hAnsi="Arial" w:cs="Arial"/>
                          <w:sz w:val="16"/>
                          <w:szCs w:val="16"/>
                        </w:rPr>
                        <w:t xml:space="preserve">Tel: +84 24 37193049 </w:t>
                      </w:r>
                    </w:p>
                    <w:p w14:paraId="0AC3436A" w14:textId="77777777" w:rsidR="005456D6" w:rsidRDefault="005456D6" w:rsidP="005456D6">
                      <w:pPr>
                        <w:spacing w:after="0" w:line="200" w:lineRule="exact"/>
                        <w:rPr>
                          <w:rFonts w:ascii="Arial" w:hAnsi="Arial" w:cs="Arial"/>
                          <w:sz w:val="16"/>
                          <w:szCs w:val="16"/>
                        </w:rPr>
                      </w:pPr>
                      <w:r>
                        <w:rPr>
                          <w:rFonts w:ascii="Arial" w:hAnsi="Arial" w:cs="Arial"/>
                          <w:sz w:val="16"/>
                          <w:szCs w:val="16"/>
                        </w:rPr>
                        <w:t xml:space="preserve">Email: </w:t>
                      </w:r>
                      <w:hyperlink r:id="rId10" w:history="1">
                        <w:r w:rsidRPr="008E5A59">
                          <w:rPr>
                            <w:rStyle w:val="Hyperlink"/>
                            <w:rFonts w:ascii="Arial" w:hAnsi="Arial" w:cs="Arial"/>
                            <w:sz w:val="16"/>
                            <w:szCs w:val="16"/>
                          </w:rPr>
                          <w:t>wwfvietnam@wwf.org.vn</w:t>
                        </w:r>
                      </w:hyperlink>
                    </w:p>
                    <w:p w14:paraId="7FFE022F" w14:textId="77777777" w:rsidR="005456D6" w:rsidRPr="009B0E68" w:rsidRDefault="005456D6" w:rsidP="005456D6">
                      <w:pPr>
                        <w:spacing w:after="0" w:line="200" w:lineRule="exact"/>
                        <w:rPr>
                          <w:rFonts w:ascii="Arial" w:hAnsi="Arial" w:cs="Arial"/>
                          <w:sz w:val="16"/>
                          <w:szCs w:val="16"/>
                        </w:rPr>
                      </w:pPr>
                      <w:r>
                        <w:rPr>
                          <w:rFonts w:ascii="Arial" w:hAnsi="Arial" w:cs="Arial"/>
                          <w:sz w:val="16"/>
                          <w:szCs w:val="16"/>
                        </w:rPr>
                        <w:t xml:space="preserve">Website: </w:t>
                      </w:r>
                      <w:hyperlink r:id="rId11" w:history="1">
                        <w:r w:rsidRPr="008E5A59">
                          <w:rPr>
                            <w:rStyle w:val="Hyperlink"/>
                            <w:rFonts w:ascii="Arial" w:hAnsi="Arial" w:cs="Arial"/>
                            <w:sz w:val="16"/>
                            <w:szCs w:val="16"/>
                          </w:rPr>
                          <w:t>www.vietnam.panda.org</w:t>
                        </w:r>
                      </w:hyperlink>
                    </w:p>
                    <w:p w14:paraId="4EA6CC9E" w14:textId="77777777" w:rsidR="005456D6" w:rsidRPr="00170845" w:rsidRDefault="005456D6" w:rsidP="005456D6">
                      <w:pPr>
                        <w:spacing w:after="0" w:line="200" w:lineRule="exact"/>
                        <w:rPr>
                          <w:rFonts w:ascii="Arial" w:hAnsi="Arial" w:cs="Arial"/>
                          <w:b/>
                          <w:sz w:val="16"/>
                          <w:szCs w:val="16"/>
                          <w:lang w:val="fr-CH"/>
                        </w:rPr>
                      </w:pPr>
                    </w:p>
                  </w:txbxContent>
                </v:textbox>
                <w10:wrap anchorx="page"/>
                <w10:anchorlock/>
              </v:shape>
            </w:pict>
          </mc:Fallback>
        </mc:AlternateContent>
      </w:r>
    </w:p>
    <w:p w14:paraId="7119B107" w14:textId="77777777" w:rsidR="005456D6" w:rsidRPr="00404961" w:rsidRDefault="005456D6" w:rsidP="005456D6">
      <w:pPr>
        <w:tabs>
          <w:tab w:val="left" w:pos="5685"/>
          <w:tab w:val="right" w:pos="9639"/>
        </w:tabs>
        <w:spacing w:after="0" w:line="240" w:lineRule="auto"/>
        <w:rPr>
          <w:rFonts w:ascii="Times New Roman" w:hAnsi="Times New Roman"/>
          <w:b/>
          <w:color w:val="FF0000"/>
          <w:sz w:val="24"/>
          <w:szCs w:val="24"/>
        </w:rPr>
      </w:pPr>
    </w:p>
    <w:p w14:paraId="01A93E53" w14:textId="77777777" w:rsidR="005456D6" w:rsidRPr="00404961" w:rsidRDefault="005456D6" w:rsidP="005456D6">
      <w:pPr>
        <w:tabs>
          <w:tab w:val="left" w:pos="5685"/>
          <w:tab w:val="right" w:pos="9639"/>
        </w:tabs>
        <w:spacing w:after="0" w:line="240" w:lineRule="auto"/>
        <w:jc w:val="center"/>
        <w:rPr>
          <w:rFonts w:ascii="Times New Roman" w:hAnsi="Times New Roman"/>
          <w:b/>
          <w:color w:val="FF0000"/>
          <w:sz w:val="24"/>
          <w:szCs w:val="24"/>
        </w:rPr>
      </w:pPr>
    </w:p>
    <w:p w14:paraId="54C8B577" w14:textId="77777777" w:rsidR="005456D6" w:rsidRPr="00404961" w:rsidRDefault="005456D6" w:rsidP="005456D6">
      <w:pPr>
        <w:tabs>
          <w:tab w:val="left" w:pos="5685"/>
          <w:tab w:val="right" w:pos="9639"/>
        </w:tabs>
        <w:spacing w:after="0" w:line="240" w:lineRule="auto"/>
        <w:jc w:val="center"/>
        <w:rPr>
          <w:rFonts w:ascii="Times New Roman" w:hAnsi="Times New Roman"/>
          <w:b/>
          <w:color w:val="FF0000"/>
          <w:sz w:val="24"/>
          <w:szCs w:val="24"/>
        </w:rPr>
      </w:pPr>
    </w:p>
    <w:p w14:paraId="234B4466" w14:textId="77777777" w:rsidR="00404961" w:rsidRDefault="00404961" w:rsidP="005456D6">
      <w:pPr>
        <w:tabs>
          <w:tab w:val="left" w:pos="5685"/>
          <w:tab w:val="right" w:pos="9639"/>
        </w:tabs>
        <w:spacing w:after="0" w:line="240" w:lineRule="auto"/>
        <w:jc w:val="center"/>
        <w:rPr>
          <w:rFonts w:ascii="Times New Roman" w:hAnsi="Times New Roman"/>
          <w:b/>
          <w:color w:val="000000" w:themeColor="text1"/>
          <w:sz w:val="32"/>
          <w:szCs w:val="32"/>
          <w:lang w:val="vi-VN"/>
        </w:rPr>
      </w:pPr>
    </w:p>
    <w:p w14:paraId="32E682BB" w14:textId="559DD6EE" w:rsidR="005456D6" w:rsidRPr="00404961" w:rsidRDefault="005456D6" w:rsidP="005456D6">
      <w:pPr>
        <w:tabs>
          <w:tab w:val="left" w:pos="5685"/>
          <w:tab w:val="right" w:pos="9639"/>
        </w:tabs>
        <w:spacing w:after="0" w:line="240" w:lineRule="auto"/>
        <w:jc w:val="center"/>
        <w:rPr>
          <w:rFonts w:ascii="Times New Roman" w:hAnsi="Times New Roman"/>
          <w:i/>
          <w:color w:val="000000" w:themeColor="text1"/>
          <w:sz w:val="32"/>
          <w:szCs w:val="32"/>
          <w:shd w:val="clear" w:color="auto" w:fill="FFFFFF"/>
        </w:rPr>
      </w:pPr>
      <w:r w:rsidRPr="00404961">
        <w:rPr>
          <w:rFonts w:ascii="Times New Roman" w:hAnsi="Times New Roman"/>
          <w:b/>
          <w:color w:val="000000" w:themeColor="text1"/>
          <w:sz w:val="32"/>
          <w:szCs w:val="32"/>
        </w:rPr>
        <w:t>THƯ MỜI BÁO GIÁ</w:t>
      </w:r>
    </w:p>
    <w:p w14:paraId="5031FF79" w14:textId="77777777" w:rsidR="005456D6" w:rsidRPr="00404961" w:rsidRDefault="005456D6" w:rsidP="005456D6">
      <w:pPr>
        <w:spacing w:after="0" w:line="240"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697"/>
      </w:tblGrid>
      <w:tr w:rsidR="00806A82" w:rsidRPr="00404961" w14:paraId="2012F65F" w14:textId="77777777" w:rsidTr="00DB13FD">
        <w:trPr>
          <w:trHeight w:val="449"/>
        </w:trPr>
        <w:tc>
          <w:tcPr>
            <w:tcW w:w="2696" w:type="dxa"/>
            <w:vMerge w:val="restart"/>
          </w:tcPr>
          <w:p w14:paraId="29229FFF" w14:textId="77777777" w:rsidR="005456D6" w:rsidRPr="00404961" w:rsidRDefault="005456D6" w:rsidP="008C7FDF">
            <w:pPr>
              <w:spacing w:after="0" w:line="240" w:lineRule="auto"/>
              <w:rPr>
                <w:rFonts w:ascii="Times New Roman" w:hAnsi="Times New Roman"/>
                <w:b/>
                <w:color w:val="000000" w:themeColor="text1"/>
                <w:sz w:val="24"/>
                <w:szCs w:val="24"/>
                <w:lang w:val="fr-FR"/>
              </w:rPr>
            </w:pPr>
            <w:r w:rsidRPr="00404961">
              <w:rPr>
                <w:rFonts w:ascii="Times New Roman" w:hAnsi="Times New Roman"/>
                <w:b/>
                <w:color w:val="000000" w:themeColor="text1"/>
                <w:sz w:val="24"/>
                <w:szCs w:val="24"/>
                <w:lang w:val="fr-FR"/>
              </w:rPr>
              <w:t>Tên đơn vị nhận thư mời chào giá :</w:t>
            </w:r>
          </w:p>
          <w:p w14:paraId="3060C7B7" w14:textId="77777777" w:rsidR="005456D6" w:rsidRPr="00404961" w:rsidRDefault="005456D6" w:rsidP="008C7FDF">
            <w:pPr>
              <w:spacing w:after="0" w:line="240" w:lineRule="auto"/>
              <w:rPr>
                <w:rFonts w:ascii="Times New Roman" w:hAnsi="Times New Roman"/>
                <w:b/>
                <w:color w:val="000000" w:themeColor="text1"/>
                <w:sz w:val="24"/>
                <w:szCs w:val="24"/>
                <w:lang w:val="fr-FR"/>
              </w:rPr>
            </w:pPr>
          </w:p>
          <w:p w14:paraId="0BDA754D" w14:textId="77777777" w:rsidR="005456D6" w:rsidRPr="00404961" w:rsidRDefault="005456D6" w:rsidP="008C7FDF">
            <w:pPr>
              <w:spacing w:after="0" w:line="240" w:lineRule="auto"/>
              <w:rPr>
                <w:rFonts w:ascii="Times New Roman" w:hAnsi="Times New Roman"/>
                <w:color w:val="000000" w:themeColor="text1"/>
                <w:sz w:val="24"/>
                <w:szCs w:val="24"/>
              </w:rPr>
            </w:pPr>
            <w:r w:rsidRPr="00404961">
              <w:rPr>
                <w:rFonts w:ascii="Times New Roman" w:hAnsi="Times New Roman"/>
                <w:color w:val="000000" w:themeColor="text1"/>
                <w:sz w:val="24"/>
                <w:szCs w:val="24"/>
                <w:lang w:val="en-US"/>
              </w:rPr>
              <w:t>Quý Công ty / Doanh nghiệp</w:t>
            </w:r>
          </w:p>
        </w:tc>
        <w:tc>
          <w:tcPr>
            <w:tcW w:w="6706" w:type="dxa"/>
            <w:vAlign w:val="center"/>
          </w:tcPr>
          <w:p w14:paraId="6D097D25" w14:textId="5155C4B1" w:rsidR="005456D6" w:rsidRPr="00404961" w:rsidRDefault="005456D6" w:rsidP="00F2585C">
            <w:pPr>
              <w:tabs>
                <w:tab w:val="left" w:pos="1080"/>
              </w:tabs>
              <w:spacing w:after="0" w:line="240" w:lineRule="auto"/>
              <w:rPr>
                <w:rFonts w:ascii="Times New Roman" w:hAnsi="Times New Roman"/>
                <w:i/>
                <w:color w:val="000000" w:themeColor="text1"/>
                <w:sz w:val="24"/>
                <w:szCs w:val="24"/>
                <w:lang w:val="vi-VN"/>
              </w:rPr>
            </w:pPr>
            <w:r w:rsidRPr="00404961">
              <w:rPr>
                <w:rFonts w:ascii="Times New Roman" w:hAnsi="Times New Roman"/>
                <w:i/>
                <w:color w:val="000000" w:themeColor="text1"/>
                <w:sz w:val="24"/>
                <w:szCs w:val="24"/>
              </w:rPr>
              <w:t xml:space="preserve">Ngày </w:t>
            </w:r>
            <w:r w:rsidR="006D7CB6" w:rsidRPr="00404961">
              <w:rPr>
                <w:rFonts w:ascii="Times New Roman" w:hAnsi="Times New Roman"/>
                <w:i/>
                <w:color w:val="000000" w:themeColor="text1"/>
                <w:sz w:val="24"/>
                <w:szCs w:val="24"/>
                <w:lang w:val="vi-VN"/>
              </w:rPr>
              <w:t>1</w:t>
            </w:r>
            <w:r w:rsidR="00445468">
              <w:rPr>
                <w:rFonts w:ascii="Times New Roman" w:hAnsi="Times New Roman"/>
                <w:i/>
                <w:color w:val="000000" w:themeColor="text1"/>
                <w:sz w:val="24"/>
                <w:szCs w:val="24"/>
                <w:lang w:val="vi-VN"/>
              </w:rPr>
              <w:t>5</w:t>
            </w:r>
            <w:r w:rsidR="00453CBF" w:rsidRPr="00404961">
              <w:rPr>
                <w:rFonts w:ascii="Times New Roman" w:hAnsi="Times New Roman"/>
                <w:i/>
                <w:color w:val="000000" w:themeColor="text1"/>
                <w:sz w:val="24"/>
                <w:szCs w:val="24"/>
              </w:rPr>
              <w:t>/</w:t>
            </w:r>
            <w:r w:rsidR="00DD1CDE" w:rsidRPr="00404961">
              <w:rPr>
                <w:rFonts w:ascii="Times New Roman" w:hAnsi="Times New Roman"/>
                <w:i/>
                <w:color w:val="000000" w:themeColor="text1"/>
                <w:sz w:val="24"/>
                <w:szCs w:val="24"/>
                <w:lang w:val="vi-VN"/>
              </w:rPr>
              <w:t>8</w:t>
            </w:r>
            <w:r w:rsidRPr="00404961">
              <w:rPr>
                <w:rFonts w:ascii="Times New Roman" w:hAnsi="Times New Roman"/>
                <w:i/>
                <w:color w:val="000000" w:themeColor="text1"/>
                <w:sz w:val="24"/>
                <w:szCs w:val="24"/>
              </w:rPr>
              <w:t>/202</w:t>
            </w:r>
            <w:r w:rsidR="00D353CF" w:rsidRPr="00404961">
              <w:rPr>
                <w:rFonts w:ascii="Times New Roman" w:hAnsi="Times New Roman"/>
                <w:i/>
                <w:color w:val="000000" w:themeColor="text1"/>
                <w:sz w:val="24"/>
                <w:szCs w:val="24"/>
                <w:lang w:val="vi-VN"/>
              </w:rPr>
              <w:t>5</w:t>
            </w:r>
          </w:p>
        </w:tc>
      </w:tr>
      <w:tr w:rsidR="005456D6" w:rsidRPr="00404961" w14:paraId="69D5C5CC" w14:textId="77777777" w:rsidTr="00F2585C">
        <w:trPr>
          <w:trHeight w:val="1264"/>
        </w:trPr>
        <w:tc>
          <w:tcPr>
            <w:tcW w:w="2696" w:type="dxa"/>
            <w:vMerge/>
          </w:tcPr>
          <w:p w14:paraId="12824CCB" w14:textId="77777777" w:rsidR="005456D6" w:rsidRPr="00404961" w:rsidRDefault="005456D6" w:rsidP="008C7FDF">
            <w:pPr>
              <w:spacing w:after="0" w:line="240" w:lineRule="auto"/>
              <w:rPr>
                <w:rFonts w:ascii="Times New Roman" w:hAnsi="Times New Roman"/>
                <w:color w:val="000000" w:themeColor="text1"/>
                <w:sz w:val="24"/>
                <w:szCs w:val="24"/>
              </w:rPr>
            </w:pPr>
          </w:p>
        </w:tc>
        <w:tc>
          <w:tcPr>
            <w:tcW w:w="6706" w:type="dxa"/>
            <w:vAlign w:val="center"/>
          </w:tcPr>
          <w:p w14:paraId="2BC8B6A7" w14:textId="77777777" w:rsidR="005456D6" w:rsidRPr="00404961" w:rsidRDefault="005456D6" w:rsidP="00F2585C">
            <w:pPr>
              <w:spacing w:after="0" w:line="240" w:lineRule="auto"/>
              <w:rPr>
                <w:rFonts w:ascii="Times New Roman" w:hAnsi="Times New Roman"/>
                <w:i/>
                <w:color w:val="000000" w:themeColor="text1"/>
                <w:sz w:val="24"/>
                <w:szCs w:val="24"/>
              </w:rPr>
            </w:pPr>
            <w:r w:rsidRPr="00404961">
              <w:rPr>
                <w:rFonts w:ascii="Times New Roman" w:hAnsi="Times New Roman"/>
                <w:i/>
                <w:color w:val="000000" w:themeColor="text1"/>
                <w:sz w:val="24"/>
                <w:szCs w:val="24"/>
              </w:rPr>
              <w:t xml:space="preserve">Nội dung: </w:t>
            </w:r>
          </w:p>
          <w:p w14:paraId="4E13F344" w14:textId="77777777" w:rsidR="005456D6" w:rsidRPr="00404961" w:rsidRDefault="005456D6" w:rsidP="00F2585C">
            <w:pPr>
              <w:spacing w:after="0" w:line="240" w:lineRule="auto"/>
              <w:rPr>
                <w:rFonts w:ascii="Times New Roman" w:hAnsi="Times New Roman"/>
                <w:i/>
                <w:color w:val="000000" w:themeColor="text1"/>
                <w:sz w:val="24"/>
                <w:szCs w:val="24"/>
              </w:rPr>
            </w:pPr>
          </w:p>
          <w:p w14:paraId="36294F58" w14:textId="65C92E7B" w:rsidR="005456D6" w:rsidRPr="00404961" w:rsidRDefault="005456D6" w:rsidP="003B585E">
            <w:pPr>
              <w:spacing w:after="0" w:line="240" w:lineRule="auto"/>
              <w:rPr>
                <w:rFonts w:ascii="Times New Roman" w:hAnsi="Times New Roman"/>
                <w:color w:val="000000" w:themeColor="text1"/>
                <w:sz w:val="24"/>
                <w:szCs w:val="24"/>
                <w:lang w:val="vi-VN"/>
              </w:rPr>
            </w:pPr>
            <w:r w:rsidRPr="00404961">
              <w:rPr>
                <w:rFonts w:ascii="Times New Roman" w:hAnsi="Times New Roman"/>
                <w:color w:val="000000" w:themeColor="text1"/>
                <w:sz w:val="24"/>
                <w:szCs w:val="24"/>
              </w:rPr>
              <w:t xml:space="preserve">Mời chào giá cung cấp dịch vụ: </w:t>
            </w:r>
            <w:r w:rsidR="006C2F95" w:rsidRPr="00404961">
              <w:rPr>
                <w:rFonts w:ascii="Times New Roman" w:hAnsi="Times New Roman"/>
                <w:color w:val="000000" w:themeColor="text1"/>
                <w:sz w:val="24"/>
                <w:szCs w:val="24"/>
              </w:rPr>
              <w:t>Xây</w:t>
            </w:r>
            <w:r w:rsidR="006C2F95" w:rsidRPr="00404961">
              <w:rPr>
                <w:rFonts w:ascii="Times New Roman" w:hAnsi="Times New Roman"/>
                <w:color w:val="000000" w:themeColor="text1"/>
                <w:sz w:val="24"/>
                <w:szCs w:val="24"/>
                <w:lang w:val="vi-VN"/>
              </w:rPr>
              <w:t xml:space="preserve"> dựng ý tưởng và chiến dịch truyền thông thí điểm mô hình Đặt cọc – Hoàn trả </w:t>
            </w:r>
          </w:p>
        </w:tc>
      </w:tr>
    </w:tbl>
    <w:p w14:paraId="4912135A" w14:textId="77777777" w:rsidR="005456D6" w:rsidRPr="00404961" w:rsidRDefault="005456D6" w:rsidP="005456D6">
      <w:pPr>
        <w:spacing w:after="0" w:line="240" w:lineRule="auto"/>
        <w:rPr>
          <w:rFonts w:ascii="Times New Roman" w:hAnsi="Times New Roman"/>
          <w:color w:val="000000" w:themeColor="text1"/>
          <w:sz w:val="24"/>
          <w:szCs w:val="24"/>
        </w:rPr>
      </w:pPr>
    </w:p>
    <w:p w14:paraId="557D4148" w14:textId="77777777" w:rsidR="005456D6" w:rsidRPr="00404961" w:rsidRDefault="005456D6" w:rsidP="005456D6">
      <w:pPr>
        <w:spacing w:after="0" w:line="240" w:lineRule="auto"/>
        <w:rPr>
          <w:rFonts w:ascii="Times New Roman" w:hAnsi="Times New Roman"/>
          <w:color w:val="000000" w:themeColor="text1"/>
          <w:sz w:val="24"/>
          <w:szCs w:val="24"/>
        </w:rPr>
      </w:pPr>
      <w:r w:rsidRPr="00404961">
        <w:rPr>
          <w:rFonts w:ascii="Times New Roman" w:hAnsi="Times New Roman"/>
          <w:color w:val="000000" w:themeColor="text1"/>
          <w:sz w:val="24"/>
          <w:szCs w:val="24"/>
        </w:rPr>
        <w:t>Kính gửi Quý Công ty / Doanh nghiệp</w:t>
      </w:r>
      <w:r w:rsidRPr="00404961">
        <w:rPr>
          <w:rFonts w:ascii="Times New Roman" w:hAnsi="Times New Roman"/>
          <w:color w:val="000000" w:themeColor="text1"/>
          <w:sz w:val="24"/>
          <w:szCs w:val="24"/>
          <w:lang w:val="vi-VN"/>
        </w:rPr>
        <w:t>,</w:t>
      </w:r>
    </w:p>
    <w:p w14:paraId="413E3BFA" w14:textId="77777777" w:rsidR="005456D6" w:rsidRPr="00404961" w:rsidRDefault="005456D6" w:rsidP="005456D6">
      <w:pPr>
        <w:spacing w:after="0" w:line="240" w:lineRule="auto"/>
        <w:rPr>
          <w:rFonts w:ascii="Times New Roman" w:hAnsi="Times New Roman"/>
          <w:color w:val="000000" w:themeColor="text1"/>
          <w:sz w:val="24"/>
          <w:szCs w:val="24"/>
        </w:rPr>
      </w:pPr>
    </w:p>
    <w:p w14:paraId="0B8FB0FA" w14:textId="2D7CABA7" w:rsidR="005456D6" w:rsidRPr="00404961" w:rsidRDefault="005456D6" w:rsidP="005456D6">
      <w:pPr>
        <w:spacing w:after="0" w:line="240" w:lineRule="auto"/>
        <w:rPr>
          <w:rFonts w:ascii="Times New Roman" w:hAnsi="Times New Roman"/>
          <w:color w:val="000000" w:themeColor="text1"/>
          <w:sz w:val="24"/>
          <w:szCs w:val="24"/>
        </w:rPr>
      </w:pPr>
      <w:r w:rsidRPr="00404961">
        <w:rPr>
          <w:rFonts w:ascii="Times New Roman" w:hAnsi="Times New Roman"/>
          <w:color w:val="000000" w:themeColor="text1"/>
          <w:sz w:val="24"/>
          <w:szCs w:val="24"/>
          <w:lang w:val="vi-VN"/>
        </w:rPr>
        <w:t>Tổ chức Quốc tế về Bảo tồn Thiên nhiên WWF</w:t>
      </w:r>
      <w:r w:rsidRPr="00404961">
        <w:rPr>
          <w:rFonts w:ascii="Times New Roman" w:hAnsi="Times New Roman"/>
          <w:color w:val="000000" w:themeColor="text1"/>
          <w:sz w:val="24"/>
          <w:szCs w:val="24"/>
        </w:rPr>
        <w:t xml:space="preserve"> tại Việt Nam kính mời Quý Công ty / Doanh nghiệp gửi hồ sơ chào giá cung cấp dịch vụ theo các nội dung chi tiết dưới đây: </w:t>
      </w:r>
    </w:p>
    <w:p w14:paraId="2285216B" w14:textId="77777777" w:rsidR="005456D6" w:rsidRPr="00404961" w:rsidRDefault="005456D6" w:rsidP="005456D6">
      <w:pPr>
        <w:spacing w:after="0" w:line="240" w:lineRule="auto"/>
        <w:rPr>
          <w:rFonts w:ascii="Times New Roman" w:hAnsi="Times New Roman"/>
          <w:b/>
          <w:i/>
          <w:color w:val="FF0000"/>
          <w:sz w:val="24"/>
          <w:szCs w:val="24"/>
        </w:rPr>
      </w:pPr>
    </w:p>
    <w:p w14:paraId="685FBAFE" w14:textId="77777777" w:rsidR="005456D6" w:rsidRPr="00404961" w:rsidRDefault="005456D6" w:rsidP="005456D6">
      <w:pPr>
        <w:spacing w:after="0" w:line="240" w:lineRule="auto"/>
        <w:rPr>
          <w:rFonts w:ascii="Times New Roman" w:hAnsi="Times New Roman"/>
          <w:b/>
          <w:color w:val="000000" w:themeColor="text1"/>
          <w:sz w:val="24"/>
          <w:szCs w:val="24"/>
        </w:rPr>
      </w:pPr>
      <w:r w:rsidRPr="00404961">
        <w:rPr>
          <w:rFonts w:ascii="Times New Roman" w:hAnsi="Times New Roman"/>
          <w:b/>
          <w:color w:val="000000" w:themeColor="text1"/>
          <w:sz w:val="24"/>
          <w:szCs w:val="24"/>
        </w:rPr>
        <w:t>A – Tên dịch vụ và nội dung cơ bản</w:t>
      </w:r>
    </w:p>
    <w:p w14:paraId="3B959A29" w14:textId="77777777" w:rsidR="005456D6" w:rsidRPr="00404961" w:rsidRDefault="005456D6" w:rsidP="005456D6">
      <w:pPr>
        <w:spacing w:after="0" w:line="240" w:lineRule="auto"/>
        <w:rPr>
          <w:rFonts w:ascii="Times New Roman" w:hAnsi="Times New Roman"/>
          <w:b/>
          <w:color w:val="000000" w:themeColor="text1"/>
          <w:sz w:val="24"/>
          <w:szCs w:val="24"/>
        </w:rPr>
      </w:pPr>
    </w:p>
    <w:tbl>
      <w:tblPr>
        <w:tblStyle w:val="TableGrid"/>
        <w:tblW w:w="9493" w:type="dxa"/>
        <w:tblLook w:val="04A0" w:firstRow="1" w:lastRow="0" w:firstColumn="1" w:lastColumn="0" w:noHBand="0" w:noVBand="1"/>
      </w:tblPr>
      <w:tblGrid>
        <w:gridCol w:w="426"/>
        <w:gridCol w:w="7649"/>
        <w:gridCol w:w="1418"/>
      </w:tblGrid>
      <w:tr w:rsidR="00806A82" w:rsidRPr="00404961" w14:paraId="6FF165DA" w14:textId="77777777" w:rsidTr="004E1BC3">
        <w:trPr>
          <w:tblHeader/>
        </w:trPr>
        <w:tc>
          <w:tcPr>
            <w:tcW w:w="426" w:type="dxa"/>
          </w:tcPr>
          <w:p w14:paraId="4E5C4EB7" w14:textId="77777777" w:rsidR="003B23F6" w:rsidRPr="00404961" w:rsidRDefault="003B23F6" w:rsidP="00F06283">
            <w:pPr>
              <w:spacing w:after="0"/>
              <w:rPr>
                <w:rFonts w:ascii="Times New Roman" w:hAnsi="Times New Roman"/>
                <w:b/>
                <w:bCs/>
                <w:color w:val="000000" w:themeColor="text1"/>
                <w:sz w:val="24"/>
                <w:szCs w:val="24"/>
                <w:lang w:val="vi-VN"/>
              </w:rPr>
            </w:pPr>
          </w:p>
        </w:tc>
        <w:tc>
          <w:tcPr>
            <w:tcW w:w="7649" w:type="dxa"/>
            <w:vAlign w:val="center"/>
          </w:tcPr>
          <w:p w14:paraId="4644A2C3" w14:textId="402EE33D" w:rsidR="003B23F6" w:rsidRPr="00404961" w:rsidRDefault="003B23F6" w:rsidP="00F06283">
            <w:pPr>
              <w:spacing w:after="0"/>
              <w:jc w:val="center"/>
              <w:rPr>
                <w:rFonts w:ascii="Times New Roman" w:hAnsi="Times New Roman"/>
                <w:b/>
                <w:bCs/>
                <w:color w:val="000000" w:themeColor="text1"/>
                <w:sz w:val="24"/>
                <w:szCs w:val="24"/>
                <w:lang w:val="vi-VN"/>
              </w:rPr>
            </w:pPr>
            <w:r w:rsidRPr="00404961">
              <w:rPr>
                <w:rFonts w:ascii="Times New Roman" w:hAnsi="Times New Roman"/>
                <w:b/>
                <w:bCs/>
                <w:color w:val="000000" w:themeColor="text1"/>
                <w:sz w:val="24"/>
                <w:szCs w:val="24"/>
                <w:lang w:val="vi-VN"/>
              </w:rPr>
              <w:t>Dịch vụ / Sản phẩm</w:t>
            </w:r>
          </w:p>
        </w:tc>
        <w:tc>
          <w:tcPr>
            <w:tcW w:w="1418" w:type="dxa"/>
            <w:vAlign w:val="center"/>
          </w:tcPr>
          <w:p w14:paraId="5224FC57" w14:textId="61D08302" w:rsidR="003B23F6" w:rsidRPr="00404961" w:rsidRDefault="003B23F6" w:rsidP="00F06283">
            <w:pPr>
              <w:spacing w:after="0"/>
              <w:jc w:val="center"/>
              <w:rPr>
                <w:rFonts w:ascii="Times New Roman" w:hAnsi="Times New Roman"/>
                <w:b/>
                <w:bCs/>
                <w:color w:val="000000" w:themeColor="text1"/>
                <w:sz w:val="24"/>
                <w:szCs w:val="24"/>
                <w:lang w:val="vi-VN"/>
              </w:rPr>
            </w:pPr>
            <w:r w:rsidRPr="00404961">
              <w:rPr>
                <w:rFonts w:ascii="Times New Roman" w:hAnsi="Times New Roman"/>
                <w:b/>
                <w:bCs/>
                <w:color w:val="000000" w:themeColor="text1"/>
                <w:sz w:val="24"/>
                <w:szCs w:val="24"/>
                <w:lang w:val="vi-VN"/>
              </w:rPr>
              <w:t>Số lượng - Đơn vị</w:t>
            </w:r>
          </w:p>
        </w:tc>
      </w:tr>
      <w:tr w:rsidR="006F62E2" w:rsidRPr="00404961" w14:paraId="16656816" w14:textId="77777777" w:rsidTr="004E1BC3">
        <w:trPr>
          <w:trHeight w:val="1673"/>
        </w:trPr>
        <w:tc>
          <w:tcPr>
            <w:tcW w:w="426" w:type="dxa"/>
            <w:vAlign w:val="center"/>
          </w:tcPr>
          <w:p w14:paraId="7547E258" w14:textId="173EDA7E" w:rsidR="003B23F6" w:rsidRPr="00404961" w:rsidRDefault="003B23F6" w:rsidP="00F06283">
            <w:pPr>
              <w:spacing w:after="0"/>
              <w:jc w:val="center"/>
              <w:rPr>
                <w:rFonts w:ascii="Times New Roman" w:hAnsi="Times New Roman"/>
                <w:b/>
                <w:bCs/>
                <w:sz w:val="24"/>
                <w:szCs w:val="24"/>
                <w:lang w:val="en-US"/>
              </w:rPr>
            </w:pPr>
            <w:r w:rsidRPr="00404961">
              <w:rPr>
                <w:rFonts w:ascii="Times New Roman" w:hAnsi="Times New Roman"/>
                <w:b/>
                <w:bCs/>
                <w:sz w:val="24"/>
                <w:szCs w:val="24"/>
                <w:lang w:val="en-US"/>
              </w:rPr>
              <w:t>1</w:t>
            </w:r>
          </w:p>
        </w:tc>
        <w:tc>
          <w:tcPr>
            <w:tcW w:w="7649" w:type="dxa"/>
            <w:vAlign w:val="center"/>
          </w:tcPr>
          <w:p w14:paraId="3379528D" w14:textId="37E15516" w:rsidR="007C4A9B" w:rsidRPr="00404961" w:rsidRDefault="00C25984" w:rsidP="00C25984">
            <w:pPr>
              <w:spacing w:before="120" w:after="120"/>
              <w:rPr>
                <w:rFonts w:ascii="Times New Roman" w:hAnsi="Times New Roman"/>
                <w:b/>
                <w:bCs/>
                <w:sz w:val="24"/>
                <w:szCs w:val="24"/>
                <w:lang w:val="vi-VN"/>
              </w:rPr>
            </w:pPr>
            <w:r w:rsidRPr="00404961">
              <w:rPr>
                <w:rFonts w:ascii="Times New Roman" w:hAnsi="Times New Roman"/>
                <w:b/>
                <w:bCs/>
                <w:sz w:val="24"/>
                <w:szCs w:val="24"/>
                <w:lang w:val="vi-VN"/>
              </w:rPr>
              <w:t>-</w:t>
            </w:r>
            <w:r w:rsidR="00337FA8" w:rsidRPr="00404961">
              <w:rPr>
                <w:rFonts w:ascii="Times New Roman" w:hAnsi="Times New Roman"/>
                <w:b/>
                <w:bCs/>
                <w:sz w:val="24"/>
                <w:szCs w:val="24"/>
                <w:lang w:val="en-US"/>
              </w:rPr>
              <w:t xml:space="preserve"> </w:t>
            </w:r>
            <w:r w:rsidR="006C2F95" w:rsidRPr="00404961">
              <w:rPr>
                <w:rFonts w:ascii="Times New Roman" w:hAnsi="Times New Roman"/>
                <w:b/>
                <w:bCs/>
                <w:sz w:val="24"/>
                <w:szCs w:val="24"/>
                <w:lang w:val="en-US"/>
              </w:rPr>
              <w:t>Xây</w:t>
            </w:r>
            <w:r w:rsidR="006C2F95" w:rsidRPr="00404961">
              <w:rPr>
                <w:rFonts w:ascii="Times New Roman" w:hAnsi="Times New Roman"/>
                <w:b/>
                <w:bCs/>
                <w:sz w:val="24"/>
                <w:szCs w:val="24"/>
                <w:lang w:val="vi-VN"/>
              </w:rPr>
              <w:t xml:space="preserve"> dựng ý tưởng </w:t>
            </w:r>
            <w:r w:rsidR="007C4A9B" w:rsidRPr="00404961">
              <w:rPr>
                <w:rFonts w:ascii="Times New Roman" w:hAnsi="Times New Roman"/>
                <w:b/>
                <w:bCs/>
                <w:sz w:val="24"/>
                <w:szCs w:val="24"/>
                <w:lang w:val="vi-VN"/>
              </w:rPr>
              <w:t xml:space="preserve">và kế hoạch </w:t>
            </w:r>
            <w:r w:rsidR="006C2F95" w:rsidRPr="00404961">
              <w:rPr>
                <w:rFonts w:ascii="Times New Roman" w:hAnsi="Times New Roman"/>
                <w:b/>
                <w:bCs/>
                <w:sz w:val="24"/>
                <w:szCs w:val="24"/>
                <w:lang w:val="vi-VN"/>
              </w:rPr>
              <w:t xml:space="preserve">truyền thông </w:t>
            </w:r>
            <w:r w:rsidR="007C4A9B" w:rsidRPr="00404961">
              <w:rPr>
                <w:rFonts w:ascii="Times New Roman" w:hAnsi="Times New Roman"/>
                <w:b/>
                <w:bCs/>
                <w:sz w:val="24"/>
                <w:szCs w:val="24"/>
                <w:lang w:val="vi-VN"/>
              </w:rPr>
              <w:t xml:space="preserve">cho mô hình Đặt cọc – Hoàn trả ở 2 nhóm giải pháp: 1. Đặt cọc – Hoàn trả chai nhựa tại trường Đại học và khu dân cư; 2. Cho thuê túi đi siêu thị : </w:t>
            </w:r>
          </w:p>
          <w:p w14:paraId="2BD0C459" w14:textId="5470C33B"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563703">
              <w:rPr>
                <w:rFonts w:ascii="Times New Roman" w:eastAsia="Arial" w:hAnsi="Times New Roman"/>
                <w:sz w:val="24"/>
                <w:szCs w:val="24"/>
                <w:lang w:val="vi-VN"/>
              </w:rPr>
              <w:t>Xây</w:t>
            </w:r>
            <w:r w:rsidRPr="00404961">
              <w:rPr>
                <w:rFonts w:ascii="Times New Roman" w:eastAsia="Arial" w:hAnsi="Times New Roman"/>
                <w:sz w:val="24"/>
                <w:szCs w:val="24"/>
                <w:lang w:val="vi-VN"/>
              </w:rPr>
              <w:t xml:space="preserve"> dựng ý tưởng truyền thông phù hợp với đối tượng đích của mô hình là: học sinh, sinh viên (dự kiến trường ĐHKH Huế), dân cư (dự kiến khu chung cư Nera Garden Huế), khách hàng mua sắm tại siêu thị (dự kiến Co.op Mart, GO! Mart);</w:t>
            </w:r>
          </w:p>
          <w:p w14:paraId="030952F1" w14:textId="4A64EE70"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t>Xác định các kênh</w:t>
            </w:r>
            <w:r w:rsidRPr="00404961">
              <w:rPr>
                <w:rFonts w:ascii="Times New Roman" w:eastAsia="Arial" w:hAnsi="Times New Roman"/>
                <w:sz w:val="24"/>
                <w:szCs w:val="24"/>
                <w:lang w:val="vi-VN"/>
              </w:rPr>
              <w:t xml:space="preserve"> truyền thông online, offline phù hợp với đối tượng đích; </w:t>
            </w:r>
          </w:p>
          <w:p w14:paraId="17BF9B67" w14:textId="0F5695E3" w:rsidR="007C4A9B" w:rsidRPr="00404961" w:rsidRDefault="00A81F32" w:rsidP="00A81F32">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t>Sơ</w:t>
            </w:r>
            <w:r w:rsidRPr="00404961">
              <w:rPr>
                <w:rFonts w:ascii="Times New Roman" w:eastAsia="Arial" w:hAnsi="Times New Roman"/>
                <w:sz w:val="24"/>
                <w:szCs w:val="24"/>
                <w:lang w:val="vi-VN"/>
              </w:rPr>
              <w:t xml:space="preserve"> đồ hoá và phân tích các bên liên quan, </w:t>
            </w:r>
            <w:r w:rsidRPr="00404961">
              <w:rPr>
                <w:rFonts w:ascii="Times New Roman" w:eastAsia="Arial" w:hAnsi="Times New Roman"/>
                <w:sz w:val="24"/>
                <w:szCs w:val="24"/>
              </w:rPr>
              <w:t>x</w:t>
            </w:r>
            <w:r w:rsidR="007C4A9B" w:rsidRPr="00404961">
              <w:rPr>
                <w:rFonts w:ascii="Times New Roman" w:eastAsia="Arial" w:hAnsi="Times New Roman"/>
                <w:sz w:val="24"/>
                <w:szCs w:val="24"/>
              </w:rPr>
              <w:t>ác định các cơ hội và điểm chạm can thiệp truyền thông;</w:t>
            </w:r>
          </w:p>
          <w:p w14:paraId="2CB98C92" w14:textId="77777777"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t xml:space="preserve">Xây dựng </w:t>
            </w:r>
            <w:r w:rsidRPr="00404961">
              <w:rPr>
                <w:rFonts w:ascii="Times New Roman" w:eastAsia="Arial" w:hAnsi="Times New Roman"/>
                <w:sz w:val="24"/>
                <w:szCs w:val="24"/>
                <w:lang w:val="vi-VN"/>
              </w:rPr>
              <w:t xml:space="preserve">mục tiêu và </w:t>
            </w:r>
            <w:r w:rsidRPr="00404961">
              <w:rPr>
                <w:rFonts w:ascii="Times New Roman" w:eastAsia="Arial" w:hAnsi="Times New Roman"/>
                <w:sz w:val="24"/>
                <w:szCs w:val="24"/>
              </w:rPr>
              <w:t>thông điệp truyền thông, mang tính kêu gọi hành động (call-2-action), phương châm (slogan), khẩu hiệu (tagline);</w:t>
            </w:r>
          </w:p>
          <w:p w14:paraId="655298D3" w14:textId="77777777"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t>Xây dựng phương án, phương thức truyền thông sáng tạo, phù hợp và có tính kêu gọi hành động thực tế cao với đối tượng mục tiêu;</w:t>
            </w:r>
          </w:p>
          <w:p w14:paraId="2CBDC40D" w14:textId="77777777"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lastRenderedPageBreak/>
              <w:t>Xây dựng danh sách, danh mục các sản phẩm thiết kế, sản phẩm nội dung và các sản phẩm khác cần thiết trong quá trình thực hiện triển khai chiến dịch</w:t>
            </w:r>
          </w:p>
          <w:p w14:paraId="0716E1B2" w14:textId="74F9FBAA"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t>Xác định phương pháp và công cụ để đánh giá mức độ đạt được mục tiêu của chiến dịch</w:t>
            </w:r>
            <w:r w:rsidRPr="00404961">
              <w:rPr>
                <w:rFonts w:ascii="Times New Roman" w:eastAsia="Arial" w:hAnsi="Times New Roman"/>
                <w:sz w:val="24"/>
                <w:szCs w:val="24"/>
                <w:lang w:val="vi-VN"/>
              </w:rPr>
              <w:t xml:space="preserve"> (</w:t>
            </w:r>
            <w:r w:rsidRPr="00404961">
              <w:rPr>
                <w:rFonts w:ascii="Times New Roman" w:hAnsi="Times New Roman"/>
                <w:bCs/>
                <w:sz w:val="24"/>
                <w:szCs w:val="24"/>
              </w:rPr>
              <w:t>Bộ chỉ số giám sát đo lường hiệu quả và tác động của chiến dịch</w:t>
            </w:r>
            <w:r w:rsidRPr="00404961">
              <w:rPr>
                <w:rFonts w:ascii="Times New Roman" w:hAnsi="Times New Roman"/>
                <w:bCs/>
                <w:sz w:val="24"/>
                <w:szCs w:val="24"/>
                <w:lang w:val="vi-VN"/>
              </w:rPr>
              <w:t xml:space="preserve">); </w:t>
            </w:r>
          </w:p>
          <w:p w14:paraId="13DD1B45" w14:textId="77777777" w:rsidR="007C4A9B" w:rsidRPr="00404961" w:rsidRDefault="007C4A9B" w:rsidP="007C4A9B">
            <w:pPr>
              <w:numPr>
                <w:ilvl w:val="0"/>
                <w:numId w:val="5"/>
              </w:numPr>
              <w:spacing w:before="120" w:after="120" w:line="300" w:lineRule="auto"/>
              <w:ind w:left="547"/>
              <w:jc w:val="both"/>
              <w:rPr>
                <w:rFonts w:ascii="Times New Roman" w:eastAsia="Arial" w:hAnsi="Times New Roman"/>
                <w:sz w:val="24"/>
                <w:szCs w:val="24"/>
              </w:rPr>
            </w:pPr>
            <w:r w:rsidRPr="00404961">
              <w:rPr>
                <w:rFonts w:ascii="Times New Roman" w:eastAsia="Arial" w:hAnsi="Times New Roman"/>
                <w:sz w:val="24"/>
                <w:szCs w:val="24"/>
              </w:rPr>
              <w:t>Xây dựng kế hoạch làm việc chi tiết với đề xuất thời gian, nguồn lực, ngân sách dự kiến</w:t>
            </w:r>
          </w:p>
          <w:p w14:paraId="246BE2FC" w14:textId="30ED5A93" w:rsidR="007C4A9B" w:rsidRPr="00404961" w:rsidRDefault="007C4A9B" w:rsidP="007C4A9B">
            <w:pPr>
              <w:numPr>
                <w:ilvl w:val="0"/>
                <w:numId w:val="5"/>
              </w:numPr>
              <w:spacing w:before="120" w:after="120" w:line="300" w:lineRule="auto"/>
              <w:ind w:left="547"/>
              <w:jc w:val="both"/>
              <w:rPr>
                <w:rFonts w:ascii="Times New Roman" w:hAnsi="Times New Roman"/>
                <w:sz w:val="24"/>
                <w:szCs w:val="24"/>
              </w:rPr>
            </w:pPr>
            <w:r w:rsidRPr="00404961">
              <w:rPr>
                <w:rFonts w:ascii="Times New Roman" w:hAnsi="Times New Roman"/>
                <w:sz w:val="24"/>
                <w:szCs w:val="24"/>
              </w:rPr>
              <w:t>Chủ động liên hệ với WWF-Việt Nam và các bên</w:t>
            </w:r>
            <w:r w:rsidRPr="00404961">
              <w:rPr>
                <w:rFonts w:ascii="Times New Roman" w:hAnsi="Times New Roman"/>
                <w:sz w:val="24"/>
                <w:szCs w:val="24"/>
                <w:lang w:val="vi-VN"/>
              </w:rPr>
              <w:t xml:space="preserve"> </w:t>
            </w:r>
            <w:r w:rsidRPr="00404961">
              <w:rPr>
                <w:rFonts w:ascii="Times New Roman" w:hAnsi="Times New Roman"/>
                <w:sz w:val="24"/>
                <w:szCs w:val="24"/>
              </w:rPr>
              <w:t>liên quan tại</w:t>
            </w:r>
            <w:r w:rsidRPr="00404961">
              <w:rPr>
                <w:rFonts w:ascii="Times New Roman" w:hAnsi="Times New Roman"/>
                <w:sz w:val="24"/>
                <w:szCs w:val="24"/>
                <w:lang w:val="vi-VN"/>
              </w:rPr>
              <w:t xml:space="preserve"> </w:t>
            </w:r>
            <w:r w:rsidRPr="00404961">
              <w:rPr>
                <w:rFonts w:ascii="Times New Roman" w:hAnsi="Times New Roman"/>
                <w:sz w:val="24"/>
                <w:szCs w:val="24"/>
              </w:rPr>
              <w:t>địa phương để xây dựng Kế hoạch chi tiết triển khai các nội dung công việc.</w:t>
            </w:r>
          </w:p>
          <w:p w14:paraId="59EFAADF" w14:textId="4ACE5119" w:rsidR="007C4A9B" w:rsidRPr="00404961" w:rsidRDefault="007C4A9B" w:rsidP="007C4A9B">
            <w:pPr>
              <w:widowControl w:val="0"/>
              <w:tabs>
                <w:tab w:val="left" w:pos="709"/>
              </w:tabs>
              <w:suppressAutoHyphens/>
              <w:adjustRightInd w:val="0"/>
              <w:spacing w:before="120" w:after="120" w:line="264" w:lineRule="auto"/>
              <w:jc w:val="both"/>
              <w:textAlignment w:val="baseline"/>
              <w:rPr>
                <w:rFonts w:ascii="Times New Roman" w:hAnsi="Times New Roman"/>
                <w:sz w:val="24"/>
                <w:szCs w:val="24"/>
              </w:rPr>
            </w:pPr>
            <w:r w:rsidRPr="00404961">
              <w:rPr>
                <w:rFonts w:ascii="Times New Roman" w:eastAsia="Arial" w:hAnsi="Times New Roman"/>
                <w:b/>
                <w:bCs/>
                <w:sz w:val="24"/>
                <w:szCs w:val="24"/>
                <w:lang w:val="vi-VN"/>
              </w:rPr>
              <w:t xml:space="preserve">- Triển khai kế hoạch truyền thông: </w:t>
            </w:r>
          </w:p>
          <w:p w14:paraId="3F5D8CDD" w14:textId="166AF601" w:rsidR="007C4A9B" w:rsidRPr="00404961" w:rsidRDefault="007C4A9B" w:rsidP="007C4A9B">
            <w:pPr>
              <w:numPr>
                <w:ilvl w:val="0"/>
                <w:numId w:val="5"/>
              </w:numPr>
              <w:spacing w:before="120" w:after="120" w:line="300" w:lineRule="auto"/>
              <w:ind w:left="547"/>
              <w:jc w:val="both"/>
              <w:rPr>
                <w:rFonts w:ascii="Times New Roman" w:hAnsi="Times New Roman"/>
                <w:sz w:val="24"/>
                <w:szCs w:val="24"/>
              </w:rPr>
            </w:pPr>
            <w:r w:rsidRPr="00404961">
              <w:rPr>
                <w:rFonts w:ascii="Times New Roman" w:hAnsi="Times New Roman"/>
                <w:sz w:val="24"/>
                <w:szCs w:val="24"/>
                <w:lang w:val="vi-VN"/>
              </w:rPr>
              <w:t>Triển khai các nội dung truyền thông online và offline (</w:t>
            </w:r>
            <w:r w:rsidR="00D353CF" w:rsidRPr="00404961">
              <w:rPr>
                <w:rFonts w:ascii="Times New Roman" w:hAnsi="Times New Roman"/>
                <w:sz w:val="24"/>
                <w:szCs w:val="24"/>
                <w:lang w:val="vi-VN"/>
              </w:rPr>
              <w:t>không bao gồm tổ chức sự kiện)</w:t>
            </w:r>
          </w:p>
          <w:p w14:paraId="542402B5" w14:textId="77777777" w:rsidR="00C45909" w:rsidRPr="00404961" w:rsidRDefault="007C4A9B" w:rsidP="004A0D60">
            <w:pPr>
              <w:numPr>
                <w:ilvl w:val="0"/>
                <w:numId w:val="5"/>
              </w:numPr>
              <w:spacing w:before="120" w:after="120" w:line="300" w:lineRule="auto"/>
              <w:ind w:left="547"/>
              <w:jc w:val="both"/>
              <w:rPr>
                <w:rFonts w:ascii="Times New Roman" w:hAnsi="Times New Roman"/>
                <w:sz w:val="24"/>
                <w:szCs w:val="24"/>
              </w:rPr>
            </w:pPr>
            <w:r w:rsidRPr="00404961">
              <w:rPr>
                <w:rFonts w:ascii="Times New Roman" w:hAnsi="Times New Roman"/>
                <w:sz w:val="24"/>
                <w:szCs w:val="24"/>
              </w:rPr>
              <w:t>Báo cáo và cập nhật tiến độ và kết quả thực hiện các nội dung cho WWF-Việt Nam đảm bảo đúng thời hạn và chất lượng theo yêu cầu.</w:t>
            </w:r>
          </w:p>
          <w:p w14:paraId="50FB2F55" w14:textId="284C8064" w:rsidR="00236A2E" w:rsidRPr="00404961" w:rsidRDefault="00236A2E" w:rsidP="00236A2E">
            <w:pPr>
              <w:widowControl w:val="0"/>
              <w:tabs>
                <w:tab w:val="left" w:pos="709"/>
              </w:tabs>
              <w:suppressAutoHyphens/>
              <w:adjustRightInd w:val="0"/>
              <w:spacing w:before="120" w:after="120" w:line="264" w:lineRule="auto"/>
              <w:jc w:val="both"/>
              <w:textAlignment w:val="baseline"/>
              <w:rPr>
                <w:rFonts w:ascii="Times New Roman" w:hAnsi="Times New Roman"/>
                <w:sz w:val="24"/>
                <w:szCs w:val="24"/>
              </w:rPr>
            </w:pPr>
            <w:r w:rsidRPr="00404961">
              <w:rPr>
                <w:rFonts w:ascii="Times New Roman" w:eastAsia="Arial" w:hAnsi="Times New Roman"/>
                <w:b/>
                <w:bCs/>
                <w:sz w:val="24"/>
                <w:szCs w:val="24"/>
                <w:lang w:val="vi-VN"/>
              </w:rPr>
              <w:t xml:space="preserve">- Yêu cầu sản phẩm: </w:t>
            </w:r>
          </w:p>
          <w:p w14:paraId="2ECCA8D1" w14:textId="11E937F4" w:rsidR="00236A2E" w:rsidRPr="00404961" w:rsidRDefault="00236A2E" w:rsidP="00236A2E">
            <w:pPr>
              <w:numPr>
                <w:ilvl w:val="0"/>
                <w:numId w:val="5"/>
              </w:numPr>
              <w:spacing w:before="120" w:after="120" w:line="300" w:lineRule="auto"/>
              <w:ind w:left="547"/>
              <w:jc w:val="both"/>
              <w:rPr>
                <w:rFonts w:ascii="Times New Roman" w:hAnsi="Times New Roman"/>
                <w:sz w:val="24"/>
                <w:szCs w:val="24"/>
              </w:rPr>
            </w:pPr>
            <w:r w:rsidRPr="00404961">
              <w:rPr>
                <w:rFonts w:ascii="Times New Roman" w:hAnsi="Times New Roman"/>
                <w:sz w:val="24"/>
                <w:szCs w:val="24"/>
              </w:rPr>
              <w:t>Truyền</w:t>
            </w:r>
            <w:r w:rsidRPr="00404961">
              <w:rPr>
                <w:rFonts w:ascii="Times New Roman" w:hAnsi="Times New Roman"/>
                <w:sz w:val="24"/>
                <w:szCs w:val="24"/>
                <w:lang w:val="vi-VN"/>
              </w:rPr>
              <w:t xml:space="preserve"> tải được đúng, rõ ràng, đầy đủ mục tiêu và các nội dung quan trọng của mô hình thí điểm tới các đối tượng đích </w:t>
            </w:r>
          </w:p>
          <w:p w14:paraId="4F53B8B4" w14:textId="1B628D1F" w:rsidR="00236A2E" w:rsidRPr="00404961" w:rsidRDefault="00236A2E" w:rsidP="00236A2E">
            <w:pPr>
              <w:numPr>
                <w:ilvl w:val="0"/>
                <w:numId w:val="5"/>
              </w:numPr>
              <w:spacing w:before="120" w:after="120" w:line="300" w:lineRule="auto"/>
              <w:ind w:left="547"/>
              <w:jc w:val="both"/>
              <w:rPr>
                <w:rFonts w:ascii="Times New Roman" w:hAnsi="Times New Roman"/>
                <w:sz w:val="24"/>
                <w:szCs w:val="24"/>
              </w:rPr>
            </w:pPr>
            <w:r w:rsidRPr="00404961">
              <w:rPr>
                <w:rFonts w:ascii="Times New Roman" w:hAnsi="Times New Roman"/>
                <w:sz w:val="24"/>
                <w:szCs w:val="24"/>
              </w:rPr>
              <w:t>Có</w:t>
            </w:r>
            <w:r w:rsidRPr="00404961">
              <w:rPr>
                <w:rFonts w:ascii="Times New Roman" w:hAnsi="Times New Roman"/>
                <w:sz w:val="24"/>
                <w:szCs w:val="24"/>
                <w:lang w:val="vi-VN"/>
              </w:rPr>
              <w:t xml:space="preserve"> tính sáng tạo, mới mẻ, hấp dẫn </w:t>
            </w:r>
          </w:p>
          <w:p w14:paraId="463505C9" w14:textId="2A46B655" w:rsidR="00236A2E" w:rsidRPr="00404961" w:rsidRDefault="00236A2E" w:rsidP="00236A2E">
            <w:pPr>
              <w:numPr>
                <w:ilvl w:val="0"/>
                <w:numId w:val="5"/>
              </w:numPr>
              <w:spacing w:before="120" w:after="120" w:line="300" w:lineRule="auto"/>
              <w:ind w:left="547"/>
              <w:jc w:val="both"/>
              <w:rPr>
                <w:rFonts w:ascii="Times New Roman" w:hAnsi="Times New Roman"/>
                <w:sz w:val="24"/>
                <w:szCs w:val="24"/>
              </w:rPr>
            </w:pPr>
            <w:r w:rsidRPr="00404961">
              <w:rPr>
                <w:rFonts w:ascii="Times New Roman" w:hAnsi="Times New Roman"/>
                <w:sz w:val="24"/>
                <w:szCs w:val="24"/>
              </w:rPr>
              <w:t>Phù</w:t>
            </w:r>
            <w:r w:rsidRPr="00404961">
              <w:rPr>
                <w:rFonts w:ascii="Times New Roman" w:hAnsi="Times New Roman"/>
                <w:sz w:val="24"/>
                <w:szCs w:val="24"/>
                <w:lang w:val="vi-VN"/>
              </w:rPr>
              <w:t xml:space="preserve"> hợp với thuần phong mỹ tục và văn hoá bản địa </w:t>
            </w:r>
          </w:p>
          <w:p w14:paraId="131F4F90" w14:textId="77777777" w:rsidR="00236A2E" w:rsidRPr="00404961" w:rsidRDefault="00236A2E" w:rsidP="00236A2E">
            <w:pPr>
              <w:numPr>
                <w:ilvl w:val="0"/>
                <w:numId w:val="5"/>
              </w:numPr>
              <w:spacing w:before="120" w:after="120" w:line="300" w:lineRule="auto"/>
              <w:ind w:left="547"/>
              <w:jc w:val="both"/>
              <w:rPr>
                <w:rFonts w:ascii="Times New Roman" w:hAnsi="Times New Roman"/>
                <w:sz w:val="24"/>
                <w:szCs w:val="24"/>
                <w:lang w:val="vi-VN"/>
              </w:rPr>
            </w:pPr>
            <w:r w:rsidRPr="00404961">
              <w:rPr>
                <w:rFonts w:ascii="Times New Roman" w:hAnsi="Times New Roman"/>
                <w:sz w:val="24"/>
                <w:szCs w:val="24"/>
                <w:lang w:val="vi-VN"/>
              </w:rPr>
              <w:t xml:space="preserve">Có sự định hướng về hành động </w:t>
            </w:r>
          </w:p>
          <w:p w14:paraId="4BF7921D" w14:textId="77777777" w:rsidR="00236A2E" w:rsidRPr="00404961" w:rsidRDefault="00236A2E" w:rsidP="00236A2E">
            <w:pPr>
              <w:numPr>
                <w:ilvl w:val="0"/>
                <w:numId w:val="5"/>
              </w:numPr>
              <w:spacing w:before="120" w:after="120" w:line="300" w:lineRule="auto"/>
              <w:ind w:left="547"/>
              <w:jc w:val="both"/>
              <w:rPr>
                <w:rFonts w:ascii="Times New Roman" w:hAnsi="Times New Roman"/>
                <w:sz w:val="24"/>
                <w:szCs w:val="24"/>
                <w:lang w:val="vi-VN"/>
              </w:rPr>
            </w:pPr>
            <w:r w:rsidRPr="00404961">
              <w:rPr>
                <w:rFonts w:ascii="Times New Roman" w:hAnsi="Times New Roman"/>
                <w:sz w:val="24"/>
                <w:szCs w:val="24"/>
                <w:lang w:val="vi-VN"/>
              </w:rPr>
              <w:t xml:space="preserve">Có khả năng lan toả, tương tác </w:t>
            </w:r>
          </w:p>
          <w:p w14:paraId="61C346CC" w14:textId="69AAEBD9" w:rsidR="00236A2E" w:rsidRPr="00404961" w:rsidRDefault="00236A2E" w:rsidP="00236A2E">
            <w:pPr>
              <w:numPr>
                <w:ilvl w:val="0"/>
                <w:numId w:val="5"/>
              </w:numPr>
              <w:spacing w:before="120" w:after="120" w:line="300" w:lineRule="auto"/>
              <w:ind w:left="547"/>
              <w:jc w:val="both"/>
              <w:rPr>
                <w:rFonts w:ascii="Times New Roman" w:hAnsi="Times New Roman"/>
                <w:sz w:val="24"/>
                <w:szCs w:val="24"/>
                <w:lang w:val="vi-VN"/>
              </w:rPr>
            </w:pPr>
            <w:r w:rsidRPr="00404961">
              <w:rPr>
                <w:rFonts w:ascii="Times New Roman" w:hAnsi="Times New Roman"/>
                <w:sz w:val="24"/>
                <w:szCs w:val="24"/>
                <w:lang w:val="vi-VN"/>
              </w:rPr>
              <w:t>Có khả năng xác thực v</w:t>
            </w:r>
            <w:r w:rsidR="006D7CB6" w:rsidRPr="00404961">
              <w:rPr>
                <w:rFonts w:ascii="Times New Roman" w:hAnsi="Times New Roman"/>
                <w:sz w:val="24"/>
                <w:szCs w:val="24"/>
                <w:lang w:val="vi-VN"/>
              </w:rPr>
              <w:t xml:space="preserve">à đo lường được về kết quả. </w:t>
            </w:r>
          </w:p>
        </w:tc>
        <w:tc>
          <w:tcPr>
            <w:tcW w:w="1418" w:type="dxa"/>
            <w:vAlign w:val="center"/>
          </w:tcPr>
          <w:p w14:paraId="1B7FF1A1" w14:textId="7A1312DD" w:rsidR="003B23F6" w:rsidRPr="00404961" w:rsidRDefault="00344211" w:rsidP="00F06283">
            <w:pPr>
              <w:spacing w:after="0"/>
              <w:jc w:val="center"/>
              <w:rPr>
                <w:rFonts w:ascii="Times New Roman" w:hAnsi="Times New Roman"/>
                <w:b/>
                <w:bCs/>
                <w:sz w:val="24"/>
                <w:szCs w:val="24"/>
                <w:lang w:val="vi-VN"/>
              </w:rPr>
            </w:pPr>
            <w:r w:rsidRPr="00404961">
              <w:rPr>
                <w:rFonts w:ascii="Times New Roman" w:hAnsi="Times New Roman"/>
                <w:sz w:val="24"/>
                <w:szCs w:val="24"/>
                <w:lang w:val="vi-VN"/>
              </w:rPr>
              <w:lastRenderedPageBreak/>
              <w:t>1 gói</w:t>
            </w:r>
          </w:p>
        </w:tc>
      </w:tr>
    </w:tbl>
    <w:p w14:paraId="5DC9BA11" w14:textId="6BFDB278" w:rsidR="005456D6" w:rsidRPr="00404961" w:rsidRDefault="005456D6" w:rsidP="00D2460C">
      <w:pPr>
        <w:spacing w:before="120" w:after="120" w:line="240" w:lineRule="auto"/>
        <w:jc w:val="right"/>
        <w:rPr>
          <w:rFonts w:ascii="Times New Roman" w:hAnsi="Times New Roman"/>
          <w:i/>
          <w:sz w:val="24"/>
          <w:szCs w:val="24"/>
          <w:lang w:val="vi-VN"/>
        </w:rPr>
      </w:pPr>
      <w:r w:rsidRPr="00404961">
        <w:rPr>
          <w:rFonts w:ascii="Times New Roman" w:hAnsi="Times New Roman"/>
          <w:i/>
          <w:sz w:val="24"/>
          <w:szCs w:val="24"/>
          <w:lang w:val="vi-VN"/>
        </w:rPr>
        <w:t xml:space="preserve">(Dòng ngân sách đối với hoạt động này là: </w:t>
      </w:r>
      <w:r w:rsidR="004A0D60" w:rsidRPr="00404961">
        <w:rPr>
          <w:rFonts w:ascii="Times New Roman" w:hAnsi="Times New Roman"/>
          <w:i/>
          <w:sz w:val="24"/>
          <w:szCs w:val="24"/>
          <w:lang w:val="vi-VN"/>
        </w:rPr>
        <w:t>40002189/403058/550900 – ACT code: 2.3</w:t>
      </w:r>
      <w:r w:rsidR="00DE1CA4" w:rsidRPr="00404961">
        <w:rPr>
          <w:rFonts w:ascii="Times New Roman" w:hAnsi="Times New Roman"/>
          <w:i/>
          <w:sz w:val="24"/>
          <w:szCs w:val="24"/>
          <w:lang w:val="vi-VN"/>
        </w:rPr>
        <w:t xml:space="preserve">) </w:t>
      </w:r>
    </w:p>
    <w:p w14:paraId="603B01CD" w14:textId="77777777" w:rsidR="005456D6" w:rsidRPr="00563703" w:rsidRDefault="005456D6" w:rsidP="005456D6">
      <w:pPr>
        <w:spacing w:after="0" w:line="240" w:lineRule="auto"/>
        <w:rPr>
          <w:rFonts w:ascii="Times New Roman" w:hAnsi="Times New Roman"/>
          <w:b/>
          <w:sz w:val="24"/>
          <w:szCs w:val="24"/>
          <w:lang w:val="vi-VN"/>
        </w:rPr>
      </w:pPr>
      <w:r w:rsidRPr="00563703">
        <w:rPr>
          <w:rFonts w:ascii="Times New Roman" w:hAnsi="Times New Roman"/>
          <w:b/>
          <w:sz w:val="24"/>
          <w:szCs w:val="24"/>
          <w:lang w:val="vi-VN"/>
        </w:rPr>
        <w:t xml:space="preserve">B – Điều kiện và điều khoản chính: </w:t>
      </w:r>
    </w:p>
    <w:p w14:paraId="52C0EE09" w14:textId="77777777" w:rsidR="005456D6" w:rsidRPr="00563703" w:rsidRDefault="005456D6" w:rsidP="005456D6">
      <w:pPr>
        <w:spacing w:after="0" w:line="240" w:lineRule="auto"/>
        <w:rPr>
          <w:rFonts w:ascii="Times New Roman" w:hAnsi="Times New Roman"/>
          <w:b/>
          <w:sz w:val="24"/>
          <w:szCs w:val="24"/>
          <w:lang w:val="vi-V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6413"/>
      </w:tblGrid>
      <w:tr w:rsidR="006F62E2" w:rsidRPr="00404961" w14:paraId="717291BC" w14:textId="77777777" w:rsidTr="00E740D0">
        <w:trPr>
          <w:trHeight w:val="404"/>
        </w:trPr>
        <w:tc>
          <w:tcPr>
            <w:tcW w:w="3055" w:type="dxa"/>
            <w:vAlign w:val="center"/>
          </w:tcPr>
          <w:p w14:paraId="0A017A8C" w14:textId="4BEE3390" w:rsidR="005456D6" w:rsidRPr="00404961" w:rsidRDefault="005456D6" w:rsidP="003E4FCD">
            <w:pPr>
              <w:spacing w:after="0" w:line="240" w:lineRule="auto"/>
              <w:rPr>
                <w:rFonts w:ascii="Times New Roman" w:hAnsi="Times New Roman"/>
                <w:b/>
                <w:sz w:val="24"/>
                <w:szCs w:val="24"/>
              </w:rPr>
            </w:pPr>
            <w:r w:rsidRPr="00404961">
              <w:rPr>
                <w:rFonts w:ascii="Times New Roman" w:hAnsi="Times New Roman"/>
                <w:b/>
                <w:sz w:val="24"/>
                <w:szCs w:val="24"/>
              </w:rPr>
              <w:t>Địa điểm giao hàng</w:t>
            </w:r>
          </w:p>
        </w:tc>
        <w:tc>
          <w:tcPr>
            <w:tcW w:w="6413" w:type="dxa"/>
            <w:vAlign w:val="center"/>
          </w:tcPr>
          <w:p w14:paraId="75C714B6" w14:textId="4B25A396" w:rsidR="005456D6" w:rsidRPr="00404961" w:rsidRDefault="00A81F32" w:rsidP="003E4FCD">
            <w:pPr>
              <w:spacing w:after="0" w:line="240" w:lineRule="auto"/>
              <w:rPr>
                <w:rFonts w:ascii="Times New Roman" w:hAnsi="Times New Roman"/>
                <w:sz w:val="24"/>
                <w:szCs w:val="24"/>
                <w:lang w:val="vi-VN"/>
              </w:rPr>
            </w:pPr>
            <w:r w:rsidRPr="00404961">
              <w:rPr>
                <w:rFonts w:ascii="Times New Roman" w:hAnsi="Times New Roman"/>
                <w:sz w:val="24"/>
                <w:szCs w:val="24"/>
                <w:lang w:val="vi-VN"/>
              </w:rPr>
              <w:t>N/A</w:t>
            </w:r>
          </w:p>
        </w:tc>
      </w:tr>
      <w:tr w:rsidR="006F62E2" w:rsidRPr="00404961" w14:paraId="7CD08D9E" w14:textId="77777777" w:rsidTr="00E740D0">
        <w:trPr>
          <w:trHeight w:val="530"/>
        </w:trPr>
        <w:tc>
          <w:tcPr>
            <w:tcW w:w="3055" w:type="dxa"/>
            <w:vAlign w:val="center"/>
          </w:tcPr>
          <w:p w14:paraId="534DD0CF" w14:textId="77777777" w:rsidR="005456D6" w:rsidRPr="00404961" w:rsidRDefault="005456D6" w:rsidP="003E4FCD">
            <w:pPr>
              <w:spacing w:after="0" w:line="240" w:lineRule="auto"/>
              <w:rPr>
                <w:rFonts w:ascii="Times New Roman" w:hAnsi="Times New Roman"/>
                <w:b/>
                <w:sz w:val="24"/>
                <w:szCs w:val="24"/>
              </w:rPr>
            </w:pPr>
            <w:r w:rsidRPr="00404961">
              <w:rPr>
                <w:rFonts w:ascii="Times New Roman" w:hAnsi="Times New Roman"/>
                <w:b/>
                <w:sz w:val="24"/>
                <w:szCs w:val="24"/>
              </w:rPr>
              <w:t xml:space="preserve">Thời gian thực hiện dịch vụ </w:t>
            </w:r>
          </w:p>
        </w:tc>
        <w:tc>
          <w:tcPr>
            <w:tcW w:w="6413" w:type="dxa"/>
            <w:vAlign w:val="center"/>
          </w:tcPr>
          <w:p w14:paraId="0622B6EE" w14:textId="1E227858" w:rsidR="005456D6" w:rsidRPr="00404961" w:rsidRDefault="008800D3" w:rsidP="003E4FCD">
            <w:pPr>
              <w:spacing w:after="0" w:line="240" w:lineRule="auto"/>
              <w:rPr>
                <w:rFonts w:ascii="Times New Roman" w:hAnsi="Times New Roman"/>
                <w:sz w:val="24"/>
                <w:szCs w:val="24"/>
                <w:lang w:val="vi-VN"/>
              </w:rPr>
            </w:pPr>
            <w:r w:rsidRPr="00404961">
              <w:rPr>
                <w:rFonts w:ascii="Times New Roman" w:hAnsi="Times New Roman"/>
                <w:sz w:val="24"/>
                <w:szCs w:val="24"/>
                <w:lang w:val="vi-VN"/>
              </w:rPr>
              <w:t xml:space="preserve">Tháng </w:t>
            </w:r>
            <w:r w:rsidR="00A81F32" w:rsidRPr="00404961">
              <w:rPr>
                <w:rFonts w:ascii="Times New Roman" w:hAnsi="Times New Roman"/>
                <w:sz w:val="24"/>
                <w:szCs w:val="24"/>
                <w:lang w:val="vi-VN"/>
              </w:rPr>
              <w:t>8</w:t>
            </w:r>
            <w:r w:rsidRPr="00404961">
              <w:rPr>
                <w:rFonts w:ascii="Times New Roman" w:hAnsi="Times New Roman"/>
                <w:sz w:val="24"/>
                <w:szCs w:val="24"/>
                <w:lang w:val="vi-VN"/>
              </w:rPr>
              <w:t xml:space="preserve"> – 11/2025 </w:t>
            </w:r>
          </w:p>
        </w:tc>
      </w:tr>
      <w:tr w:rsidR="006F62E2" w:rsidRPr="0089251A" w14:paraId="68F4F5DF" w14:textId="77777777" w:rsidTr="0011096B">
        <w:trPr>
          <w:trHeight w:val="1970"/>
        </w:trPr>
        <w:tc>
          <w:tcPr>
            <w:tcW w:w="3055" w:type="dxa"/>
            <w:vAlign w:val="center"/>
          </w:tcPr>
          <w:p w14:paraId="67D5D956" w14:textId="77777777" w:rsidR="005456D6" w:rsidRPr="00404961" w:rsidRDefault="005456D6" w:rsidP="003E4FCD">
            <w:pPr>
              <w:spacing w:after="0" w:line="240" w:lineRule="auto"/>
              <w:rPr>
                <w:rFonts w:ascii="Times New Roman" w:hAnsi="Times New Roman"/>
                <w:b/>
                <w:sz w:val="24"/>
                <w:szCs w:val="24"/>
                <w:lang w:val="vi-VN"/>
              </w:rPr>
            </w:pPr>
            <w:r w:rsidRPr="00404961">
              <w:rPr>
                <w:rFonts w:ascii="Times New Roman" w:hAnsi="Times New Roman"/>
                <w:b/>
                <w:sz w:val="24"/>
                <w:szCs w:val="24"/>
              </w:rPr>
              <w:t>Điều khoản thanh toán</w:t>
            </w:r>
            <w:r w:rsidRPr="00404961">
              <w:rPr>
                <w:rFonts w:ascii="Times New Roman" w:hAnsi="Times New Roman"/>
                <w:b/>
                <w:sz w:val="24"/>
                <w:szCs w:val="24"/>
                <w:lang w:val="vi-VN"/>
              </w:rPr>
              <w:t xml:space="preserve"> và nghiệm thu</w:t>
            </w:r>
          </w:p>
          <w:p w14:paraId="11FFAAA9" w14:textId="77777777" w:rsidR="005456D6" w:rsidRPr="00404961" w:rsidRDefault="005456D6" w:rsidP="003E4FCD">
            <w:pPr>
              <w:spacing w:after="0" w:line="240" w:lineRule="auto"/>
              <w:rPr>
                <w:rFonts w:ascii="Times New Roman" w:hAnsi="Times New Roman"/>
                <w:b/>
                <w:sz w:val="24"/>
                <w:szCs w:val="24"/>
              </w:rPr>
            </w:pPr>
          </w:p>
        </w:tc>
        <w:tc>
          <w:tcPr>
            <w:tcW w:w="6413" w:type="dxa"/>
            <w:vAlign w:val="center"/>
          </w:tcPr>
          <w:p w14:paraId="33BCE196" w14:textId="32199D00" w:rsidR="005456D6" w:rsidRPr="00404961" w:rsidRDefault="009352E2" w:rsidP="003E4FCD">
            <w:pPr>
              <w:spacing w:after="0" w:line="240" w:lineRule="auto"/>
              <w:rPr>
                <w:rFonts w:ascii="Times New Roman" w:hAnsi="Times New Roman"/>
                <w:sz w:val="24"/>
                <w:szCs w:val="24"/>
                <w:lang w:val="vi-VN"/>
              </w:rPr>
            </w:pPr>
            <w:r w:rsidRPr="00404961">
              <w:rPr>
                <w:rFonts w:ascii="Times New Roman" w:hAnsi="Times New Roman"/>
                <w:sz w:val="24"/>
                <w:szCs w:val="24"/>
                <w:lang w:val="vi-VN"/>
              </w:rPr>
              <w:t xml:space="preserve">Bên </w:t>
            </w:r>
            <w:r w:rsidR="00A81F32" w:rsidRPr="00404961">
              <w:rPr>
                <w:rFonts w:ascii="Times New Roman" w:hAnsi="Times New Roman"/>
                <w:sz w:val="24"/>
                <w:szCs w:val="24"/>
                <w:lang w:val="vi-VN"/>
              </w:rPr>
              <w:t>mua</w:t>
            </w:r>
            <w:r w:rsidRPr="00404961">
              <w:rPr>
                <w:rFonts w:ascii="Times New Roman" w:hAnsi="Times New Roman"/>
                <w:sz w:val="24"/>
                <w:szCs w:val="24"/>
                <w:lang w:val="vi-VN"/>
              </w:rPr>
              <w:t xml:space="preserve"> tạm ứng </w:t>
            </w:r>
            <w:r w:rsidR="000A0E48" w:rsidRPr="00404961">
              <w:rPr>
                <w:rFonts w:ascii="Times New Roman" w:hAnsi="Times New Roman"/>
                <w:sz w:val="24"/>
                <w:szCs w:val="24"/>
                <w:lang w:val="vi-VN"/>
              </w:rPr>
              <w:t>3</w:t>
            </w:r>
            <w:r w:rsidRPr="00404961">
              <w:rPr>
                <w:rFonts w:ascii="Times New Roman" w:hAnsi="Times New Roman"/>
                <w:sz w:val="24"/>
                <w:szCs w:val="24"/>
                <w:lang w:val="vi-VN"/>
              </w:rPr>
              <w:t>0% giá trị hợp đồng, ngay sau khi 2 bên ký kết hợp đồng.</w:t>
            </w:r>
          </w:p>
          <w:p w14:paraId="77614084" w14:textId="6146DA47" w:rsidR="009352E2" w:rsidRPr="00404961" w:rsidRDefault="009352E2" w:rsidP="003E4FCD">
            <w:pPr>
              <w:spacing w:after="0" w:line="240" w:lineRule="auto"/>
              <w:rPr>
                <w:rFonts w:ascii="Times New Roman" w:hAnsi="Times New Roman"/>
                <w:sz w:val="24"/>
                <w:szCs w:val="24"/>
                <w:lang w:val="vi-VN"/>
              </w:rPr>
            </w:pPr>
            <w:r w:rsidRPr="00404961">
              <w:rPr>
                <w:rFonts w:ascii="Times New Roman" w:hAnsi="Times New Roman"/>
                <w:sz w:val="24"/>
                <w:szCs w:val="24"/>
                <w:lang w:val="vi-VN"/>
              </w:rPr>
              <w:t xml:space="preserve">Bên </w:t>
            </w:r>
            <w:r w:rsidR="00A81F32" w:rsidRPr="00404961">
              <w:rPr>
                <w:rFonts w:ascii="Times New Roman" w:hAnsi="Times New Roman"/>
                <w:sz w:val="24"/>
                <w:szCs w:val="24"/>
                <w:lang w:val="vi-VN"/>
              </w:rPr>
              <w:t>mua</w:t>
            </w:r>
            <w:r w:rsidRPr="00404961">
              <w:rPr>
                <w:rFonts w:ascii="Times New Roman" w:hAnsi="Times New Roman"/>
                <w:sz w:val="24"/>
                <w:szCs w:val="24"/>
                <w:lang w:val="vi-VN"/>
              </w:rPr>
              <w:t xml:space="preserve"> thanh toán </w:t>
            </w:r>
            <w:r w:rsidR="000A0E48" w:rsidRPr="00404961">
              <w:rPr>
                <w:rFonts w:ascii="Times New Roman" w:hAnsi="Times New Roman"/>
                <w:sz w:val="24"/>
                <w:szCs w:val="24"/>
                <w:lang w:val="vi-VN"/>
              </w:rPr>
              <w:t>7</w:t>
            </w:r>
            <w:r w:rsidRPr="00404961">
              <w:rPr>
                <w:rFonts w:ascii="Times New Roman" w:hAnsi="Times New Roman"/>
                <w:sz w:val="24"/>
                <w:szCs w:val="24"/>
                <w:lang w:val="vi-VN"/>
              </w:rPr>
              <w:t xml:space="preserve">0% giá trị hợp đồng còn lại, sau khi bên cung cấp dịch vụ hoàn thành cung cấp dịch vụ tương ứng cho Bên mua, và bàn giao đầy đủ hồ sơ kèm hoá đơn tài chính. Bên mua có trách nhiệm thanh toán cho bên cung cấp dịch vụ trong vòng 10 ngày làm việc tính từ ngày xuất hoá đơn. </w:t>
            </w:r>
          </w:p>
        </w:tc>
      </w:tr>
      <w:tr w:rsidR="008A4AE2" w:rsidRPr="00404961" w14:paraId="71A71985" w14:textId="77777777" w:rsidTr="0011096B">
        <w:trPr>
          <w:trHeight w:val="503"/>
        </w:trPr>
        <w:tc>
          <w:tcPr>
            <w:tcW w:w="3055" w:type="dxa"/>
            <w:vAlign w:val="center"/>
          </w:tcPr>
          <w:p w14:paraId="67FB6ED4" w14:textId="19563BE1" w:rsidR="005456D6" w:rsidRPr="00563703" w:rsidRDefault="005456D6" w:rsidP="002D7CF2">
            <w:pPr>
              <w:spacing w:after="0" w:line="240" w:lineRule="auto"/>
              <w:rPr>
                <w:rFonts w:ascii="Times New Roman" w:hAnsi="Times New Roman"/>
                <w:b/>
                <w:sz w:val="24"/>
                <w:szCs w:val="24"/>
                <w:lang w:val="vi-VN"/>
              </w:rPr>
            </w:pPr>
            <w:r w:rsidRPr="00563703">
              <w:rPr>
                <w:rFonts w:ascii="Times New Roman" w:hAnsi="Times New Roman"/>
                <w:b/>
                <w:sz w:val="24"/>
                <w:szCs w:val="24"/>
                <w:lang w:val="vi-VN"/>
              </w:rPr>
              <w:t xml:space="preserve">Thời hạn hiệu lực của báo giá </w:t>
            </w:r>
          </w:p>
        </w:tc>
        <w:tc>
          <w:tcPr>
            <w:tcW w:w="6413" w:type="dxa"/>
            <w:vAlign w:val="center"/>
          </w:tcPr>
          <w:p w14:paraId="33D79CCC" w14:textId="1DE074A2" w:rsidR="005456D6" w:rsidRPr="00404961" w:rsidRDefault="004E3AA6" w:rsidP="003E4FCD">
            <w:pPr>
              <w:spacing w:after="0" w:line="240" w:lineRule="auto"/>
              <w:rPr>
                <w:rFonts w:ascii="Times New Roman" w:hAnsi="Times New Roman"/>
                <w:sz w:val="24"/>
                <w:szCs w:val="24"/>
              </w:rPr>
            </w:pPr>
            <w:r w:rsidRPr="00404961">
              <w:rPr>
                <w:rFonts w:ascii="Times New Roman" w:hAnsi="Times New Roman"/>
                <w:sz w:val="24"/>
                <w:szCs w:val="24"/>
                <w:lang w:val="en-US"/>
              </w:rPr>
              <w:t>30</w:t>
            </w:r>
            <w:r w:rsidR="005456D6" w:rsidRPr="00404961">
              <w:rPr>
                <w:rFonts w:ascii="Times New Roman" w:hAnsi="Times New Roman"/>
                <w:sz w:val="24"/>
                <w:szCs w:val="24"/>
              </w:rPr>
              <w:t xml:space="preserve"> ngày </w:t>
            </w:r>
          </w:p>
        </w:tc>
      </w:tr>
    </w:tbl>
    <w:p w14:paraId="328AF43C" w14:textId="77777777" w:rsidR="005456D6" w:rsidRPr="00404961" w:rsidRDefault="005456D6" w:rsidP="005456D6">
      <w:pPr>
        <w:spacing w:after="0" w:line="240" w:lineRule="auto"/>
        <w:rPr>
          <w:rFonts w:ascii="Times New Roman" w:hAnsi="Times New Roman"/>
          <w:b/>
          <w:sz w:val="24"/>
          <w:szCs w:val="24"/>
        </w:rPr>
      </w:pPr>
    </w:p>
    <w:p w14:paraId="7FB4FF79" w14:textId="77777777" w:rsidR="005456D6" w:rsidRPr="00404961" w:rsidRDefault="005456D6" w:rsidP="008A4AE2">
      <w:pPr>
        <w:spacing w:after="0" w:line="240" w:lineRule="auto"/>
        <w:jc w:val="both"/>
        <w:rPr>
          <w:rFonts w:ascii="Times New Roman" w:hAnsi="Times New Roman"/>
          <w:b/>
          <w:color w:val="000000" w:themeColor="text1"/>
          <w:sz w:val="24"/>
          <w:szCs w:val="24"/>
        </w:rPr>
      </w:pPr>
      <w:r w:rsidRPr="00404961">
        <w:rPr>
          <w:rFonts w:ascii="Times New Roman" w:hAnsi="Times New Roman"/>
          <w:b/>
          <w:sz w:val="24"/>
          <w:szCs w:val="24"/>
        </w:rPr>
        <w:t xml:space="preserve">C – Hướng dẫn gửi </w:t>
      </w:r>
      <w:r w:rsidRPr="00404961">
        <w:rPr>
          <w:rFonts w:ascii="Times New Roman" w:hAnsi="Times New Roman"/>
          <w:b/>
          <w:color w:val="000000" w:themeColor="text1"/>
          <w:sz w:val="24"/>
          <w:szCs w:val="24"/>
        </w:rPr>
        <w:t xml:space="preserve">Báo giá: </w:t>
      </w:r>
    </w:p>
    <w:p w14:paraId="5DB9B5B9" w14:textId="77777777" w:rsidR="005456D6" w:rsidRPr="00404961" w:rsidRDefault="005456D6" w:rsidP="008A4AE2">
      <w:pPr>
        <w:spacing w:after="0" w:line="240" w:lineRule="auto"/>
        <w:jc w:val="both"/>
        <w:rPr>
          <w:rFonts w:ascii="Times New Roman" w:hAnsi="Times New Roman"/>
          <w:color w:val="000000" w:themeColor="text1"/>
          <w:sz w:val="24"/>
          <w:szCs w:val="24"/>
        </w:rPr>
      </w:pPr>
    </w:p>
    <w:p w14:paraId="387D6249" w14:textId="0A1C218F" w:rsidR="005456D6" w:rsidRPr="00563703" w:rsidRDefault="005456D6" w:rsidP="008A4AE2">
      <w:pPr>
        <w:spacing w:after="0" w:line="240" w:lineRule="auto"/>
        <w:jc w:val="both"/>
        <w:rPr>
          <w:rFonts w:ascii="Times New Roman" w:hAnsi="Times New Roman"/>
          <w:color w:val="000000" w:themeColor="text1"/>
          <w:sz w:val="24"/>
          <w:szCs w:val="24"/>
          <w:lang w:val="en-US"/>
        </w:rPr>
      </w:pPr>
      <w:r w:rsidRPr="00404961">
        <w:rPr>
          <w:rFonts w:ascii="Times New Roman" w:hAnsi="Times New Roman"/>
          <w:color w:val="000000" w:themeColor="text1"/>
          <w:sz w:val="24"/>
          <w:szCs w:val="24"/>
        </w:rPr>
        <w:t xml:space="preserve">Báo giá chính thức được ký tên và đóng dấu bởi doanh nghiệp, </w:t>
      </w:r>
      <w:r w:rsidRPr="00404961">
        <w:rPr>
          <w:rFonts w:ascii="Times New Roman" w:hAnsi="Times New Roman"/>
          <w:color w:val="000000" w:themeColor="text1"/>
          <w:sz w:val="24"/>
          <w:szCs w:val="24"/>
          <w:lang w:val="vi-VN"/>
        </w:rPr>
        <w:t xml:space="preserve">kèm theo photo/scan giấy đăng ký kinh doanh và </w:t>
      </w:r>
      <w:r w:rsidRPr="00404961">
        <w:rPr>
          <w:rFonts w:ascii="Times New Roman" w:hAnsi="Times New Roman"/>
          <w:color w:val="000000" w:themeColor="text1"/>
          <w:sz w:val="24"/>
          <w:szCs w:val="24"/>
        </w:rPr>
        <w:t>sẽ được gửi qua thư điện tử</w:t>
      </w:r>
      <w:r w:rsidRPr="00404961">
        <w:rPr>
          <w:rFonts w:ascii="Times New Roman" w:hAnsi="Times New Roman"/>
          <w:color w:val="000000" w:themeColor="text1"/>
          <w:sz w:val="24"/>
          <w:szCs w:val="24"/>
          <w:lang w:val="vi-VN"/>
        </w:rPr>
        <w:t xml:space="preserve"> theo </w:t>
      </w:r>
      <w:r w:rsidRPr="00404961">
        <w:rPr>
          <w:rFonts w:ascii="Times New Roman" w:hAnsi="Times New Roman"/>
          <w:color w:val="000000" w:themeColor="text1"/>
          <w:sz w:val="24"/>
          <w:szCs w:val="24"/>
        </w:rPr>
        <w:t xml:space="preserve">địa chỉ </w:t>
      </w:r>
      <w:r w:rsidRPr="00404961">
        <w:rPr>
          <w:rFonts w:ascii="Times New Roman" w:hAnsi="Times New Roman"/>
          <w:color w:val="000000" w:themeColor="text1"/>
          <w:sz w:val="24"/>
          <w:szCs w:val="24"/>
          <w:lang w:val="vi-VN"/>
        </w:rPr>
        <w:t xml:space="preserve">email: </w:t>
      </w:r>
      <w:r w:rsidR="00563703" w:rsidRPr="0089017C">
        <w:rPr>
          <w:rFonts w:ascii="Times New Roman" w:hAnsi="Times New Roman"/>
          <w:i/>
          <w:iCs/>
          <w:color w:val="000000" w:themeColor="text1"/>
          <w:sz w:val="24"/>
          <w:szCs w:val="24"/>
          <w:u w:val="single"/>
          <w:lang w:val="en-US"/>
        </w:rPr>
        <w:t>procurement</w:t>
      </w:r>
      <w:r w:rsidR="0089017C" w:rsidRPr="0089017C">
        <w:rPr>
          <w:rFonts w:ascii="Times New Roman" w:hAnsi="Times New Roman"/>
          <w:i/>
          <w:iCs/>
          <w:color w:val="000000" w:themeColor="text1"/>
          <w:sz w:val="24"/>
          <w:szCs w:val="24"/>
          <w:u w:val="single"/>
          <w:lang w:val="en-US"/>
        </w:rPr>
        <w:t>@wwf.org.vn</w:t>
      </w:r>
    </w:p>
    <w:p w14:paraId="3D304976" w14:textId="77777777" w:rsidR="005456D6" w:rsidRPr="00404961" w:rsidRDefault="005456D6" w:rsidP="008A4AE2">
      <w:pPr>
        <w:pStyle w:val="Header"/>
        <w:spacing w:after="0" w:line="240" w:lineRule="auto"/>
        <w:jc w:val="both"/>
        <w:rPr>
          <w:rFonts w:ascii="Times New Roman" w:hAnsi="Times New Roman"/>
          <w:color w:val="000000" w:themeColor="text1"/>
          <w:sz w:val="24"/>
          <w:szCs w:val="24"/>
        </w:rPr>
      </w:pPr>
      <w:r w:rsidRPr="00404961">
        <w:rPr>
          <w:rFonts w:ascii="Times New Roman" w:hAnsi="Times New Roman"/>
          <w:color w:val="000000" w:themeColor="text1"/>
          <w:sz w:val="24"/>
          <w:szCs w:val="24"/>
        </w:rPr>
        <w:tab/>
      </w:r>
      <w:r w:rsidRPr="00404961">
        <w:rPr>
          <w:rFonts w:ascii="Times New Roman" w:hAnsi="Times New Roman"/>
          <w:color w:val="000000" w:themeColor="text1"/>
          <w:sz w:val="24"/>
          <w:szCs w:val="24"/>
        </w:rPr>
        <w:tab/>
      </w:r>
      <w:r w:rsidRPr="00404961">
        <w:rPr>
          <w:rFonts w:ascii="Times New Roman" w:hAnsi="Times New Roman"/>
          <w:color w:val="000000" w:themeColor="text1"/>
          <w:sz w:val="24"/>
          <w:szCs w:val="24"/>
        </w:rPr>
        <w:tab/>
      </w:r>
    </w:p>
    <w:p w14:paraId="007EFD87" w14:textId="24814E8C" w:rsidR="005456D6" w:rsidRPr="00404961" w:rsidRDefault="005456D6" w:rsidP="008A4AE2">
      <w:pPr>
        <w:spacing w:after="0" w:line="240" w:lineRule="auto"/>
        <w:jc w:val="both"/>
        <w:rPr>
          <w:rFonts w:ascii="Times New Roman" w:hAnsi="Times New Roman"/>
          <w:b/>
          <w:color w:val="000000" w:themeColor="text1"/>
          <w:sz w:val="24"/>
          <w:szCs w:val="24"/>
        </w:rPr>
      </w:pPr>
      <w:r w:rsidRPr="00404961">
        <w:rPr>
          <w:rFonts w:ascii="Times New Roman" w:hAnsi="Times New Roman"/>
          <w:b/>
          <w:color w:val="000000" w:themeColor="text1"/>
          <w:sz w:val="24"/>
          <w:szCs w:val="24"/>
        </w:rPr>
        <w:t xml:space="preserve">Thời hạn nộp báo giá: </w:t>
      </w:r>
      <w:r w:rsidR="0089251A">
        <w:rPr>
          <w:rFonts w:ascii="Times New Roman" w:hAnsi="Times New Roman"/>
          <w:b/>
          <w:color w:val="000000" w:themeColor="text1"/>
          <w:sz w:val="24"/>
          <w:szCs w:val="24"/>
        </w:rPr>
        <w:t>17</w:t>
      </w:r>
      <w:r w:rsidRPr="00404961">
        <w:rPr>
          <w:rFonts w:ascii="Times New Roman" w:hAnsi="Times New Roman"/>
          <w:b/>
          <w:color w:val="000000" w:themeColor="text1"/>
          <w:sz w:val="24"/>
          <w:szCs w:val="24"/>
        </w:rPr>
        <w:t xml:space="preserve"> Giờ</w:t>
      </w:r>
      <w:r w:rsidR="004221F3" w:rsidRPr="00404961">
        <w:rPr>
          <w:rFonts w:ascii="Times New Roman" w:hAnsi="Times New Roman"/>
          <w:b/>
          <w:color w:val="000000" w:themeColor="text1"/>
          <w:sz w:val="24"/>
          <w:szCs w:val="24"/>
        </w:rPr>
        <w:t xml:space="preserve"> </w:t>
      </w:r>
      <w:r w:rsidR="00647C1B" w:rsidRPr="00404961">
        <w:rPr>
          <w:rFonts w:ascii="Times New Roman" w:hAnsi="Times New Roman"/>
          <w:b/>
          <w:color w:val="000000" w:themeColor="text1"/>
          <w:sz w:val="24"/>
          <w:szCs w:val="24"/>
        </w:rPr>
        <w:t>00</w:t>
      </w:r>
      <w:r w:rsidRPr="00404961">
        <w:rPr>
          <w:rFonts w:ascii="Times New Roman" w:hAnsi="Times New Roman"/>
          <w:b/>
          <w:color w:val="000000" w:themeColor="text1"/>
          <w:sz w:val="24"/>
          <w:szCs w:val="24"/>
        </w:rPr>
        <w:t>, ngày</w:t>
      </w:r>
      <w:r w:rsidRPr="00404961">
        <w:rPr>
          <w:rFonts w:ascii="Times New Roman" w:hAnsi="Times New Roman"/>
          <w:b/>
          <w:color w:val="000000" w:themeColor="text1"/>
          <w:sz w:val="24"/>
          <w:szCs w:val="24"/>
          <w:lang w:val="vi-VN"/>
        </w:rPr>
        <w:t xml:space="preserve"> </w:t>
      </w:r>
      <w:r w:rsidR="0089251A">
        <w:rPr>
          <w:rFonts w:ascii="Times New Roman" w:hAnsi="Times New Roman"/>
          <w:b/>
          <w:color w:val="000000" w:themeColor="text1"/>
          <w:sz w:val="24"/>
          <w:szCs w:val="24"/>
          <w:lang w:val="en-US"/>
        </w:rPr>
        <w:t>22</w:t>
      </w:r>
      <w:r w:rsidRPr="00404961">
        <w:rPr>
          <w:rFonts w:ascii="Times New Roman" w:hAnsi="Times New Roman"/>
          <w:b/>
          <w:color w:val="000000" w:themeColor="text1"/>
          <w:sz w:val="24"/>
          <w:szCs w:val="24"/>
          <w:lang w:val="vi-VN"/>
        </w:rPr>
        <w:t xml:space="preserve"> </w:t>
      </w:r>
      <w:r w:rsidRPr="00404961">
        <w:rPr>
          <w:rFonts w:ascii="Times New Roman" w:hAnsi="Times New Roman"/>
          <w:b/>
          <w:color w:val="000000" w:themeColor="text1"/>
          <w:sz w:val="24"/>
          <w:szCs w:val="24"/>
        </w:rPr>
        <w:t xml:space="preserve">tháng </w:t>
      </w:r>
      <w:r w:rsidR="008800D3" w:rsidRPr="00404961">
        <w:rPr>
          <w:rFonts w:ascii="Times New Roman" w:hAnsi="Times New Roman"/>
          <w:b/>
          <w:color w:val="000000" w:themeColor="text1"/>
          <w:sz w:val="24"/>
          <w:szCs w:val="24"/>
          <w:lang w:val="vi-VN"/>
        </w:rPr>
        <w:t>8</w:t>
      </w:r>
      <w:r w:rsidRPr="00404961">
        <w:rPr>
          <w:rFonts w:ascii="Times New Roman" w:hAnsi="Times New Roman"/>
          <w:b/>
          <w:color w:val="000000" w:themeColor="text1"/>
          <w:sz w:val="24"/>
          <w:szCs w:val="24"/>
          <w:lang w:val="en-US"/>
        </w:rPr>
        <w:t xml:space="preserve"> </w:t>
      </w:r>
      <w:r w:rsidRPr="00404961">
        <w:rPr>
          <w:rFonts w:ascii="Times New Roman" w:hAnsi="Times New Roman"/>
          <w:b/>
          <w:color w:val="000000" w:themeColor="text1"/>
          <w:sz w:val="24"/>
          <w:szCs w:val="24"/>
        </w:rPr>
        <w:t>năm 202</w:t>
      </w:r>
      <w:r w:rsidR="008800D3" w:rsidRPr="00404961">
        <w:rPr>
          <w:rFonts w:ascii="Times New Roman" w:hAnsi="Times New Roman"/>
          <w:b/>
          <w:color w:val="000000" w:themeColor="text1"/>
          <w:sz w:val="24"/>
          <w:szCs w:val="24"/>
          <w:lang w:val="vi-VN"/>
        </w:rPr>
        <w:t>5</w:t>
      </w:r>
      <w:r w:rsidRPr="00404961">
        <w:rPr>
          <w:rFonts w:ascii="Times New Roman" w:hAnsi="Times New Roman"/>
          <w:b/>
          <w:color w:val="000000" w:themeColor="text1"/>
          <w:sz w:val="24"/>
          <w:szCs w:val="24"/>
        </w:rPr>
        <w:t>.</w:t>
      </w:r>
    </w:p>
    <w:p w14:paraId="22D0C65D" w14:textId="77777777" w:rsidR="005456D6" w:rsidRPr="00404961" w:rsidRDefault="005456D6" w:rsidP="005456D6">
      <w:pPr>
        <w:spacing w:after="0" w:line="240" w:lineRule="auto"/>
        <w:rPr>
          <w:rFonts w:ascii="Times New Roman" w:hAnsi="Times New Roman"/>
          <w:color w:val="000000" w:themeColor="text1"/>
          <w:sz w:val="24"/>
          <w:szCs w:val="24"/>
        </w:rPr>
      </w:pPr>
    </w:p>
    <w:tbl>
      <w:tblPr>
        <w:tblpPr w:leftFromText="180" w:rightFromText="180" w:vertAnchor="text" w:horzAnchor="margin" w:tblpY="1"/>
        <w:tblOverlap w:val="never"/>
        <w:tblW w:w="0" w:type="auto"/>
        <w:tblLook w:val="01E0" w:firstRow="1" w:lastRow="1" w:firstColumn="1" w:lastColumn="1" w:noHBand="0" w:noVBand="0"/>
      </w:tblPr>
      <w:tblGrid>
        <w:gridCol w:w="5350"/>
        <w:gridCol w:w="3912"/>
      </w:tblGrid>
      <w:tr w:rsidR="005541F0" w:rsidRPr="0089251A" w14:paraId="705B0C84" w14:textId="77777777" w:rsidTr="008C7FDF">
        <w:trPr>
          <w:trHeight w:val="1499"/>
        </w:trPr>
        <w:tc>
          <w:tcPr>
            <w:tcW w:w="5350" w:type="dxa"/>
          </w:tcPr>
          <w:p w14:paraId="19B5D6E1" w14:textId="77777777" w:rsidR="005456D6" w:rsidRPr="00404961" w:rsidRDefault="005456D6" w:rsidP="008C7FDF">
            <w:pPr>
              <w:spacing w:after="0" w:line="240" w:lineRule="auto"/>
              <w:jc w:val="both"/>
              <w:rPr>
                <w:rFonts w:ascii="Times New Roman" w:hAnsi="Times New Roman"/>
                <w:color w:val="000000" w:themeColor="text1"/>
                <w:sz w:val="24"/>
                <w:szCs w:val="24"/>
              </w:rPr>
            </w:pPr>
            <w:r w:rsidRPr="00404961">
              <w:rPr>
                <w:rFonts w:ascii="Times New Roman" w:hAnsi="Times New Roman"/>
                <w:i/>
                <w:color w:val="000000" w:themeColor="text1"/>
                <w:sz w:val="24"/>
                <w:szCs w:val="24"/>
              </w:rPr>
              <w:t xml:space="preserve">Nơi nhận: </w:t>
            </w:r>
          </w:p>
          <w:p w14:paraId="70012C0F" w14:textId="77777777" w:rsidR="005456D6" w:rsidRPr="00404961" w:rsidRDefault="005456D6" w:rsidP="008C7FDF">
            <w:pPr>
              <w:spacing w:after="0" w:line="240" w:lineRule="auto"/>
              <w:jc w:val="both"/>
              <w:rPr>
                <w:rFonts w:ascii="Times New Roman" w:hAnsi="Times New Roman"/>
                <w:i/>
                <w:color w:val="000000" w:themeColor="text1"/>
                <w:sz w:val="24"/>
                <w:szCs w:val="24"/>
              </w:rPr>
            </w:pPr>
            <w:r w:rsidRPr="00404961">
              <w:rPr>
                <w:rFonts w:ascii="Times New Roman" w:hAnsi="Times New Roman"/>
                <w:i/>
                <w:color w:val="000000" w:themeColor="text1"/>
                <w:sz w:val="24"/>
                <w:szCs w:val="24"/>
              </w:rPr>
              <w:t>- Như trên;</w:t>
            </w:r>
          </w:p>
          <w:p w14:paraId="78042FBC" w14:textId="77777777" w:rsidR="005456D6" w:rsidRPr="00404961" w:rsidRDefault="005456D6" w:rsidP="008C7FDF">
            <w:pPr>
              <w:spacing w:after="0" w:line="240" w:lineRule="auto"/>
              <w:jc w:val="both"/>
              <w:rPr>
                <w:rFonts w:ascii="Times New Roman" w:hAnsi="Times New Roman"/>
                <w:i/>
                <w:color w:val="000000" w:themeColor="text1"/>
                <w:sz w:val="24"/>
                <w:szCs w:val="24"/>
              </w:rPr>
            </w:pPr>
            <w:r w:rsidRPr="00404961">
              <w:rPr>
                <w:rFonts w:ascii="Times New Roman" w:hAnsi="Times New Roman"/>
                <w:i/>
                <w:color w:val="000000" w:themeColor="text1"/>
                <w:sz w:val="24"/>
                <w:szCs w:val="24"/>
              </w:rPr>
              <w:t>- Lưu: VT</w:t>
            </w:r>
            <w:r w:rsidRPr="00404961">
              <w:rPr>
                <w:rFonts w:ascii="Times New Roman" w:hAnsi="Times New Roman"/>
                <w:color w:val="000000" w:themeColor="text1"/>
                <w:sz w:val="24"/>
                <w:szCs w:val="24"/>
              </w:rPr>
              <w:t xml:space="preserve">      </w:t>
            </w:r>
          </w:p>
        </w:tc>
        <w:tc>
          <w:tcPr>
            <w:tcW w:w="3912" w:type="dxa"/>
          </w:tcPr>
          <w:p w14:paraId="780EE974" w14:textId="77777777" w:rsidR="005456D6" w:rsidRPr="00404961" w:rsidRDefault="005456D6" w:rsidP="008C7FDF">
            <w:pPr>
              <w:tabs>
                <w:tab w:val="left" w:pos="394"/>
              </w:tabs>
              <w:spacing w:before="60" w:after="0" w:line="280" w:lineRule="exact"/>
              <w:jc w:val="center"/>
              <w:rPr>
                <w:rFonts w:ascii="Times New Roman" w:hAnsi="Times New Roman"/>
                <w:b/>
                <w:color w:val="000000" w:themeColor="text1"/>
                <w:sz w:val="24"/>
                <w:szCs w:val="24"/>
              </w:rPr>
            </w:pPr>
            <w:r w:rsidRPr="00404961">
              <w:rPr>
                <w:rFonts w:ascii="Times New Roman" w:hAnsi="Times New Roman"/>
                <w:b/>
                <w:color w:val="000000" w:themeColor="text1"/>
                <w:sz w:val="24"/>
                <w:szCs w:val="24"/>
              </w:rPr>
              <w:t>WWF-VIỆT NAM</w:t>
            </w:r>
          </w:p>
          <w:p w14:paraId="1089D969" w14:textId="6A27AB7D" w:rsidR="005456D6" w:rsidRPr="00404961" w:rsidRDefault="005456D6" w:rsidP="00222D69">
            <w:pPr>
              <w:tabs>
                <w:tab w:val="left" w:pos="394"/>
              </w:tabs>
              <w:spacing w:before="60" w:after="0" w:line="280" w:lineRule="exact"/>
              <w:rPr>
                <w:rFonts w:ascii="Times New Roman" w:hAnsi="Times New Roman"/>
                <w:color w:val="000000" w:themeColor="text1"/>
                <w:sz w:val="24"/>
                <w:szCs w:val="24"/>
                <w:lang w:val="en-US"/>
              </w:rPr>
            </w:pPr>
          </w:p>
          <w:p w14:paraId="497F285B" w14:textId="6DB3300C" w:rsidR="00346400" w:rsidRPr="00404961" w:rsidRDefault="00346400" w:rsidP="008C7FDF">
            <w:pPr>
              <w:tabs>
                <w:tab w:val="left" w:pos="394"/>
              </w:tabs>
              <w:spacing w:before="60" w:after="0" w:line="280" w:lineRule="exact"/>
              <w:jc w:val="center"/>
              <w:rPr>
                <w:rFonts w:ascii="Times New Roman" w:hAnsi="Times New Roman"/>
                <w:color w:val="000000" w:themeColor="text1"/>
                <w:sz w:val="24"/>
                <w:szCs w:val="24"/>
                <w:lang w:val="en-US"/>
              </w:rPr>
            </w:pPr>
          </w:p>
          <w:p w14:paraId="0E472423" w14:textId="77777777" w:rsidR="00810EB5" w:rsidRPr="00404961" w:rsidRDefault="00810EB5" w:rsidP="008C7FDF">
            <w:pPr>
              <w:tabs>
                <w:tab w:val="left" w:pos="394"/>
              </w:tabs>
              <w:spacing w:before="60" w:after="0" w:line="280" w:lineRule="exact"/>
              <w:jc w:val="center"/>
              <w:rPr>
                <w:rFonts w:ascii="Times New Roman" w:hAnsi="Times New Roman"/>
                <w:color w:val="000000" w:themeColor="text1"/>
                <w:sz w:val="24"/>
                <w:szCs w:val="24"/>
                <w:lang w:val="en-US"/>
              </w:rPr>
            </w:pPr>
          </w:p>
          <w:p w14:paraId="13665482" w14:textId="26F97C8B" w:rsidR="005456D6" w:rsidRPr="00404961" w:rsidRDefault="004A0D60" w:rsidP="00BC71A1">
            <w:pPr>
              <w:tabs>
                <w:tab w:val="left" w:pos="394"/>
              </w:tabs>
              <w:spacing w:after="0" w:line="240" w:lineRule="auto"/>
              <w:jc w:val="center"/>
              <w:rPr>
                <w:rFonts w:ascii="Times New Roman" w:hAnsi="Times New Roman"/>
                <w:b/>
                <w:bCs/>
                <w:color w:val="000000" w:themeColor="text1"/>
                <w:sz w:val="24"/>
                <w:szCs w:val="24"/>
                <w:lang w:val="vi-VN"/>
              </w:rPr>
            </w:pPr>
            <w:r w:rsidRPr="00404961">
              <w:rPr>
                <w:rFonts w:ascii="Times New Roman" w:hAnsi="Times New Roman"/>
                <w:b/>
                <w:bCs/>
                <w:color w:val="000000" w:themeColor="text1"/>
                <w:sz w:val="24"/>
                <w:szCs w:val="24"/>
                <w:lang w:val="en-US"/>
              </w:rPr>
              <w:t>Hoàng</w:t>
            </w:r>
            <w:r w:rsidRPr="00404961">
              <w:rPr>
                <w:rFonts w:ascii="Times New Roman" w:hAnsi="Times New Roman"/>
                <w:b/>
                <w:bCs/>
                <w:color w:val="000000" w:themeColor="text1"/>
                <w:sz w:val="24"/>
                <w:szCs w:val="24"/>
                <w:lang w:val="vi-VN"/>
              </w:rPr>
              <w:t xml:space="preserve"> Ngọc Tường Vân</w:t>
            </w:r>
          </w:p>
          <w:p w14:paraId="652FA85E" w14:textId="7BE3B38E" w:rsidR="005456D6" w:rsidRPr="00563703" w:rsidRDefault="005456D6" w:rsidP="00F214DE">
            <w:pPr>
              <w:tabs>
                <w:tab w:val="left" w:pos="394"/>
              </w:tabs>
              <w:spacing w:after="0" w:line="240" w:lineRule="auto"/>
              <w:jc w:val="center"/>
              <w:rPr>
                <w:rFonts w:ascii="Times New Roman" w:hAnsi="Times New Roman"/>
                <w:color w:val="000000" w:themeColor="text1"/>
                <w:sz w:val="24"/>
                <w:szCs w:val="24"/>
                <w:lang w:val="vi-VN"/>
              </w:rPr>
            </w:pPr>
            <w:r w:rsidRPr="00404961">
              <w:rPr>
                <w:rFonts w:ascii="Times New Roman" w:hAnsi="Times New Roman"/>
                <w:color w:val="000000" w:themeColor="text1"/>
                <w:sz w:val="24"/>
                <w:szCs w:val="24"/>
                <w:lang w:val="vi-VN"/>
              </w:rPr>
              <w:t xml:space="preserve">Quản lý </w:t>
            </w:r>
            <w:r w:rsidR="004A0D60" w:rsidRPr="00404961">
              <w:rPr>
                <w:rFonts w:ascii="Times New Roman" w:hAnsi="Times New Roman"/>
                <w:color w:val="000000" w:themeColor="text1"/>
                <w:sz w:val="24"/>
                <w:szCs w:val="24"/>
                <w:lang w:val="vi-VN"/>
              </w:rPr>
              <w:t>Dự án TVA</w:t>
            </w:r>
          </w:p>
        </w:tc>
      </w:tr>
    </w:tbl>
    <w:p w14:paraId="62E6932C" w14:textId="77777777" w:rsidR="005456D6" w:rsidRPr="00563703" w:rsidRDefault="005456D6" w:rsidP="008339E5">
      <w:pPr>
        <w:spacing w:after="0" w:line="240" w:lineRule="auto"/>
        <w:rPr>
          <w:rFonts w:ascii="Times New Roman" w:hAnsi="Times New Roman"/>
          <w:color w:val="FF0000"/>
          <w:sz w:val="24"/>
          <w:szCs w:val="24"/>
          <w:lang w:val="vi-VN"/>
        </w:rPr>
      </w:pPr>
    </w:p>
    <w:sectPr w:rsidR="005456D6" w:rsidRPr="00563703" w:rsidSect="00A2228B">
      <w:footerReference w:type="default" r:id="rId12"/>
      <w:footerReference w:type="first" r:id="rId13"/>
      <w:pgSz w:w="11906" w:h="16838" w:code="9"/>
      <w:pgMar w:top="994" w:right="1253" w:bottom="720" w:left="1253" w:header="10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D14F" w14:textId="77777777" w:rsidR="00A21791" w:rsidRDefault="00A21791">
      <w:pPr>
        <w:spacing w:after="0" w:line="240" w:lineRule="auto"/>
      </w:pPr>
      <w:r>
        <w:separator/>
      </w:r>
    </w:p>
  </w:endnote>
  <w:endnote w:type="continuationSeparator" w:id="0">
    <w:p w14:paraId="74FA2226" w14:textId="77777777" w:rsidR="00A21791" w:rsidRDefault="00A2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7F7A" w14:textId="77777777" w:rsidR="00FA4CBD" w:rsidRDefault="00CF4F6A">
    <w:pPr>
      <w:pStyle w:val="Footer"/>
      <w:jc w:val="right"/>
    </w:pPr>
    <w:r>
      <w:fldChar w:fldCharType="begin"/>
    </w:r>
    <w:r>
      <w:instrText xml:space="preserve"> PAGE   \* MERGEFORMAT </w:instrText>
    </w:r>
    <w:r>
      <w:fldChar w:fldCharType="separate"/>
    </w:r>
    <w:r>
      <w:rPr>
        <w:noProof/>
      </w:rPr>
      <w:t>2</w:t>
    </w:r>
    <w:r>
      <w:rPr>
        <w:noProof/>
      </w:rPr>
      <w:fldChar w:fldCharType="end"/>
    </w:r>
  </w:p>
  <w:p w14:paraId="42B23DE4" w14:textId="77777777" w:rsidR="00FA4CBD" w:rsidRDefault="00FA4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FAB" w14:textId="77777777" w:rsidR="00FA4CBD" w:rsidRDefault="00CF4F6A" w:rsidP="00823EDD">
    <w:pPr>
      <w:pStyle w:val="Footer"/>
      <w:tabs>
        <w:tab w:val="clear" w:pos="4513"/>
        <w:tab w:val="clear" w:pos="9026"/>
        <w:tab w:val="left" w:pos="4131"/>
      </w:tabs>
    </w:pPr>
    <w:r>
      <w:rPr>
        <w:noProof/>
        <w:lang w:val="en-US"/>
      </w:rPr>
      <mc:AlternateContent>
        <mc:Choice Requires="wps">
          <w:drawing>
            <wp:anchor distT="0" distB="0" distL="114300" distR="114300" simplePos="0" relativeHeight="251659264" behindDoc="0" locked="0" layoutInCell="1" allowOverlap="1" wp14:anchorId="03519DE9" wp14:editId="6D23B428">
              <wp:simplePos x="0" y="0"/>
              <wp:positionH relativeFrom="column">
                <wp:posOffset>2622550</wp:posOffset>
              </wp:positionH>
              <wp:positionV relativeFrom="paragraph">
                <wp:posOffset>63500</wp:posOffset>
              </wp:positionV>
              <wp:extent cx="3560495" cy="683260"/>
              <wp:effectExtent l="0" t="0" r="825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0495" cy="683260"/>
                      </a:xfrm>
                      <a:prstGeom prst="rect">
                        <a:avLst/>
                      </a:prstGeom>
                      <a:noFill/>
                      <a:ln w="6350">
                        <a:noFill/>
                      </a:ln>
                    </wps:spPr>
                    <wps:txbx>
                      <w:txbxContent>
                        <w:p w14:paraId="61AE40DE" w14:textId="77777777" w:rsidR="00FA4CBD" w:rsidRPr="00B83EF1" w:rsidRDefault="00CF4F6A" w:rsidP="00C04BF7">
                          <w:pPr>
                            <w:shd w:val="clear" w:color="auto" w:fill="FFFFFF"/>
                            <w:spacing w:after="0" w:line="240" w:lineRule="auto"/>
                            <w:rPr>
                              <w:rFonts w:eastAsia="Times New Roman"/>
                              <w:color w:val="222222"/>
                              <w:sz w:val="11"/>
                              <w:szCs w:val="11"/>
                              <w:lang w:val="en-US" w:eastAsia="en-GB"/>
                            </w:rPr>
                          </w:pPr>
                          <w:r w:rsidRPr="00B83EF1">
                            <w:rPr>
                              <w:rFonts w:eastAsia="Times New Roman"/>
                              <w:color w:val="222222"/>
                              <w:sz w:val="11"/>
                              <w:szCs w:val="11"/>
                              <w:lang w:val="en-US" w:eastAsia="en-GB"/>
                            </w:rPr>
                            <w:t>WWF, số 28 đường Mauverney, 1196 Gland, Thuỵ Sĩ. Tel. +41 22 364 9111</w:t>
                          </w:r>
                        </w:p>
                        <w:p w14:paraId="74FB5F76" w14:textId="77777777" w:rsidR="00FA4CBD" w:rsidRPr="00B83EF1" w:rsidRDefault="00FA4CBD" w:rsidP="00C04BF7">
                          <w:pPr>
                            <w:shd w:val="clear" w:color="auto" w:fill="FFFFFF"/>
                            <w:spacing w:after="0" w:line="240" w:lineRule="auto"/>
                            <w:rPr>
                              <w:rFonts w:eastAsia="Times New Roman"/>
                              <w:color w:val="222222"/>
                              <w:sz w:val="11"/>
                              <w:szCs w:val="11"/>
                              <w:lang w:eastAsia="en-GB"/>
                            </w:rPr>
                          </w:pPr>
                        </w:p>
                        <w:p w14:paraId="6A8A2867" w14:textId="77777777" w:rsidR="00FA4CBD" w:rsidRPr="00B83EF1" w:rsidRDefault="00CF4F6A" w:rsidP="00C04BF7">
                          <w:pPr>
                            <w:shd w:val="clear" w:color="auto" w:fill="FFFFFF"/>
                            <w:spacing w:after="0" w:line="240" w:lineRule="auto"/>
                            <w:rPr>
                              <w:rFonts w:eastAsia="Times New Roman"/>
                              <w:color w:val="222222"/>
                              <w:sz w:val="11"/>
                              <w:szCs w:val="11"/>
                              <w:lang w:eastAsia="en-GB"/>
                            </w:rPr>
                          </w:pPr>
                          <w:r w:rsidRPr="00B83EF1">
                            <w:rPr>
                              <w:rFonts w:eastAsia="Times New Roman"/>
                              <w:color w:val="222222"/>
                              <w:sz w:val="11"/>
                              <w:szCs w:val="11"/>
                              <w:lang w:val="en-US" w:eastAsia="en-GB"/>
                            </w:rPr>
                            <w:t>CH-550.0.128.920-7</w:t>
                          </w:r>
                        </w:p>
                        <w:p w14:paraId="513CDF0B" w14:textId="77777777" w:rsidR="00FA4CBD" w:rsidRPr="00B83EF1" w:rsidRDefault="00FA4CBD" w:rsidP="00C04BF7">
                          <w:pPr>
                            <w:shd w:val="clear" w:color="auto" w:fill="FFFFFF"/>
                            <w:spacing w:after="0" w:line="240" w:lineRule="auto"/>
                            <w:rPr>
                              <w:rFonts w:eastAsia="Times New Roman"/>
                              <w:color w:val="222222"/>
                              <w:sz w:val="11"/>
                              <w:szCs w:val="11"/>
                              <w:lang w:val="en-US" w:eastAsia="en-GB"/>
                            </w:rPr>
                          </w:pPr>
                        </w:p>
                        <w:p w14:paraId="27458ADB" w14:textId="77777777" w:rsidR="00FA4CBD" w:rsidRDefault="00CF4F6A" w:rsidP="00C04BF7">
                          <w:pPr>
                            <w:shd w:val="clear" w:color="auto" w:fill="FFFFFF"/>
                            <w:spacing w:after="0" w:line="240" w:lineRule="auto"/>
                            <w:rPr>
                              <w:rFonts w:eastAsia="Times New Roman"/>
                              <w:color w:val="222222"/>
                              <w:sz w:val="11"/>
                              <w:szCs w:val="11"/>
                              <w:lang w:val="en-US" w:eastAsia="en-GB"/>
                            </w:rPr>
                          </w:pPr>
                          <w:r w:rsidRPr="00B83EF1">
                            <w:rPr>
                              <w:rFonts w:eastAsia="Times New Roman"/>
                              <w:color w:val="222222"/>
                              <w:sz w:val="11"/>
                              <w:szCs w:val="11"/>
                              <w:lang w:val="en-US" w:eastAsia="en-GB"/>
                            </w:rPr>
                            <w:t xml:space="preserve">Thương hiệu WWF®, World Wide Fund for Nature® và © biểu tượng Gấu trúc năm 1986 thuộc quyền sở hữu của </w:t>
                          </w:r>
                        </w:p>
                        <w:p w14:paraId="31ECAF94" w14:textId="77777777" w:rsidR="00FA4CBD" w:rsidRPr="00B83EF1" w:rsidRDefault="00CF4F6A" w:rsidP="00C04BF7">
                          <w:pPr>
                            <w:shd w:val="clear" w:color="auto" w:fill="FFFFFF"/>
                            <w:spacing w:after="0" w:line="240" w:lineRule="auto"/>
                            <w:rPr>
                              <w:rFonts w:eastAsia="Times New Roman"/>
                              <w:color w:val="222222"/>
                              <w:sz w:val="11"/>
                              <w:szCs w:val="11"/>
                              <w:lang w:eastAsia="en-GB"/>
                            </w:rPr>
                          </w:pPr>
                          <w:r w:rsidRPr="00B83EF1">
                            <w:rPr>
                              <w:rFonts w:eastAsia="Times New Roman"/>
                              <w:color w:val="222222"/>
                              <w:sz w:val="11"/>
                              <w:szCs w:val="11"/>
                              <w:lang w:val="en-US" w:eastAsia="en-GB"/>
                            </w:rPr>
                            <w:t>Tổ chức Quốc tế về Bảo tồn Thiên nhiên - WWF (tên cũ là Quỹ Động vật Hoang dã Thế giới) và đã được đăng ký bản quyền.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19DE9" id="_x0000_t202" coordsize="21600,21600" o:spt="202" path="m,l,21600r21600,l21600,xe">
              <v:stroke joinstyle="miter"/>
              <v:path gradientshapeok="t" o:connecttype="rect"/>
            </v:shapetype>
            <v:shape id="Text Box 1" o:spid="_x0000_s1027" type="#_x0000_t202" style="position:absolute;margin-left:206.5pt;margin-top:5pt;width:280.3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" filled="f" stroked="f" strokeweight=".5pt">
              <v:textbox inset="0,0,0,0">
                <w:txbxContent>
                  <w:p w14:paraId="61AE40DE" w14:textId="77777777" w:rsidR="00FA4CBD" w:rsidRPr="00B83EF1" w:rsidRDefault="00CF4F6A" w:rsidP="00C04BF7">
                    <w:pPr>
                      <w:shd w:val="clear" w:color="auto" w:fill="FFFFFF"/>
                      <w:spacing w:after="0" w:line="240" w:lineRule="auto"/>
                      <w:rPr>
                        <w:rFonts w:eastAsia="Times New Roman"/>
                        <w:color w:val="222222"/>
                        <w:sz w:val="11"/>
                        <w:szCs w:val="11"/>
                        <w:lang w:val="en-US" w:eastAsia="en-GB"/>
                      </w:rPr>
                    </w:pPr>
                    <w:r w:rsidRPr="00B83EF1">
                      <w:rPr>
                        <w:rFonts w:eastAsia="Times New Roman"/>
                        <w:color w:val="222222"/>
                        <w:sz w:val="11"/>
                        <w:szCs w:val="11"/>
                        <w:lang w:val="en-US" w:eastAsia="en-GB"/>
                      </w:rPr>
                      <w:t>WWF, số 28 đường Mauverney, 1196 Gland, Thuỵ Sĩ. Tel. +41 22 364 9111</w:t>
                    </w:r>
                  </w:p>
                  <w:p w14:paraId="74FB5F76" w14:textId="77777777" w:rsidR="00FA4CBD" w:rsidRPr="00B83EF1" w:rsidRDefault="00FA4CBD" w:rsidP="00C04BF7">
                    <w:pPr>
                      <w:shd w:val="clear" w:color="auto" w:fill="FFFFFF"/>
                      <w:spacing w:after="0" w:line="240" w:lineRule="auto"/>
                      <w:rPr>
                        <w:rFonts w:eastAsia="Times New Roman"/>
                        <w:color w:val="222222"/>
                        <w:sz w:val="11"/>
                        <w:szCs w:val="11"/>
                        <w:lang w:eastAsia="en-GB"/>
                      </w:rPr>
                    </w:pPr>
                  </w:p>
                  <w:p w14:paraId="6A8A2867" w14:textId="77777777" w:rsidR="00FA4CBD" w:rsidRPr="00B83EF1" w:rsidRDefault="00CF4F6A" w:rsidP="00C04BF7">
                    <w:pPr>
                      <w:shd w:val="clear" w:color="auto" w:fill="FFFFFF"/>
                      <w:spacing w:after="0" w:line="240" w:lineRule="auto"/>
                      <w:rPr>
                        <w:rFonts w:eastAsia="Times New Roman"/>
                        <w:color w:val="222222"/>
                        <w:sz w:val="11"/>
                        <w:szCs w:val="11"/>
                        <w:lang w:eastAsia="en-GB"/>
                      </w:rPr>
                    </w:pPr>
                    <w:r w:rsidRPr="00B83EF1">
                      <w:rPr>
                        <w:rFonts w:eastAsia="Times New Roman"/>
                        <w:color w:val="222222"/>
                        <w:sz w:val="11"/>
                        <w:szCs w:val="11"/>
                        <w:lang w:val="en-US" w:eastAsia="en-GB"/>
                      </w:rPr>
                      <w:t>CH-550.0.128.920-7</w:t>
                    </w:r>
                  </w:p>
                  <w:p w14:paraId="513CDF0B" w14:textId="77777777" w:rsidR="00FA4CBD" w:rsidRPr="00B83EF1" w:rsidRDefault="00FA4CBD" w:rsidP="00C04BF7">
                    <w:pPr>
                      <w:shd w:val="clear" w:color="auto" w:fill="FFFFFF"/>
                      <w:spacing w:after="0" w:line="240" w:lineRule="auto"/>
                      <w:rPr>
                        <w:rFonts w:eastAsia="Times New Roman"/>
                        <w:color w:val="222222"/>
                        <w:sz w:val="11"/>
                        <w:szCs w:val="11"/>
                        <w:lang w:val="en-US" w:eastAsia="en-GB"/>
                      </w:rPr>
                    </w:pPr>
                  </w:p>
                  <w:p w14:paraId="27458ADB" w14:textId="77777777" w:rsidR="00FA4CBD" w:rsidRDefault="00CF4F6A" w:rsidP="00C04BF7">
                    <w:pPr>
                      <w:shd w:val="clear" w:color="auto" w:fill="FFFFFF"/>
                      <w:spacing w:after="0" w:line="240" w:lineRule="auto"/>
                      <w:rPr>
                        <w:rFonts w:eastAsia="Times New Roman"/>
                        <w:color w:val="222222"/>
                        <w:sz w:val="11"/>
                        <w:szCs w:val="11"/>
                        <w:lang w:val="en-US" w:eastAsia="en-GB"/>
                      </w:rPr>
                    </w:pPr>
                    <w:r w:rsidRPr="00B83EF1">
                      <w:rPr>
                        <w:rFonts w:eastAsia="Times New Roman"/>
                        <w:color w:val="222222"/>
                        <w:sz w:val="11"/>
                        <w:szCs w:val="11"/>
                        <w:lang w:val="en-US" w:eastAsia="en-GB"/>
                      </w:rPr>
                      <w:t xml:space="preserve">Thương hiệu WWF®, World Wide Fund for Nature® và © biểu tượng Gấu trúc năm 1986 thuộc quyền sở hữu của </w:t>
                    </w:r>
                  </w:p>
                  <w:p w14:paraId="31ECAF94" w14:textId="77777777" w:rsidR="00FA4CBD" w:rsidRPr="00B83EF1" w:rsidRDefault="00CF4F6A" w:rsidP="00C04BF7">
                    <w:pPr>
                      <w:shd w:val="clear" w:color="auto" w:fill="FFFFFF"/>
                      <w:spacing w:after="0" w:line="240" w:lineRule="auto"/>
                      <w:rPr>
                        <w:rFonts w:eastAsia="Times New Roman"/>
                        <w:color w:val="222222"/>
                        <w:sz w:val="11"/>
                        <w:szCs w:val="11"/>
                        <w:lang w:eastAsia="en-GB"/>
                      </w:rPr>
                    </w:pPr>
                    <w:r w:rsidRPr="00B83EF1">
                      <w:rPr>
                        <w:rFonts w:eastAsia="Times New Roman"/>
                        <w:color w:val="222222"/>
                        <w:sz w:val="11"/>
                        <w:szCs w:val="11"/>
                        <w:lang w:val="en-US" w:eastAsia="en-GB"/>
                      </w:rPr>
                      <w:t>Tổ chức Quốc tế về Bảo tồn Thiên nhiên - WWF (tên cũ là Quỹ Động vật Hoang dã Thế giới) và đã được đăng ký bản quyền.</w:t>
                    </w:r>
                  </w:p>
                </w:txbxContent>
              </v:textbox>
            </v:shape>
          </w:pict>
        </mc:Fallback>
      </mc:AlternateContent>
    </w:r>
    <w:r w:rsidRPr="00D91AB5">
      <w:rPr>
        <w:noProof/>
        <w:lang w:val="en-US"/>
      </w:rPr>
      <w:drawing>
        <wp:inline distT="0" distB="0" distL="0" distR="0" wp14:anchorId="0DC34B70" wp14:editId="1831B745">
          <wp:extent cx="2419350" cy="847978"/>
          <wp:effectExtent l="0" t="0" r="0" b="9525"/>
          <wp:docPr id="6" name="Picture 6" descr="C:\Users\Thu.LeThi\AppData\Local\Microsoft\Windows\INetCache\Content.Outlook\Y55DG288\WWF_Boilerplate_CMYK_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LeThi\AppData\Local\Microsoft\Windows\INetCache\Content.Outlook\Y55DG288\WWF_Boilerplate_CMYK_V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259" cy="851801"/>
                  </a:xfrm>
                  <a:prstGeom prst="rect">
                    <a:avLst/>
                  </a:prstGeom>
                  <a:noFill/>
                  <a:ln>
                    <a:noFill/>
                  </a:ln>
                </pic:spPr>
              </pic:pic>
            </a:graphicData>
          </a:graphic>
        </wp:inline>
      </w:drawing>
    </w:r>
  </w:p>
  <w:p w14:paraId="169139BC" w14:textId="77777777" w:rsidR="00FA4CBD" w:rsidRDefault="00CF4F6A" w:rsidP="00823EDD">
    <w:pPr>
      <w:pStyle w:val="Footer"/>
      <w:tabs>
        <w:tab w:val="clear" w:pos="4513"/>
        <w:tab w:val="clear" w:pos="9026"/>
        <w:tab w:val="left" w:pos="4131"/>
      </w:tabs>
    </w:pPr>
    <w:r w:rsidRPr="009B0E68">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C99D" w14:textId="77777777" w:rsidR="00A21791" w:rsidRDefault="00A21791">
      <w:pPr>
        <w:spacing w:after="0" w:line="240" w:lineRule="auto"/>
      </w:pPr>
      <w:r>
        <w:separator/>
      </w:r>
    </w:p>
  </w:footnote>
  <w:footnote w:type="continuationSeparator" w:id="0">
    <w:p w14:paraId="55EA0487" w14:textId="77777777" w:rsidR="00A21791" w:rsidRDefault="00A21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F08"/>
    <w:multiLevelType w:val="hybridMultilevel"/>
    <w:tmpl w:val="EE6A1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325EE"/>
    <w:multiLevelType w:val="hybridMultilevel"/>
    <w:tmpl w:val="0A6C1F8E"/>
    <w:lvl w:ilvl="0" w:tplc="E8AEDF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97C5E"/>
    <w:multiLevelType w:val="hybridMultilevel"/>
    <w:tmpl w:val="ABA2D900"/>
    <w:lvl w:ilvl="0" w:tplc="F454E0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63C43"/>
    <w:multiLevelType w:val="multilevel"/>
    <w:tmpl w:val="F386F9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6AF15D0"/>
    <w:multiLevelType w:val="hybridMultilevel"/>
    <w:tmpl w:val="DEB4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B4024"/>
    <w:multiLevelType w:val="hybridMultilevel"/>
    <w:tmpl w:val="CF1AD536"/>
    <w:lvl w:ilvl="0" w:tplc="C0CCEC7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51D234A"/>
    <w:multiLevelType w:val="hybridMultilevel"/>
    <w:tmpl w:val="96AA6118"/>
    <w:lvl w:ilvl="0" w:tplc="3CF634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380653">
    <w:abstractNumId w:val="5"/>
  </w:num>
  <w:num w:numId="2" w16cid:durableId="2043826065">
    <w:abstractNumId w:val="1"/>
  </w:num>
  <w:num w:numId="3" w16cid:durableId="2018578551">
    <w:abstractNumId w:val="2"/>
  </w:num>
  <w:num w:numId="4" w16cid:durableId="209928420">
    <w:abstractNumId w:val="6"/>
  </w:num>
  <w:num w:numId="5" w16cid:durableId="1395544656">
    <w:abstractNumId w:val="3"/>
  </w:num>
  <w:num w:numId="6" w16cid:durableId="447089036">
    <w:abstractNumId w:val="0"/>
  </w:num>
  <w:num w:numId="7" w16cid:durableId="2061442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D6"/>
    <w:rsid w:val="00000B50"/>
    <w:rsid w:val="000074A4"/>
    <w:rsid w:val="000127AF"/>
    <w:rsid w:val="00022400"/>
    <w:rsid w:val="00034E7C"/>
    <w:rsid w:val="000441F0"/>
    <w:rsid w:val="000464F8"/>
    <w:rsid w:val="0004787F"/>
    <w:rsid w:val="00050055"/>
    <w:rsid w:val="0005006E"/>
    <w:rsid w:val="000620E9"/>
    <w:rsid w:val="00077562"/>
    <w:rsid w:val="00077D2E"/>
    <w:rsid w:val="00084D09"/>
    <w:rsid w:val="000850E7"/>
    <w:rsid w:val="000858C7"/>
    <w:rsid w:val="000945D3"/>
    <w:rsid w:val="000A0E48"/>
    <w:rsid w:val="000A2416"/>
    <w:rsid w:val="000B247A"/>
    <w:rsid w:val="000B3A25"/>
    <w:rsid w:val="000B4E43"/>
    <w:rsid w:val="000B650A"/>
    <w:rsid w:val="000C0489"/>
    <w:rsid w:val="000C28DF"/>
    <w:rsid w:val="000C2BA0"/>
    <w:rsid w:val="000C439B"/>
    <w:rsid w:val="000C43E2"/>
    <w:rsid w:val="000C478E"/>
    <w:rsid w:val="000C4A88"/>
    <w:rsid w:val="000D3F23"/>
    <w:rsid w:val="000F34C6"/>
    <w:rsid w:val="000F512E"/>
    <w:rsid w:val="00101B05"/>
    <w:rsid w:val="001062E4"/>
    <w:rsid w:val="0011096B"/>
    <w:rsid w:val="00140BEE"/>
    <w:rsid w:val="0016058E"/>
    <w:rsid w:val="00175A4D"/>
    <w:rsid w:val="001806CE"/>
    <w:rsid w:val="00182928"/>
    <w:rsid w:val="00183A66"/>
    <w:rsid w:val="001A4B09"/>
    <w:rsid w:val="001C0F82"/>
    <w:rsid w:val="001D16CE"/>
    <w:rsid w:val="001E02FE"/>
    <w:rsid w:val="001E5398"/>
    <w:rsid w:val="001F1A1B"/>
    <w:rsid w:val="00204C30"/>
    <w:rsid w:val="00211257"/>
    <w:rsid w:val="002217A0"/>
    <w:rsid w:val="00222D69"/>
    <w:rsid w:val="00224FBF"/>
    <w:rsid w:val="00236A2E"/>
    <w:rsid w:val="0024202C"/>
    <w:rsid w:val="00245E52"/>
    <w:rsid w:val="00251E80"/>
    <w:rsid w:val="00252004"/>
    <w:rsid w:val="0026538A"/>
    <w:rsid w:val="002847F6"/>
    <w:rsid w:val="002A7505"/>
    <w:rsid w:val="002B186F"/>
    <w:rsid w:val="002C14F3"/>
    <w:rsid w:val="002D74F9"/>
    <w:rsid w:val="002D7CF2"/>
    <w:rsid w:val="002E6B60"/>
    <w:rsid w:val="002F1368"/>
    <w:rsid w:val="00300031"/>
    <w:rsid w:val="00301141"/>
    <w:rsid w:val="00316A14"/>
    <w:rsid w:val="003257E1"/>
    <w:rsid w:val="00330961"/>
    <w:rsid w:val="003362E7"/>
    <w:rsid w:val="00337FA8"/>
    <w:rsid w:val="00343E2D"/>
    <w:rsid w:val="00344211"/>
    <w:rsid w:val="00346400"/>
    <w:rsid w:val="003554E7"/>
    <w:rsid w:val="00355C7B"/>
    <w:rsid w:val="00357906"/>
    <w:rsid w:val="00363831"/>
    <w:rsid w:val="00364554"/>
    <w:rsid w:val="00364DE4"/>
    <w:rsid w:val="0038078D"/>
    <w:rsid w:val="00385E86"/>
    <w:rsid w:val="0039660B"/>
    <w:rsid w:val="003B23F6"/>
    <w:rsid w:val="003B585E"/>
    <w:rsid w:val="003C2573"/>
    <w:rsid w:val="003D1B47"/>
    <w:rsid w:val="003E194B"/>
    <w:rsid w:val="003E4FCD"/>
    <w:rsid w:val="003E5251"/>
    <w:rsid w:val="00404961"/>
    <w:rsid w:val="00407BD7"/>
    <w:rsid w:val="00414A77"/>
    <w:rsid w:val="00415330"/>
    <w:rsid w:val="004221F3"/>
    <w:rsid w:val="0042487F"/>
    <w:rsid w:val="00445468"/>
    <w:rsid w:val="00446268"/>
    <w:rsid w:val="00453CBF"/>
    <w:rsid w:val="004679DA"/>
    <w:rsid w:val="00470BD3"/>
    <w:rsid w:val="004717E7"/>
    <w:rsid w:val="00471B17"/>
    <w:rsid w:val="00472047"/>
    <w:rsid w:val="00472880"/>
    <w:rsid w:val="0047512E"/>
    <w:rsid w:val="00495DDF"/>
    <w:rsid w:val="004A0D60"/>
    <w:rsid w:val="004B0D6F"/>
    <w:rsid w:val="004C42B0"/>
    <w:rsid w:val="004C46C8"/>
    <w:rsid w:val="004C6C8B"/>
    <w:rsid w:val="004D0279"/>
    <w:rsid w:val="004D03CF"/>
    <w:rsid w:val="004D68EC"/>
    <w:rsid w:val="004E1BC3"/>
    <w:rsid w:val="004E3AA6"/>
    <w:rsid w:val="00505BD9"/>
    <w:rsid w:val="00507C11"/>
    <w:rsid w:val="0051763D"/>
    <w:rsid w:val="00533E8B"/>
    <w:rsid w:val="00536443"/>
    <w:rsid w:val="00537E98"/>
    <w:rsid w:val="00537F74"/>
    <w:rsid w:val="005456D6"/>
    <w:rsid w:val="005541F0"/>
    <w:rsid w:val="00563703"/>
    <w:rsid w:val="00566FF2"/>
    <w:rsid w:val="005720EC"/>
    <w:rsid w:val="00582A65"/>
    <w:rsid w:val="0058345A"/>
    <w:rsid w:val="00585A71"/>
    <w:rsid w:val="005A1063"/>
    <w:rsid w:val="005B3A9C"/>
    <w:rsid w:val="005B5EDC"/>
    <w:rsid w:val="005B6175"/>
    <w:rsid w:val="005B6924"/>
    <w:rsid w:val="005B77BC"/>
    <w:rsid w:val="005C4990"/>
    <w:rsid w:val="005F096A"/>
    <w:rsid w:val="006126F4"/>
    <w:rsid w:val="00614162"/>
    <w:rsid w:val="00623EF0"/>
    <w:rsid w:val="006369E3"/>
    <w:rsid w:val="00637CC6"/>
    <w:rsid w:val="00645643"/>
    <w:rsid w:val="00647C1B"/>
    <w:rsid w:val="0065690C"/>
    <w:rsid w:val="00661212"/>
    <w:rsid w:val="00662BEC"/>
    <w:rsid w:val="00663663"/>
    <w:rsid w:val="00677CD4"/>
    <w:rsid w:val="00693EA0"/>
    <w:rsid w:val="00696D2F"/>
    <w:rsid w:val="006C2F95"/>
    <w:rsid w:val="006D6C0E"/>
    <w:rsid w:val="006D7CB6"/>
    <w:rsid w:val="006E6FB3"/>
    <w:rsid w:val="006F50E4"/>
    <w:rsid w:val="006F62E2"/>
    <w:rsid w:val="00700752"/>
    <w:rsid w:val="007054FF"/>
    <w:rsid w:val="00712627"/>
    <w:rsid w:val="00721FF3"/>
    <w:rsid w:val="007257CE"/>
    <w:rsid w:val="00737099"/>
    <w:rsid w:val="00737836"/>
    <w:rsid w:val="00770226"/>
    <w:rsid w:val="007926BB"/>
    <w:rsid w:val="007A4D1E"/>
    <w:rsid w:val="007B0161"/>
    <w:rsid w:val="007B7FF0"/>
    <w:rsid w:val="007C0718"/>
    <w:rsid w:val="007C4A9B"/>
    <w:rsid w:val="007D7025"/>
    <w:rsid w:val="007E2E8D"/>
    <w:rsid w:val="007E6ACE"/>
    <w:rsid w:val="007F10D9"/>
    <w:rsid w:val="007F4A45"/>
    <w:rsid w:val="008013BB"/>
    <w:rsid w:val="00806A82"/>
    <w:rsid w:val="00806FCC"/>
    <w:rsid w:val="00810EB5"/>
    <w:rsid w:val="00814174"/>
    <w:rsid w:val="00824DEA"/>
    <w:rsid w:val="00825705"/>
    <w:rsid w:val="00827ABF"/>
    <w:rsid w:val="008339E5"/>
    <w:rsid w:val="0083603A"/>
    <w:rsid w:val="00842387"/>
    <w:rsid w:val="00843BDB"/>
    <w:rsid w:val="00844C9F"/>
    <w:rsid w:val="00846BDB"/>
    <w:rsid w:val="008561CF"/>
    <w:rsid w:val="008747F1"/>
    <w:rsid w:val="008800D3"/>
    <w:rsid w:val="008802D7"/>
    <w:rsid w:val="00885FB8"/>
    <w:rsid w:val="0089017C"/>
    <w:rsid w:val="00891AD4"/>
    <w:rsid w:val="0089251A"/>
    <w:rsid w:val="008949E3"/>
    <w:rsid w:val="008977D8"/>
    <w:rsid w:val="008A4230"/>
    <w:rsid w:val="008A4AE2"/>
    <w:rsid w:val="008B64E9"/>
    <w:rsid w:val="008C2ED4"/>
    <w:rsid w:val="008C71F1"/>
    <w:rsid w:val="008D1F56"/>
    <w:rsid w:val="008E0639"/>
    <w:rsid w:val="008F1EF7"/>
    <w:rsid w:val="00911F65"/>
    <w:rsid w:val="00923005"/>
    <w:rsid w:val="009234FE"/>
    <w:rsid w:val="00932D66"/>
    <w:rsid w:val="009352E2"/>
    <w:rsid w:val="00937192"/>
    <w:rsid w:val="0094519A"/>
    <w:rsid w:val="00952511"/>
    <w:rsid w:val="00964CC0"/>
    <w:rsid w:val="00966381"/>
    <w:rsid w:val="009728A1"/>
    <w:rsid w:val="00973EA6"/>
    <w:rsid w:val="009A486B"/>
    <w:rsid w:val="009C334E"/>
    <w:rsid w:val="009D6C60"/>
    <w:rsid w:val="009D7440"/>
    <w:rsid w:val="009E1D84"/>
    <w:rsid w:val="009E48D6"/>
    <w:rsid w:val="00A02B86"/>
    <w:rsid w:val="00A13620"/>
    <w:rsid w:val="00A13DE2"/>
    <w:rsid w:val="00A21791"/>
    <w:rsid w:val="00A2198F"/>
    <w:rsid w:val="00A21D4F"/>
    <w:rsid w:val="00A2228B"/>
    <w:rsid w:val="00A50F70"/>
    <w:rsid w:val="00A61730"/>
    <w:rsid w:val="00A64159"/>
    <w:rsid w:val="00A6419E"/>
    <w:rsid w:val="00A669B9"/>
    <w:rsid w:val="00A72BFE"/>
    <w:rsid w:val="00A813BB"/>
    <w:rsid w:val="00A81F32"/>
    <w:rsid w:val="00A969BA"/>
    <w:rsid w:val="00AA14B1"/>
    <w:rsid w:val="00AA665C"/>
    <w:rsid w:val="00AB0903"/>
    <w:rsid w:val="00AB1818"/>
    <w:rsid w:val="00AB22C3"/>
    <w:rsid w:val="00AC02DF"/>
    <w:rsid w:val="00AC611B"/>
    <w:rsid w:val="00AD6348"/>
    <w:rsid w:val="00B35554"/>
    <w:rsid w:val="00B56275"/>
    <w:rsid w:val="00B66535"/>
    <w:rsid w:val="00B667A6"/>
    <w:rsid w:val="00B7443B"/>
    <w:rsid w:val="00B83372"/>
    <w:rsid w:val="00B84BC0"/>
    <w:rsid w:val="00B850EC"/>
    <w:rsid w:val="00B903E2"/>
    <w:rsid w:val="00B97385"/>
    <w:rsid w:val="00BA1269"/>
    <w:rsid w:val="00BC3C80"/>
    <w:rsid w:val="00BC714A"/>
    <w:rsid w:val="00BC71A1"/>
    <w:rsid w:val="00BD73D5"/>
    <w:rsid w:val="00BE37C5"/>
    <w:rsid w:val="00BF7A2B"/>
    <w:rsid w:val="00C06615"/>
    <w:rsid w:val="00C0787A"/>
    <w:rsid w:val="00C122B6"/>
    <w:rsid w:val="00C140FB"/>
    <w:rsid w:val="00C1646D"/>
    <w:rsid w:val="00C17450"/>
    <w:rsid w:val="00C25984"/>
    <w:rsid w:val="00C322EA"/>
    <w:rsid w:val="00C36D6F"/>
    <w:rsid w:val="00C45909"/>
    <w:rsid w:val="00C4605C"/>
    <w:rsid w:val="00C56747"/>
    <w:rsid w:val="00C56BE8"/>
    <w:rsid w:val="00C604B4"/>
    <w:rsid w:val="00C64142"/>
    <w:rsid w:val="00C82FCD"/>
    <w:rsid w:val="00C91362"/>
    <w:rsid w:val="00C91B18"/>
    <w:rsid w:val="00CA1364"/>
    <w:rsid w:val="00CA2314"/>
    <w:rsid w:val="00CA31D1"/>
    <w:rsid w:val="00CC570A"/>
    <w:rsid w:val="00CD00DE"/>
    <w:rsid w:val="00CD746B"/>
    <w:rsid w:val="00CE31E6"/>
    <w:rsid w:val="00CF4F6A"/>
    <w:rsid w:val="00CF7EC2"/>
    <w:rsid w:val="00D17EE7"/>
    <w:rsid w:val="00D2460C"/>
    <w:rsid w:val="00D300E6"/>
    <w:rsid w:val="00D32D3C"/>
    <w:rsid w:val="00D353CF"/>
    <w:rsid w:val="00D36EAE"/>
    <w:rsid w:val="00D45628"/>
    <w:rsid w:val="00D478DC"/>
    <w:rsid w:val="00D65B86"/>
    <w:rsid w:val="00D67A26"/>
    <w:rsid w:val="00D81806"/>
    <w:rsid w:val="00DA2B67"/>
    <w:rsid w:val="00DB13FD"/>
    <w:rsid w:val="00DC42E5"/>
    <w:rsid w:val="00DD1CDE"/>
    <w:rsid w:val="00DE1CA4"/>
    <w:rsid w:val="00DE604E"/>
    <w:rsid w:val="00DE6817"/>
    <w:rsid w:val="00DF2666"/>
    <w:rsid w:val="00DF3FA8"/>
    <w:rsid w:val="00E15DD5"/>
    <w:rsid w:val="00E33D3C"/>
    <w:rsid w:val="00E5200F"/>
    <w:rsid w:val="00E5706B"/>
    <w:rsid w:val="00E63052"/>
    <w:rsid w:val="00E662E4"/>
    <w:rsid w:val="00E70768"/>
    <w:rsid w:val="00E72DA1"/>
    <w:rsid w:val="00E7342F"/>
    <w:rsid w:val="00E740D0"/>
    <w:rsid w:val="00E77E32"/>
    <w:rsid w:val="00E82AF6"/>
    <w:rsid w:val="00E82C96"/>
    <w:rsid w:val="00E916C2"/>
    <w:rsid w:val="00E964C4"/>
    <w:rsid w:val="00EC3EE9"/>
    <w:rsid w:val="00EC6406"/>
    <w:rsid w:val="00EC6589"/>
    <w:rsid w:val="00EC7E06"/>
    <w:rsid w:val="00ED5432"/>
    <w:rsid w:val="00ED6D42"/>
    <w:rsid w:val="00EE1BA8"/>
    <w:rsid w:val="00EF775E"/>
    <w:rsid w:val="00F039BC"/>
    <w:rsid w:val="00F06283"/>
    <w:rsid w:val="00F12668"/>
    <w:rsid w:val="00F17578"/>
    <w:rsid w:val="00F17FF7"/>
    <w:rsid w:val="00F214DE"/>
    <w:rsid w:val="00F2585C"/>
    <w:rsid w:val="00F959CC"/>
    <w:rsid w:val="00F96E98"/>
    <w:rsid w:val="00FA36DB"/>
    <w:rsid w:val="00FA4CBD"/>
    <w:rsid w:val="00FA6C78"/>
    <w:rsid w:val="00FA7BD0"/>
    <w:rsid w:val="00FC24FF"/>
    <w:rsid w:val="00FD197B"/>
    <w:rsid w:val="00FD64F8"/>
    <w:rsid w:val="00FE18D8"/>
    <w:rsid w:val="00FE50AC"/>
    <w:rsid w:val="00FE6373"/>
    <w:rsid w:val="00FF154E"/>
    <w:rsid w:val="00FF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D02E"/>
  <w15:chartTrackingRefBased/>
  <w15:docId w15:val="{7B201158-CDFA-1E4D-AC17-36B8EFB8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D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56D6"/>
    <w:rPr>
      <w:color w:val="0000FF"/>
      <w:u w:val="single"/>
    </w:rPr>
  </w:style>
  <w:style w:type="paragraph" w:styleId="Header">
    <w:name w:val="header"/>
    <w:basedOn w:val="Normal"/>
    <w:link w:val="HeaderChar"/>
    <w:uiPriority w:val="99"/>
    <w:unhideWhenUsed/>
    <w:rsid w:val="005456D6"/>
    <w:pPr>
      <w:tabs>
        <w:tab w:val="center" w:pos="4513"/>
        <w:tab w:val="right" w:pos="9026"/>
      </w:tabs>
    </w:pPr>
  </w:style>
  <w:style w:type="character" w:customStyle="1" w:styleId="HeaderChar">
    <w:name w:val="Header Char"/>
    <w:basedOn w:val="DefaultParagraphFont"/>
    <w:link w:val="Header"/>
    <w:uiPriority w:val="99"/>
    <w:rsid w:val="005456D6"/>
    <w:rPr>
      <w:rFonts w:ascii="Calibri" w:eastAsia="Calibri" w:hAnsi="Calibri" w:cs="Times New Roman"/>
      <w:sz w:val="22"/>
      <w:szCs w:val="22"/>
      <w:lang w:val="en-GB"/>
    </w:rPr>
  </w:style>
  <w:style w:type="paragraph" w:styleId="Footer">
    <w:name w:val="footer"/>
    <w:basedOn w:val="Normal"/>
    <w:link w:val="FooterChar"/>
    <w:uiPriority w:val="99"/>
    <w:unhideWhenUsed/>
    <w:rsid w:val="005456D6"/>
    <w:pPr>
      <w:tabs>
        <w:tab w:val="center" w:pos="4513"/>
        <w:tab w:val="right" w:pos="9026"/>
      </w:tabs>
    </w:pPr>
  </w:style>
  <w:style w:type="character" w:customStyle="1" w:styleId="FooterChar">
    <w:name w:val="Footer Char"/>
    <w:basedOn w:val="DefaultParagraphFont"/>
    <w:link w:val="Footer"/>
    <w:uiPriority w:val="99"/>
    <w:rsid w:val="005456D6"/>
    <w:rPr>
      <w:rFonts w:ascii="Calibri" w:eastAsia="Calibri" w:hAnsi="Calibri" w:cs="Times New Roman"/>
      <w:sz w:val="22"/>
      <w:szCs w:val="22"/>
      <w:lang w:val="en-GB"/>
    </w:rPr>
  </w:style>
  <w:style w:type="paragraph" w:styleId="ListParagraph">
    <w:name w:val="List Paragraph"/>
    <w:aliases w:val="Bullets,List Paragraph1,Table/Figure Heading,En tête 1,Project Profile name,Heading,Medium Grid 1 - Accent 21,List Paragraph (numbered (a)),Lapis Bulleted List,Dot pt,F5 List Paragraph,No Spacing1,List Paragraph Char Char Char,Bullet 1,L"/>
    <w:basedOn w:val="Normal"/>
    <w:link w:val="ListParagraphChar"/>
    <w:uiPriority w:val="34"/>
    <w:qFormat/>
    <w:rsid w:val="005456D6"/>
    <w:pPr>
      <w:ind w:left="720"/>
      <w:contextualSpacing/>
    </w:pPr>
  </w:style>
  <w:style w:type="table" w:styleId="TableGrid">
    <w:name w:val="Table Grid"/>
    <w:basedOn w:val="TableNormal"/>
    <w:uiPriority w:val="39"/>
    <w:rsid w:val="00545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E7C"/>
    <w:rPr>
      <w:color w:val="605E5C"/>
      <w:shd w:val="clear" w:color="auto" w:fill="E1DFDD"/>
    </w:rPr>
  </w:style>
  <w:style w:type="character" w:styleId="CommentReference">
    <w:name w:val="annotation reference"/>
    <w:basedOn w:val="DefaultParagraphFont"/>
    <w:uiPriority w:val="99"/>
    <w:semiHidden/>
    <w:unhideWhenUsed/>
    <w:rsid w:val="00022400"/>
    <w:rPr>
      <w:sz w:val="16"/>
      <w:szCs w:val="16"/>
    </w:rPr>
  </w:style>
  <w:style w:type="paragraph" w:styleId="CommentText">
    <w:name w:val="annotation text"/>
    <w:basedOn w:val="Normal"/>
    <w:link w:val="CommentTextChar"/>
    <w:uiPriority w:val="99"/>
    <w:unhideWhenUsed/>
    <w:rsid w:val="00022400"/>
    <w:pPr>
      <w:spacing w:line="240" w:lineRule="auto"/>
    </w:pPr>
    <w:rPr>
      <w:sz w:val="20"/>
      <w:szCs w:val="20"/>
    </w:rPr>
  </w:style>
  <w:style w:type="character" w:customStyle="1" w:styleId="CommentTextChar">
    <w:name w:val="Comment Text Char"/>
    <w:basedOn w:val="DefaultParagraphFont"/>
    <w:link w:val="CommentText"/>
    <w:uiPriority w:val="99"/>
    <w:rsid w:val="00022400"/>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22400"/>
    <w:rPr>
      <w:b/>
      <w:bCs/>
    </w:rPr>
  </w:style>
  <w:style w:type="character" w:customStyle="1" w:styleId="CommentSubjectChar">
    <w:name w:val="Comment Subject Char"/>
    <w:basedOn w:val="CommentTextChar"/>
    <w:link w:val="CommentSubject"/>
    <w:uiPriority w:val="99"/>
    <w:semiHidden/>
    <w:rsid w:val="00022400"/>
    <w:rPr>
      <w:rFonts w:ascii="Calibri" w:eastAsia="Calibri" w:hAnsi="Calibri" w:cs="Times New Roman"/>
      <w:b/>
      <w:bCs/>
      <w:sz w:val="20"/>
      <w:szCs w:val="20"/>
      <w:lang w:val="en-GB"/>
    </w:rPr>
  </w:style>
  <w:style w:type="paragraph" w:styleId="Revision">
    <w:name w:val="Revision"/>
    <w:hidden/>
    <w:uiPriority w:val="99"/>
    <w:semiHidden/>
    <w:rsid w:val="0039660B"/>
    <w:rPr>
      <w:rFonts w:ascii="Calibri" w:eastAsia="Calibri" w:hAnsi="Calibri" w:cs="Times New Roman"/>
      <w:sz w:val="22"/>
      <w:szCs w:val="22"/>
      <w:lang w:val="en-GB"/>
    </w:rPr>
  </w:style>
  <w:style w:type="character" w:customStyle="1" w:styleId="ListParagraphChar">
    <w:name w:val="List Paragraph Char"/>
    <w:aliases w:val="Bullets Char,List Paragraph1 Char,Table/Figure Heading Char,En tête 1 Char,Project Profile name Char,Heading Char,Medium Grid 1 - Accent 21 Char,List Paragraph (numbered (a)) Char,Lapis Bulleted List Char,Dot pt Char,No Spacing1 Char"/>
    <w:basedOn w:val="DefaultParagraphFont"/>
    <w:link w:val="ListParagraph"/>
    <w:uiPriority w:val="34"/>
    <w:qFormat/>
    <w:rsid w:val="007C4A9B"/>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fvietnam@wwf.org.v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etnam.pand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wfvietnam@wwf.org.vn" TargetMode="External"/><Relationship Id="rId4" Type="http://schemas.openxmlformats.org/officeDocument/2006/relationships/webSettings" Target="webSettings.xml"/><Relationship Id="rId9" Type="http://schemas.openxmlformats.org/officeDocument/2006/relationships/hyperlink" Target="http://www.vietnam.panda.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546</Words>
  <Characters>2958</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Nguyen Thi Trang</dc:creator>
  <cp:keywords/>
  <dc:description/>
  <cp:lastModifiedBy>Dung Bui Quang</cp:lastModifiedBy>
  <cp:revision>11</cp:revision>
  <dcterms:created xsi:type="dcterms:W3CDTF">2025-08-12T09:37:00Z</dcterms:created>
  <dcterms:modified xsi:type="dcterms:W3CDTF">2025-08-20T07:13:00Z</dcterms:modified>
</cp:coreProperties>
</file>