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BE6C5" w14:textId="77777777" w:rsidR="00FF73E8" w:rsidRPr="00953133" w:rsidRDefault="001C6243">
      <w:pPr>
        <w:jc w:val="center"/>
        <w:rPr>
          <w:rFonts w:ascii="Oxygen" w:eastAsia="Calibri" w:hAnsi="Oxygen" w:cs="Calibri"/>
          <w:b/>
          <w:sz w:val="32"/>
          <w:szCs w:val="32"/>
        </w:rPr>
      </w:pPr>
      <w:r w:rsidRPr="00953133">
        <w:rPr>
          <w:rFonts w:ascii="Oxygen" w:eastAsia="Calibri" w:hAnsi="Oxygen" w:cs="Calibri"/>
          <w:b/>
          <w:sz w:val="32"/>
          <w:szCs w:val="32"/>
        </w:rPr>
        <w:t>World’s forgotten fishes vital for hundreds of millions of people but one-third face extinction, warns new report</w:t>
      </w:r>
    </w:p>
    <w:p w14:paraId="2D111D5C" w14:textId="77777777" w:rsidR="00FF73E8" w:rsidRPr="00953133" w:rsidRDefault="00FF73E8">
      <w:pPr>
        <w:rPr>
          <w:rFonts w:ascii="Oxygen" w:eastAsia="Calibri" w:hAnsi="Oxygen" w:cs="Calibri"/>
          <w:b/>
          <w:sz w:val="20"/>
          <w:szCs w:val="20"/>
        </w:rPr>
      </w:pPr>
    </w:p>
    <w:p w14:paraId="04A02DC3" w14:textId="77777777" w:rsidR="00FF73E8" w:rsidRPr="00953133" w:rsidRDefault="001C6243">
      <w:pPr>
        <w:rPr>
          <w:rFonts w:ascii="Oxygen" w:eastAsia="Calibri" w:hAnsi="Oxygen" w:cs="Calibri"/>
          <w:sz w:val="20"/>
          <w:szCs w:val="20"/>
        </w:rPr>
      </w:pPr>
      <w:r w:rsidRPr="00953133">
        <w:rPr>
          <w:rFonts w:ascii="Oxygen" w:eastAsia="Calibri" w:hAnsi="Oxygen" w:cs="Calibri"/>
          <w:sz w:val="20"/>
          <w:szCs w:val="20"/>
        </w:rPr>
        <w:t>The world’s dazzlingly diverse freshwater fishes are critical for the health, food security and livelihoods of hundreds of millions of people, but they are under ever increasing threat with one in three already threatened with extinction, according to a report published today by 16 global conservation organizations.</w:t>
      </w:r>
    </w:p>
    <w:p w14:paraId="1008556E" w14:textId="77777777" w:rsidR="00FF73E8" w:rsidRPr="00953133" w:rsidRDefault="001C6243">
      <w:pPr>
        <w:rPr>
          <w:rFonts w:ascii="Oxygen" w:eastAsia="Calibri" w:hAnsi="Oxygen" w:cs="Calibri"/>
          <w:sz w:val="20"/>
          <w:szCs w:val="20"/>
        </w:rPr>
      </w:pPr>
      <w:r w:rsidRPr="00953133">
        <w:rPr>
          <w:rFonts w:ascii="Oxygen" w:eastAsia="Calibri" w:hAnsi="Oxygen" w:cs="Calibri"/>
          <w:sz w:val="20"/>
          <w:szCs w:val="20"/>
        </w:rPr>
        <w:t xml:space="preserve"> </w:t>
      </w:r>
    </w:p>
    <w:p w14:paraId="2AC20A4B" w14:textId="77777777" w:rsidR="00FF73E8" w:rsidRPr="00953133" w:rsidRDefault="001C6243">
      <w:pPr>
        <w:rPr>
          <w:rFonts w:ascii="Oxygen" w:eastAsia="Calibri" w:hAnsi="Oxygen" w:cs="Calibri"/>
          <w:sz w:val="20"/>
          <w:szCs w:val="20"/>
        </w:rPr>
      </w:pPr>
      <w:r w:rsidRPr="00953133">
        <w:rPr>
          <w:rFonts w:ascii="Oxygen" w:eastAsia="Calibri" w:hAnsi="Oxygen" w:cs="Calibri"/>
          <w:i/>
          <w:sz w:val="20"/>
          <w:szCs w:val="20"/>
        </w:rPr>
        <w:t xml:space="preserve">World’s Forgotten Fishes </w:t>
      </w:r>
      <w:r w:rsidRPr="00953133">
        <w:rPr>
          <w:rFonts w:ascii="Oxygen" w:eastAsia="Calibri" w:hAnsi="Oxygen" w:cs="Calibri"/>
          <w:sz w:val="20"/>
          <w:szCs w:val="20"/>
        </w:rPr>
        <w:t>details the extraordinary variety of freshwater fish species, with the latest discoveries taking the total to 18,075 – accounting for over half of all the world’s fish species and a quarter of all vertebrate species on Earth. This wealth of species is essential to the health of the world’s rivers, lakes and wetlands – and supports societies and economies across the globe.</w:t>
      </w:r>
    </w:p>
    <w:p w14:paraId="7111B4F6" w14:textId="77777777" w:rsidR="00FF73E8" w:rsidRPr="00953133" w:rsidRDefault="001C6243">
      <w:pPr>
        <w:rPr>
          <w:rFonts w:ascii="Oxygen" w:eastAsia="Calibri" w:hAnsi="Oxygen" w:cs="Calibri"/>
          <w:sz w:val="20"/>
          <w:szCs w:val="20"/>
        </w:rPr>
      </w:pPr>
      <w:r w:rsidRPr="00953133">
        <w:rPr>
          <w:rFonts w:ascii="Oxygen" w:eastAsia="Calibri" w:hAnsi="Oxygen" w:cs="Calibri"/>
          <w:sz w:val="20"/>
          <w:szCs w:val="20"/>
        </w:rPr>
        <w:t xml:space="preserve"> </w:t>
      </w:r>
    </w:p>
    <w:p w14:paraId="4F5839C7" w14:textId="77777777" w:rsidR="00603F7B" w:rsidRDefault="001C6243">
      <w:pPr>
        <w:rPr>
          <w:rFonts w:ascii="Oxygen" w:eastAsia="Calibri" w:hAnsi="Oxygen" w:cs="Calibri"/>
          <w:sz w:val="20"/>
          <w:szCs w:val="20"/>
        </w:rPr>
      </w:pPr>
      <w:r w:rsidRPr="00953133">
        <w:rPr>
          <w:rFonts w:ascii="Oxygen" w:eastAsia="Calibri" w:hAnsi="Oxygen" w:cs="Calibri"/>
          <w:sz w:val="20"/>
          <w:szCs w:val="20"/>
        </w:rPr>
        <w:t>Freshwater fisheries provide the main source of protein for 200 million people across Asia, Africa and South America, as well as jobs and livelihoods for 60 million people. Healthy freshwater fish stocks also sustain two huge global industries: recreational fishing generates over US$100 billion annually, while aquarium fishes are the world’s most popular pets and drive a global trade worth up to US$30 billion.</w:t>
      </w:r>
      <w:r w:rsidR="003116BF">
        <w:rPr>
          <w:rFonts w:ascii="Oxygen" w:eastAsia="Calibri" w:hAnsi="Oxygen" w:cs="Calibri"/>
          <w:sz w:val="20"/>
          <w:szCs w:val="20"/>
        </w:rPr>
        <w:t xml:space="preserve"> </w:t>
      </w:r>
    </w:p>
    <w:p w14:paraId="06AD5D3D" w14:textId="77777777" w:rsidR="00603F7B" w:rsidRDefault="00603F7B">
      <w:pPr>
        <w:rPr>
          <w:rFonts w:ascii="Oxygen" w:eastAsia="Calibri" w:hAnsi="Oxygen" w:cs="Calibri"/>
          <w:sz w:val="20"/>
          <w:szCs w:val="20"/>
        </w:rPr>
      </w:pPr>
    </w:p>
    <w:p w14:paraId="43DEADC0" w14:textId="0CCA76F0" w:rsidR="00FF73E8" w:rsidRPr="00DD3852" w:rsidRDefault="004960FD" w:rsidP="00987FC0">
      <w:pPr>
        <w:rPr>
          <w:rFonts w:ascii="Oxygen" w:eastAsia="Calibri" w:hAnsi="Oxygen" w:cs="Calibri"/>
          <w:sz w:val="20"/>
          <w:szCs w:val="20"/>
        </w:rPr>
      </w:pPr>
      <w:r w:rsidRPr="003D5318">
        <w:rPr>
          <w:rFonts w:ascii="Oxygen" w:eastAsia="Calibri" w:hAnsi="Oxygen" w:cs="Calibri"/>
          <w:sz w:val="20"/>
          <w:szCs w:val="20"/>
        </w:rPr>
        <w:t>With over 1,100 species of fish, the Mekong River is one of the world’s most productive inland fisheries.</w:t>
      </w:r>
      <w:r w:rsidR="006C07FF" w:rsidRPr="003D5318">
        <w:rPr>
          <w:rFonts w:ascii="Oxygen" w:eastAsia="Calibri" w:hAnsi="Oxygen" w:cs="Calibri"/>
          <w:sz w:val="20"/>
          <w:szCs w:val="20"/>
        </w:rPr>
        <w:t xml:space="preserve"> Cambodian</w:t>
      </w:r>
      <w:r w:rsidR="00B75F74" w:rsidRPr="003D5318">
        <w:rPr>
          <w:rFonts w:ascii="Oxygen" w:eastAsia="Calibri" w:hAnsi="Oxygen" w:cs="Calibri"/>
          <w:sz w:val="20"/>
          <w:szCs w:val="20"/>
        </w:rPr>
        <w:t xml:space="preserve"> people </w:t>
      </w:r>
      <w:r w:rsidR="006C07FF" w:rsidRPr="003D5318">
        <w:rPr>
          <w:rFonts w:ascii="Oxygen" w:eastAsia="Calibri" w:hAnsi="Oxygen" w:cs="Calibri"/>
          <w:sz w:val="20"/>
          <w:szCs w:val="20"/>
        </w:rPr>
        <w:t>currently get around 16 per cent of their animal protein and 28 per cent of their lysine from freshwater fish</w:t>
      </w:r>
      <w:r w:rsidR="00EA1620" w:rsidRPr="003D5318">
        <w:rPr>
          <w:rFonts w:ascii="Oxygen" w:eastAsia="Calibri" w:hAnsi="Oxygen" w:cs="Calibri"/>
          <w:sz w:val="20"/>
          <w:szCs w:val="20"/>
        </w:rPr>
        <w:t>ery of the Mekong River basin</w:t>
      </w:r>
      <w:r w:rsidR="006C07FF" w:rsidRPr="003D5318">
        <w:rPr>
          <w:rFonts w:ascii="Oxygen" w:eastAsia="Calibri" w:hAnsi="Oxygen" w:cs="Calibri"/>
          <w:sz w:val="20"/>
          <w:szCs w:val="20"/>
        </w:rPr>
        <w:t>.</w:t>
      </w:r>
      <w:r w:rsidR="00987FC0" w:rsidRPr="003D5318">
        <w:rPr>
          <w:sz w:val="20"/>
          <w:szCs w:val="20"/>
        </w:rPr>
        <w:t xml:space="preserve"> </w:t>
      </w:r>
      <w:r w:rsidR="00DD3852" w:rsidRPr="003D5318">
        <w:rPr>
          <w:rFonts w:ascii="Oxygen" w:hAnsi="Oxygen"/>
          <w:sz w:val="20"/>
          <w:szCs w:val="20"/>
        </w:rPr>
        <w:t>The 2017 Annual Fisheries Production Report by the Cambodia</w:t>
      </w:r>
      <w:r w:rsidR="00BC29D9" w:rsidRPr="003D5318">
        <w:rPr>
          <w:rFonts w:ascii="Oxygen" w:hAnsi="Oxygen"/>
          <w:sz w:val="20"/>
          <w:szCs w:val="20"/>
        </w:rPr>
        <w:t>n</w:t>
      </w:r>
      <w:r w:rsidR="00DD3852" w:rsidRPr="003D5318">
        <w:rPr>
          <w:rFonts w:ascii="Oxygen" w:hAnsi="Oxygen"/>
          <w:sz w:val="20"/>
          <w:szCs w:val="20"/>
        </w:rPr>
        <w:t xml:space="preserve"> Government’s Fisheries Administration showed that f</w:t>
      </w:r>
      <w:r w:rsidR="00987FC0" w:rsidRPr="003D5318">
        <w:rPr>
          <w:rFonts w:ascii="Oxygen" w:eastAsia="Calibri" w:hAnsi="Oxygen" w:cs="Calibri"/>
          <w:sz w:val="20"/>
          <w:szCs w:val="20"/>
        </w:rPr>
        <w:t>isheries</w:t>
      </w:r>
      <w:r w:rsidR="00DD3852" w:rsidRPr="003D5318">
        <w:rPr>
          <w:rFonts w:ascii="Oxygen" w:eastAsia="Calibri" w:hAnsi="Oxygen" w:cs="Calibri"/>
          <w:sz w:val="20"/>
          <w:szCs w:val="20"/>
        </w:rPr>
        <w:t xml:space="preserve"> sector </w:t>
      </w:r>
      <w:r w:rsidR="00987FC0" w:rsidRPr="003D5318">
        <w:rPr>
          <w:rFonts w:ascii="Oxygen" w:eastAsia="Calibri" w:hAnsi="Oxygen" w:cs="Calibri"/>
          <w:sz w:val="20"/>
          <w:szCs w:val="20"/>
        </w:rPr>
        <w:t xml:space="preserve">contributes </w:t>
      </w:r>
      <w:r w:rsidR="00C74B12" w:rsidRPr="003D5318">
        <w:rPr>
          <w:rFonts w:ascii="Oxygen" w:eastAsia="Calibri" w:hAnsi="Oxygen" w:cs="Calibri"/>
          <w:sz w:val="20"/>
          <w:szCs w:val="20"/>
        </w:rPr>
        <w:t>8% of the</w:t>
      </w:r>
      <w:r w:rsidR="00C74B12" w:rsidRPr="003D5318">
        <w:t xml:space="preserve"> </w:t>
      </w:r>
      <w:r w:rsidR="00C74B12" w:rsidRPr="003D5318">
        <w:rPr>
          <w:rFonts w:ascii="Oxygen" w:eastAsia="Calibri" w:hAnsi="Oxygen" w:cs="Calibri"/>
          <w:sz w:val="20"/>
          <w:szCs w:val="20"/>
        </w:rPr>
        <w:t>country’s Growth Domestic Product (GDP).</w:t>
      </w:r>
    </w:p>
    <w:p w14:paraId="50BC6841" w14:textId="77777777" w:rsidR="00FF73E8" w:rsidRPr="00953133" w:rsidRDefault="001C6243">
      <w:pPr>
        <w:rPr>
          <w:rFonts w:ascii="Oxygen" w:eastAsia="Calibri" w:hAnsi="Oxygen" w:cs="Calibri"/>
          <w:sz w:val="20"/>
          <w:szCs w:val="20"/>
        </w:rPr>
      </w:pPr>
      <w:r w:rsidRPr="00953133">
        <w:rPr>
          <w:rFonts w:ascii="Oxygen" w:eastAsia="Calibri" w:hAnsi="Oxygen" w:cs="Calibri"/>
          <w:sz w:val="20"/>
          <w:szCs w:val="20"/>
        </w:rPr>
        <w:t xml:space="preserve"> </w:t>
      </w:r>
    </w:p>
    <w:p w14:paraId="66F866B8" w14:textId="77777777" w:rsidR="00FF73E8" w:rsidRDefault="001C6243">
      <w:pPr>
        <w:rPr>
          <w:rFonts w:ascii="Oxygen" w:eastAsia="Calibri" w:hAnsi="Oxygen" w:cs="Calibri"/>
          <w:sz w:val="20"/>
          <w:szCs w:val="20"/>
        </w:rPr>
      </w:pPr>
      <w:r w:rsidRPr="00953133">
        <w:rPr>
          <w:rFonts w:ascii="Oxygen" w:eastAsia="Calibri" w:hAnsi="Oxygen" w:cs="Calibri"/>
          <w:sz w:val="20"/>
          <w:szCs w:val="20"/>
        </w:rPr>
        <w:t>But freshwater fishes continue to be undervalued and overlooked – and thousands of species are now heading towards extinction. Freshwater biodiversity is declining at twice the rate of that in our oceans or forests. Indeed, 80 species of freshwater fish have already been declared ‘Extinct’ by the IUCN Red List of Threatened Species, including 16 in 2020 alone. Meanwhile, populations of migratory freshwater fish have fallen by 76 per cent since 1970 and mega-fish by a catastrophic 94 per cent.</w:t>
      </w:r>
    </w:p>
    <w:p w14:paraId="62898A44" w14:textId="77777777" w:rsidR="00B75F74" w:rsidRDefault="00B75F74">
      <w:pPr>
        <w:rPr>
          <w:rFonts w:ascii="Oxygen" w:eastAsia="Calibri" w:hAnsi="Oxygen" w:cs="Calibri"/>
          <w:sz w:val="20"/>
          <w:szCs w:val="20"/>
        </w:rPr>
      </w:pPr>
    </w:p>
    <w:p w14:paraId="518A4258" w14:textId="77777777" w:rsidR="00B75F74" w:rsidRDefault="00B75F74" w:rsidP="00B75F74">
      <w:pPr>
        <w:rPr>
          <w:rFonts w:ascii="Oxygen" w:eastAsia="Calibri" w:hAnsi="Oxygen" w:cs="Calibri"/>
          <w:sz w:val="20"/>
          <w:szCs w:val="20"/>
        </w:rPr>
      </w:pPr>
      <w:r w:rsidRPr="00953133">
        <w:rPr>
          <w:rFonts w:ascii="Oxygen" w:eastAsia="Calibri" w:hAnsi="Oxygen" w:cs="Calibri"/>
          <w:sz w:val="20"/>
          <w:szCs w:val="20"/>
        </w:rPr>
        <w:t xml:space="preserve">“Nowhere is the world’s nature crisis more acute than in our rivers, lakes and wetlands, and the clearest indicator of the damage we are doing is the rapid decline in freshwater fish populations. They are the aquatic version of the canary in the coalmine, and we must heed the warning,” said </w:t>
      </w:r>
      <w:proofErr w:type="spellStart"/>
      <w:r w:rsidRPr="00B75F74">
        <w:rPr>
          <w:rFonts w:ascii="Oxygen" w:eastAsia="Calibri" w:hAnsi="Oxygen" w:cs="Calibri"/>
          <w:b/>
          <w:bCs/>
          <w:sz w:val="20"/>
          <w:szCs w:val="20"/>
        </w:rPr>
        <w:t>Mr</w:t>
      </w:r>
      <w:proofErr w:type="spellEnd"/>
      <w:r w:rsidRPr="00B75F74">
        <w:rPr>
          <w:rFonts w:ascii="Oxygen" w:eastAsia="Calibri" w:hAnsi="Oxygen" w:cs="Calibri"/>
          <w:b/>
          <w:bCs/>
          <w:sz w:val="20"/>
          <w:szCs w:val="20"/>
        </w:rPr>
        <w:t xml:space="preserve"> Stuart Orr, WWF global Freshwater Lead</w:t>
      </w:r>
      <w:r>
        <w:rPr>
          <w:rFonts w:ascii="Oxygen" w:eastAsia="Calibri" w:hAnsi="Oxygen" w:cs="Calibri"/>
          <w:sz w:val="20"/>
          <w:szCs w:val="20"/>
        </w:rPr>
        <w:t>.</w:t>
      </w:r>
    </w:p>
    <w:p w14:paraId="40201C89" w14:textId="77777777" w:rsidR="00AD6843" w:rsidRDefault="00AD6843">
      <w:pPr>
        <w:rPr>
          <w:rFonts w:ascii="Oxygen" w:eastAsia="Calibri" w:hAnsi="Oxygen" w:cs="Calibri"/>
          <w:sz w:val="20"/>
          <w:szCs w:val="20"/>
        </w:rPr>
      </w:pPr>
    </w:p>
    <w:p w14:paraId="2AF38332" w14:textId="0098470E" w:rsidR="00BF7F2F" w:rsidRPr="003D5318" w:rsidRDefault="00AD6843" w:rsidP="00FD2FEA">
      <w:pPr>
        <w:rPr>
          <w:rFonts w:ascii="Oxygen" w:eastAsia="Calibri" w:hAnsi="Oxygen" w:cs="Calibri"/>
          <w:sz w:val="20"/>
          <w:szCs w:val="20"/>
        </w:rPr>
      </w:pPr>
      <w:r w:rsidRPr="003D5318">
        <w:rPr>
          <w:rFonts w:ascii="Oxygen" w:eastAsia="Calibri" w:hAnsi="Oxygen" w:cs="Calibri"/>
          <w:sz w:val="20"/>
          <w:szCs w:val="20"/>
        </w:rPr>
        <w:t xml:space="preserve">The result of a rapid </w:t>
      </w:r>
      <w:r w:rsidR="002912BB" w:rsidRPr="003D5318">
        <w:rPr>
          <w:rFonts w:ascii="Oxygen" w:eastAsia="Calibri" w:hAnsi="Oxygen" w:cs="Calibri"/>
          <w:sz w:val="20"/>
          <w:szCs w:val="20"/>
        </w:rPr>
        <w:t xml:space="preserve">market </w:t>
      </w:r>
      <w:r w:rsidRPr="003D5318">
        <w:rPr>
          <w:rFonts w:ascii="Oxygen" w:eastAsia="Calibri" w:hAnsi="Oxygen" w:cs="Calibri"/>
          <w:sz w:val="20"/>
          <w:szCs w:val="20"/>
        </w:rPr>
        <w:t xml:space="preserve">assessment on endangered fish trade, conducted </w:t>
      </w:r>
      <w:r w:rsidR="006C07FF" w:rsidRPr="003D5318">
        <w:rPr>
          <w:rFonts w:ascii="Oxygen" w:eastAsia="Calibri" w:hAnsi="Oxygen" w:cs="Calibri"/>
          <w:sz w:val="20"/>
          <w:szCs w:val="20"/>
        </w:rPr>
        <w:t>in 2020</w:t>
      </w:r>
      <w:r w:rsidRPr="003D5318">
        <w:rPr>
          <w:rFonts w:ascii="Oxygen" w:eastAsia="Calibri" w:hAnsi="Oxygen" w:cs="Calibri"/>
          <w:sz w:val="20"/>
          <w:szCs w:val="20"/>
        </w:rPr>
        <w:t xml:space="preserve"> by WWF-Cambodia showed that Giant Barb, </w:t>
      </w:r>
      <w:proofErr w:type="spellStart"/>
      <w:r w:rsidRPr="003D5318">
        <w:rPr>
          <w:rFonts w:ascii="Oxygen" w:eastAsia="Calibri" w:hAnsi="Oxygen" w:cs="Calibri"/>
          <w:sz w:val="20"/>
          <w:szCs w:val="20"/>
        </w:rPr>
        <w:t>Isok</w:t>
      </w:r>
      <w:proofErr w:type="spellEnd"/>
      <w:r w:rsidRPr="003D5318">
        <w:rPr>
          <w:rFonts w:ascii="Oxygen" w:eastAsia="Calibri" w:hAnsi="Oxygen" w:cs="Calibri"/>
          <w:sz w:val="20"/>
          <w:szCs w:val="20"/>
        </w:rPr>
        <w:t xml:space="preserve"> Barb, Giant </w:t>
      </w:r>
      <w:proofErr w:type="spellStart"/>
      <w:r w:rsidRPr="003D5318">
        <w:rPr>
          <w:rFonts w:ascii="Oxygen" w:eastAsia="Calibri" w:hAnsi="Oxygen" w:cs="Calibri"/>
          <w:sz w:val="20"/>
          <w:szCs w:val="20"/>
        </w:rPr>
        <w:t>Goonch</w:t>
      </w:r>
      <w:proofErr w:type="spellEnd"/>
      <w:r w:rsidRPr="003D5318">
        <w:rPr>
          <w:rFonts w:ascii="Oxygen" w:eastAsia="Calibri" w:hAnsi="Oxygen" w:cs="Calibri"/>
          <w:sz w:val="20"/>
          <w:szCs w:val="20"/>
        </w:rPr>
        <w:t xml:space="preserve">, Mekong Tiger Perch, Elephant-ear Gourami and Mekong Freshwater Stingray are among other 35 fish species that were traded and sold at wet markets in Cambodia, as well as being trafficked into neighboring countries. Giant Barb and </w:t>
      </w:r>
      <w:proofErr w:type="spellStart"/>
      <w:r w:rsidRPr="003D5318">
        <w:rPr>
          <w:rFonts w:ascii="Oxygen" w:eastAsia="Calibri" w:hAnsi="Oxygen" w:cs="Calibri"/>
          <w:sz w:val="20"/>
          <w:szCs w:val="20"/>
        </w:rPr>
        <w:t>Isok</w:t>
      </w:r>
      <w:proofErr w:type="spellEnd"/>
      <w:r w:rsidRPr="003D5318">
        <w:rPr>
          <w:rFonts w:ascii="Oxygen" w:eastAsia="Calibri" w:hAnsi="Oxygen" w:cs="Calibri"/>
          <w:sz w:val="20"/>
          <w:szCs w:val="20"/>
        </w:rPr>
        <w:t xml:space="preserve"> Barb are classified as critically endangered both globally and in Cambodia, while Giant </w:t>
      </w:r>
      <w:proofErr w:type="spellStart"/>
      <w:r w:rsidRPr="003D5318">
        <w:rPr>
          <w:rFonts w:ascii="Oxygen" w:eastAsia="Calibri" w:hAnsi="Oxygen" w:cs="Calibri"/>
          <w:sz w:val="20"/>
          <w:szCs w:val="20"/>
        </w:rPr>
        <w:t>Goonch</w:t>
      </w:r>
      <w:proofErr w:type="spellEnd"/>
      <w:r w:rsidRPr="003D5318">
        <w:rPr>
          <w:rFonts w:ascii="Oxygen" w:eastAsia="Calibri" w:hAnsi="Oxygen" w:cs="Calibri"/>
          <w:sz w:val="20"/>
          <w:szCs w:val="20"/>
        </w:rPr>
        <w:t>, Mekong Tiger Perch, Elephant-ear Gourami are classified as endangered in the Kingdom.</w:t>
      </w:r>
    </w:p>
    <w:p w14:paraId="5AFCDD52" w14:textId="4FC8C6D4" w:rsidR="00FD2FEA" w:rsidRDefault="00FD2FEA" w:rsidP="00FD2FEA">
      <w:pPr>
        <w:rPr>
          <w:rFonts w:ascii="Oxygen" w:eastAsia="Calibri" w:hAnsi="Oxygen" w:cs="Calibri"/>
          <w:sz w:val="20"/>
          <w:szCs w:val="20"/>
        </w:rPr>
      </w:pPr>
      <w:r w:rsidRPr="003D5318">
        <w:rPr>
          <w:rFonts w:ascii="Oxygen" w:eastAsia="Calibri" w:hAnsi="Oxygen" w:cs="Calibri"/>
          <w:sz w:val="20"/>
          <w:szCs w:val="20"/>
        </w:rPr>
        <w:lastRenderedPageBreak/>
        <w:t xml:space="preserve">“Despite their importance to local communities, freshwater fish are invariably forgotten. Freshwater fish matter to the health of people and the freshwater ecosystems that all people and all life on land depend on. It’s time we remembered that,” said </w:t>
      </w:r>
      <w:proofErr w:type="spellStart"/>
      <w:r w:rsidRPr="003D5318">
        <w:rPr>
          <w:rFonts w:ascii="Oxygen" w:eastAsia="Calibri" w:hAnsi="Oxygen" w:cs="Calibri"/>
          <w:b/>
          <w:bCs/>
          <w:sz w:val="20"/>
          <w:szCs w:val="20"/>
        </w:rPr>
        <w:t>Mr</w:t>
      </w:r>
      <w:proofErr w:type="spellEnd"/>
      <w:r w:rsidRPr="003D5318">
        <w:rPr>
          <w:rFonts w:ascii="Oxygen" w:eastAsia="Calibri" w:hAnsi="Oxygen" w:cs="Calibri"/>
          <w:b/>
          <w:bCs/>
          <w:sz w:val="20"/>
          <w:szCs w:val="20"/>
        </w:rPr>
        <w:t xml:space="preserve"> Seng Teak, Country Director of WWF-Cambodia</w:t>
      </w:r>
      <w:r w:rsidRPr="003D5318">
        <w:rPr>
          <w:rFonts w:ascii="Oxygen" w:eastAsia="Calibri" w:hAnsi="Oxygen" w:cs="Calibri"/>
          <w:sz w:val="20"/>
          <w:szCs w:val="20"/>
        </w:rPr>
        <w:t>.</w:t>
      </w:r>
    </w:p>
    <w:p w14:paraId="31C3698F" w14:textId="77777777" w:rsidR="00FF73E8" w:rsidRPr="00953133" w:rsidRDefault="00FF73E8">
      <w:pPr>
        <w:rPr>
          <w:rFonts w:ascii="Oxygen" w:eastAsia="Calibri" w:hAnsi="Oxygen" w:cs="Calibri"/>
          <w:sz w:val="20"/>
          <w:szCs w:val="20"/>
        </w:rPr>
      </w:pPr>
    </w:p>
    <w:p w14:paraId="30B55377" w14:textId="77777777" w:rsidR="00FD2FEA" w:rsidRDefault="001C6243" w:rsidP="00FD2FEA">
      <w:pPr>
        <w:rPr>
          <w:rFonts w:ascii="Oxygen" w:eastAsia="Calibri" w:hAnsi="Oxygen" w:cs="Calibri"/>
          <w:sz w:val="20"/>
          <w:szCs w:val="20"/>
        </w:rPr>
      </w:pPr>
      <w:r w:rsidRPr="00953133">
        <w:rPr>
          <w:rFonts w:ascii="Oxygen" w:eastAsia="Calibri" w:hAnsi="Oxygen" w:cs="Calibri"/>
          <w:sz w:val="20"/>
          <w:szCs w:val="20"/>
        </w:rPr>
        <w:t xml:space="preserve">The report highlights the devastating combination of threats facing freshwater ecosystems – and the fishes that live in them – including </w:t>
      </w:r>
      <w:r w:rsidR="00FD2FEA" w:rsidRPr="00953133">
        <w:rPr>
          <w:rFonts w:ascii="Oxygen" w:eastAsia="Calibri" w:hAnsi="Oxygen" w:cs="Calibri"/>
          <w:sz w:val="20"/>
          <w:szCs w:val="20"/>
        </w:rPr>
        <w:t>overfishing and destructive fishing practices</w:t>
      </w:r>
      <w:r w:rsidR="00101AEC">
        <w:rPr>
          <w:rFonts w:ascii="Oxygen" w:eastAsia="Calibri" w:hAnsi="Oxygen" w:cs="Calibri"/>
          <w:sz w:val="20"/>
          <w:szCs w:val="20"/>
        </w:rPr>
        <w:t>,</w:t>
      </w:r>
      <w:r w:rsidR="00FD2FEA" w:rsidRPr="00953133">
        <w:rPr>
          <w:rFonts w:ascii="Oxygen" w:eastAsia="Calibri" w:hAnsi="Oxygen" w:cs="Calibri"/>
          <w:sz w:val="20"/>
          <w:szCs w:val="20"/>
        </w:rPr>
        <w:t xml:space="preserve"> </w:t>
      </w:r>
      <w:r w:rsidRPr="00953133">
        <w:rPr>
          <w:rFonts w:ascii="Oxygen" w:eastAsia="Calibri" w:hAnsi="Oxygen" w:cs="Calibri"/>
          <w:sz w:val="20"/>
          <w:szCs w:val="20"/>
        </w:rPr>
        <w:t>habitat destruction, hydropower dams on free flowing rivers, over abstraction of water for irrigation, and domestic, agricultural and industrial pollution. In addition, freshwater fishes are also at risk from the introduction of invasive non-native species and the impacts of climate change as well as unsustainable sand mi</w:t>
      </w:r>
      <w:r w:rsidR="00FD2FEA">
        <w:rPr>
          <w:rFonts w:ascii="Oxygen" w:eastAsia="Calibri" w:hAnsi="Oxygen" w:cs="Calibri"/>
          <w:sz w:val="20"/>
          <w:szCs w:val="20"/>
        </w:rPr>
        <w:t>ning and wildlife crime.</w:t>
      </w:r>
    </w:p>
    <w:p w14:paraId="374FBEC5" w14:textId="77777777" w:rsidR="00E921BB" w:rsidRDefault="00E921BB" w:rsidP="00FD2FEA">
      <w:pPr>
        <w:rPr>
          <w:rFonts w:ascii="Oxygen" w:eastAsia="Calibri" w:hAnsi="Oxygen" w:cs="Calibri"/>
          <w:sz w:val="20"/>
          <w:szCs w:val="20"/>
        </w:rPr>
      </w:pPr>
    </w:p>
    <w:p w14:paraId="3CE25DC7" w14:textId="22C7C505" w:rsidR="00D1414A" w:rsidRPr="003D5318" w:rsidRDefault="00E921BB" w:rsidP="002912BB">
      <w:pPr>
        <w:rPr>
          <w:rFonts w:ascii="Oxygen" w:eastAsia="Calibri" w:hAnsi="Oxygen" w:cs="Calibri"/>
          <w:sz w:val="20"/>
          <w:szCs w:val="20"/>
        </w:rPr>
      </w:pPr>
      <w:r w:rsidRPr="003D5318">
        <w:rPr>
          <w:rFonts w:ascii="Oxygen" w:eastAsia="Calibri" w:hAnsi="Oxygen" w:cs="Calibri"/>
          <w:sz w:val="20"/>
          <w:szCs w:val="20"/>
        </w:rPr>
        <w:t xml:space="preserve">The decision by the Royal Government of Cambodia to impose a 10-year moratorium </w:t>
      </w:r>
      <w:r w:rsidR="002912BB" w:rsidRPr="003D5318">
        <w:rPr>
          <w:rFonts w:ascii="Oxygen" w:eastAsia="Calibri" w:hAnsi="Oxygen" w:cs="Calibri"/>
          <w:sz w:val="20"/>
          <w:szCs w:val="20"/>
        </w:rPr>
        <w:t>of</w:t>
      </w:r>
      <w:r w:rsidR="003D5318" w:rsidRPr="003D5318">
        <w:rPr>
          <w:rFonts w:ascii="Oxygen" w:eastAsia="Calibri" w:hAnsi="Oxygen" w:cs="Calibri"/>
          <w:sz w:val="20"/>
          <w:szCs w:val="20"/>
        </w:rPr>
        <w:t xml:space="preserve"> </w:t>
      </w:r>
      <w:r w:rsidRPr="003D5318">
        <w:rPr>
          <w:rFonts w:ascii="Oxygen" w:eastAsia="Calibri" w:hAnsi="Oxygen" w:cs="Calibri"/>
          <w:sz w:val="20"/>
          <w:szCs w:val="20"/>
        </w:rPr>
        <w:t xml:space="preserve">hydropower dams on the </w:t>
      </w:r>
      <w:proofErr w:type="spellStart"/>
      <w:r w:rsidRPr="003D5318">
        <w:rPr>
          <w:rFonts w:ascii="Oxygen" w:eastAsia="Calibri" w:hAnsi="Oxygen" w:cs="Calibri"/>
          <w:sz w:val="20"/>
          <w:szCs w:val="20"/>
        </w:rPr>
        <w:t>mainstem</w:t>
      </w:r>
      <w:proofErr w:type="spellEnd"/>
      <w:r w:rsidRPr="003D5318">
        <w:rPr>
          <w:rFonts w:ascii="Oxygen" w:eastAsia="Calibri" w:hAnsi="Oxygen" w:cs="Calibri"/>
          <w:sz w:val="20"/>
          <w:szCs w:val="20"/>
        </w:rPr>
        <w:t xml:space="preserve"> of the Mekong river has been widely praised. </w:t>
      </w:r>
      <w:r w:rsidR="00D1414A" w:rsidRPr="003D5318">
        <w:rPr>
          <w:rFonts w:ascii="Oxygen" w:eastAsia="Calibri" w:hAnsi="Oxygen" w:cs="Calibri"/>
          <w:sz w:val="20"/>
          <w:szCs w:val="20"/>
        </w:rPr>
        <w:t>F</w:t>
      </w:r>
      <w:r w:rsidRPr="003D5318">
        <w:rPr>
          <w:rFonts w:ascii="Oxygen" w:eastAsia="Calibri" w:hAnsi="Oxygen" w:cs="Calibri"/>
          <w:sz w:val="20"/>
          <w:szCs w:val="20"/>
        </w:rPr>
        <w:t xml:space="preserve">actoring freshwater fishes into development decisions </w:t>
      </w:r>
      <w:r w:rsidR="00D1414A" w:rsidRPr="003D5318">
        <w:rPr>
          <w:rFonts w:ascii="Oxygen" w:eastAsia="Calibri" w:hAnsi="Oxygen" w:cs="Calibri"/>
          <w:sz w:val="20"/>
          <w:szCs w:val="20"/>
        </w:rPr>
        <w:t>are the best management practice</w:t>
      </w:r>
      <w:r w:rsidRPr="003D5318">
        <w:rPr>
          <w:rFonts w:ascii="Oxygen" w:eastAsia="Calibri" w:hAnsi="Oxygen" w:cs="Calibri"/>
          <w:sz w:val="20"/>
          <w:szCs w:val="20"/>
        </w:rPr>
        <w:t xml:space="preserve">: it needs to be the rule. </w:t>
      </w:r>
    </w:p>
    <w:p w14:paraId="1DA40BDC" w14:textId="77777777" w:rsidR="00D1414A" w:rsidRDefault="00D1414A" w:rsidP="002912BB">
      <w:pPr>
        <w:rPr>
          <w:rFonts w:ascii="Oxygen" w:eastAsia="Calibri" w:hAnsi="Oxygen" w:cs="Calibri"/>
          <w:sz w:val="20"/>
          <w:szCs w:val="20"/>
          <w:highlight w:val="yellow"/>
        </w:rPr>
      </w:pPr>
    </w:p>
    <w:p w14:paraId="111B0AE5" w14:textId="53346F70" w:rsidR="00E921BB" w:rsidRPr="00E921BB" w:rsidRDefault="00E921BB" w:rsidP="002912BB">
      <w:pPr>
        <w:rPr>
          <w:rFonts w:ascii="Oxygen" w:eastAsia="Calibri" w:hAnsi="Oxygen" w:cs="Calibri"/>
          <w:sz w:val="20"/>
          <w:szCs w:val="20"/>
        </w:rPr>
      </w:pPr>
      <w:r w:rsidRPr="003D5318">
        <w:rPr>
          <w:rFonts w:ascii="Oxygen" w:eastAsia="Calibri" w:hAnsi="Oxygen" w:cs="Calibri"/>
          <w:sz w:val="20"/>
          <w:szCs w:val="20"/>
        </w:rPr>
        <w:t>“Cambodia’s correct decision is an example for other countries, recognizing free-flowing rivers provide invaluable benefits for people and countl</w:t>
      </w:r>
      <w:r w:rsidR="00504623" w:rsidRPr="003D5318">
        <w:rPr>
          <w:rFonts w:ascii="Oxygen" w:eastAsia="Calibri" w:hAnsi="Oxygen" w:cs="Calibri"/>
          <w:sz w:val="20"/>
          <w:szCs w:val="20"/>
        </w:rPr>
        <w:t>ess wild species that depend on,</w:t>
      </w:r>
      <w:r w:rsidRPr="003D5318">
        <w:rPr>
          <w:rFonts w:ascii="Oxygen" w:eastAsia="Calibri" w:hAnsi="Oxygen" w:cs="Calibri"/>
          <w:sz w:val="20"/>
          <w:szCs w:val="20"/>
        </w:rPr>
        <w:t>”</w:t>
      </w:r>
      <w:r w:rsidR="00504623" w:rsidRPr="003D5318">
        <w:rPr>
          <w:rFonts w:ascii="Oxygen" w:eastAsia="Calibri" w:hAnsi="Oxygen" w:cs="Calibri"/>
          <w:sz w:val="20"/>
          <w:szCs w:val="20"/>
        </w:rPr>
        <w:t xml:space="preserve"> </w:t>
      </w:r>
      <w:proofErr w:type="spellStart"/>
      <w:r w:rsidR="00504623" w:rsidRPr="003D5318">
        <w:rPr>
          <w:rFonts w:ascii="Oxygen" w:eastAsia="Calibri" w:hAnsi="Oxygen" w:cs="Calibri"/>
          <w:b/>
          <w:bCs/>
          <w:sz w:val="20"/>
          <w:szCs w:val="20"/>
        </w:rPr>
        <w:t>Mr</w:t>
      </w:r>
      <w:proofErr w:type="spellEnd"/>
      <w:r w:rsidR="00504623" w:rsidRPr="003D5318">
        <w:rPr>
          <w:rFonts w:ascii="Oxygen" w:eastAsia="Calibri" w:hAnsi="Oxygen" w:cs="Calibri"/>
          <w:b/>
          <w:bCs/>
          <w:sz w:val="20"/>
          <w:szCs w:val="20"/>
        </w:rPr>
        <w:t xml:space="preserve"> Seng Teak</w:t>
      </w:r>
      <w:r w:rsidR="00504623" w:rsidRPr="003D5318">
        <w:rPr>
          <w:rFonts w:ascii="Oxygen" w:eastAsia="Calibri" w:hAnsi="Oxygen" w:cs="Calibri"/>
          <w:sz w:val="20"/>
          <w:szCs w:val="20"/>
        </w:rPr>
        <w:t xml:space="preserve"> said.</w:t>
      </w:r>
    </w:p>
    <w:p w14:paraId="557DADA2" w14:textId="77777777" w:rsidR="00FD2FEA" w:rsidRPr="00953133" w:rsidRDefault="00FD2FEA" w:rsidP="00FD2FEA">
      <w:pPr>
        <w:rPr>
          <w:rFonts w:ascii="Oxygen" w:eastAsia="Calibri" w:hAnsi="Oxygen" w:cs="Calibri"/>
          <w:color w:val="000000"/>
          <w:sz w:val="20"/>
          <w:szCs w:val="20"/>
        </w:rPr>
      </w:pPr>
    </w:p>
    <w:p w14:paraId="517B13C4" w14:textId="77777777" w:rsidR="00FF73E8" w:rsidRDefault="00504623">
      <w:pPr>
        <w:rPr>
          <w:rFonts w:ascii="Oxygen" w:eastAsia="Calibri" w:hAnsi="Oxygen" w:cs="Calibri"/>
          <w:sz w:val="20"/>
          <w:szCs w:val="20"/>
        </w:rPr>
      </w:pPr>
      <w:r w:rsidRPr="00504623">
        <w:rPr>
          <w:rFonts w:ascii="Oxygen" w:eastAsia="Calibri" w:hAnsi="Oxygen" w:cs="Calibri"/>
          <w:sz w:val="20"/>
          <w:szCs w:val="20"/>
        </w:rPr>
        <w:t>There is a long list of threats, but there are also solutions – and 2021 offers real hope that the world can turn the tide and start to reverse decades of decline in freshwater fish populations. The world must seize the opportunity to secure an ambitious and implementable global biodiversity agreement at the UN Convention on Biological Diversity (CBD) conference in Kunming, China.</w:t>
      </w:r>
    </w:p>
    <w:p w14:paraId="79B21FF7" w14:textId="77777777" w:rsidR="00504623" w:rsidRDefault="00504623">
      <w:pPr>
        <w:rPr>
          <w:rFonts w:ascii="Oxygen" w:eastAsia="Calibri" w:hAnsi="Oxygen" w:cs="Calibri"/>
          <w:sz w:val="20"/>
          <w:szCs w:val="20"/>
        </w:rPr>
      </w:pPr>
    </w:p>
    <w:p w14:paraId="418137CC" w14:textId="77777777" w:rsidR="00504623" w:rsidRPr="00953133" w:rsidRDefault="00504623" w:rsidP="00504623">
      <w:pPr>
        <w:rPr>
          <w:rFonts w:ascii="Oxygen" w:eastAsia="Calibri" w:hAnsi="Oxygen" w:cs="Calibri"/>
          <w:sz w:val="20"/>
          <w:szCs w:val="20"/>
        </w:rPr>
      </w:pPr>
      <w:r w:rsidRPr="00953133">
        <w:rPr>
          <w:rFonts w:ascii="Oxygen" w:eastAsia="Calibri" w:hAnsi="Oxygen" w:cs="Calibri"/>
          <w:sz w:val="20"/>
          <w:szCs w:val="20"/>
        </w:rPr>
        <w:t xml:space="preserve">“What we need now is to recognize the value of freshwater fish and fisheries, and for governments to commit to new targets and solutions implementation, as well as prioritizing which freshwater ecosystems need protection and restoration. We also need to see partnerships and innovation through collective action involving governments, businesses, investors, civil society and communities," </w:t>
      </w:r>
      <w:proofErr w:type="spellStart"/>
      <w:r w:rsidRPr="00504623">
        <w:rPr>
          <w:rFonts w:ascii="Oxygen" w:eastAsia="Calibri" w:hAnsi="Oxygen" w:cs="Calibri"/>
          <w:b/>
          <w:bCs/>
          <w:sz w:val="20"/>
          <w:szCs w:val="20"/>
        </w:rPr>
        <w:t>Mr</w:t>
      </w:r>
      <w:proofErr w:type="spellEnd"/>
      <w:r w:rsidRPr="00504623">
        <w:rPr>
          <w:rFonts w:ascii="Oxygen" w:eastAsia="Calibri" w:hAnsi="Oxygen" w:cs="Calibri"/>
          <w:b/>
          <w:bCs/>
          <w:sz w:val="20"/>
          <w:szCs w:val="20"/>
        </w:rPr>
        <w:t xml:space="preserve"> Stuart Orr</w:t>
      </w:r>
      <w:r>
        <w:rPr>
          <w:rFonts w:ascii="Oxygen" w:eastAsia="Calibri" w:hAnsi="Oxygen" w:cs="Calibri"/>
          <w:sz w:val="20"/>
          <w:szCs w:val="20"/>
        </w:rPr>
        <w:t xml:space="preserve"> said</w:t>
      </w:r>
      <w:r w:rsidRPr="00953133">
        <w:rPr>
          <w:rFonts w:ascii="Oxygen" w:eastAsia="Calibri" w:hAnsi="Oxygen" w:cs="Calibri"/>
          <w:sz w:val="20"/>
          <w:szCs w:val="20"/>
        </w:rPr>
        <w:t>.</w:t>
      </w:r>
    </w:p>
    <w:p w14:paraId="15466AB3" w14:textId="77777777" w:rsidR="00FF73E8" w:rsidRPr="00953133" w:rsidRDefault="001C6243">
      <w:pPr>
        <w:rPr>
          <w:rFonts w:ascii="Oxygen" w:eastAsia="Calibri" w:hAnsi="Oxygen" w:cs="Calibri"/>
          <w:sz w:val="20"/>
          <w:szCs w:val="20"/>
        </w:rPr>
      </w:pPr>
      <w:r w:rsidRPr="00953133">
        <w:rPr>
          <w:rFonts w:ascii="Oxygen" w:eastAsia="Calibri" w:hAnsi="Oxygen" w:cs="Calibri"/>
          <w:sz w:val="20"/>
          <w:szCs w:val="20"/>
        </w:rPr>
        <w:t xml:space="preserve"> </w:t>
      </w:r>
    </w:p>
    <w:p w14:paraId="4978037C" w14:textId="77777777" w:rsidR="00FF73E8" w:rsidRPr="00953133" w:rsidRDefault="001C6243">
      <w:pPr>
        <w:jc w:val="center"/>
        <w:rPr>
          <w:rFonts w:ascii="Oxygen" w:eastAsia="Calibri" w:hAnsi="Oxygen" w:cs="Calibri"/>
          <w:sz w:val="22"/>
          <w:szCs w:val="22"/>
        </w:rPr>
      </w:pPr>
      <w:r w:rsidRPr="00953133">
        <w:rPr>
          <w:rFonts w:ascii="Oxygen" w:eastAsia="Calibri" w:hAnsi="Oxygen" w:cs="Calibri"/>
          <w:sz w:val="22"/>
          <w:szCs w:val="22"/>
        </w:rPr>
        <w:t xml:space="preserve">#                  </w:t>
      </w:r>
      <w:r w:rsidRPr="00953133">
        <w:rPr>
          <w:rFonts w:ascii="Oxygen" w:eastAsia="Calibri" w:hAnsi="Oxygen" w:cs="Calibri"/>
          <w:sz w:val="22"/>
          <w:szCs w:val="22"/>
        </w:rPr>
        <w:tab/>
        <w:t xml:space="preserve">#                  </w:t>
      </w:r>
      <w:r w:rsidRPr="00953133">
        <w:rPr>
          <w:rFonts w:ascii="Oxygen" w:eastAsia="Calibri" w:hAnsi="Oxygen" w:cs="Calibri"/>
          <w:sz w:val="22"/>
          <w:szCs w:val="22"/>
        </w:rPr>
        <w:tab/>
        <w:t>#</w:t>
      </w:r>
    </w:p>
    <w:p w14:paraId="1C2A7734" w14:textId="77777777" w:rsidR="00FF73E8" w:rsidRPr="003D5318" w:rsidRDefault="00FF73E8">
      <w:pPr>
        <w:jc w:val="center"/>
        <w:rPr>
          <w:rFonts w:ascii="Oxygen" w:eastAsia="Calibri" w:hAnsi="Oxygen" w:cs="Calibri"/>
          <w:sz w:val="20"/>
          <w:szCs w:val="20"/>
        </w:rPr>
      </w:pPr>
      <w:bookmarkStart w:id="0" w:name="_GoBack"/>
      <w:bookmarkEnd w:id="0"/>
    </w:p>
    <w:p w14:paraId="242BC07D" w14:textId="77777777" w:rsidR="00FF73E8" w:rsidRPr="003D5318" w:rsidRDefault="001C6243">
      <w:pPr>
        <w:rPr>
          <w:rFonts w:ascii="Oxygen" w:eastAsia="Calibri" w:hAnsi="Oxygen" w:cs="Calibri"/>
          <w:b/>
          <w:sz w:val="20"/>
          <w:szCs w:val="20"/>
        </w:rPr>
      </w:pPr>
      <w:r w:rsidRPr="003D5318">
        <w:rPr>
          <w:rFonts w:ascii="Oxygen" w:eastAsia="Calibri" w:hAnsi="Oxygen" w:cs="Calibri"/>
          <w:b/>
          <w:sz w:val="20"/>
          <w:szCs w:val="20"/>
        </w:rPr>
        <w:t>Note to editors:</w:t>
      </w:r>
    </w:p>
    <w:p w14:paraId="3D843089" w14:textId="77777777" w:rsidR="00FF73E8" w:rsidRPr="003D5318" w:rsidRDefault="001C6243">
      <w:pPr>
        <w:rPr>
          <w:rFonts w:ascii="Oxygen" w:eastAsia="Calibri" w:hAnsi="Oxygen" w:cs="Calibri"/>
          <w:sz w:val="20"/>
          <w:szCs w:val="20"/>
        </w:rPr>
      </w:pPr>
      <w:r w:rsidRPr="003D5318">
        <w:rPr>
          <w:rFonts w:ascii="Oxygen" w:eastAsia="Calibri" w:hAnsi="Oxygen" w:cs="Calibri"/>
          <w:sz w:val="20"/>
          <w:szCs w:val="20"/>
        </w:rPr>
        <w:t xml:space="preserve">The report was published by Alliance for Freshwater Life, Alliance for Inland Fisheries, Conservation International, Fisheries Conservation Foundation, Freshwaters Illustrated, Global Wildlife Conservation, </w:t>
      </w:r>
      <w:proofErr w:type="spellStart"/>
      <w:r w:rsidRPr="003D5318">
        <w:rPr>
          <w:rFonts w:ascii="Oxygen" w:eastAsia="Calibri" w:hAnsi="Oxygen" w:cs="Calibri"/>
          <w:sz w:val="20"/>
          <w:szCs w:val="20"/>
        </w:rPr>
        <w:t>InFish</w:t>
      </w:r>
      <w:proofErr w:type="spellEnd"/>
      <w:r w:rsidRPr="003D5318">
        <w:rPr>
          <w:rFonts w:ascii="Oxygen" w:eastAsia="Calibri" w:hAnsi="Oxygen" w:cs="Calibri"/>
          <w:sz w:val="20"/>
          <w:szCs w:val="20"/>
        </w:rPr>
        <w:t xml:space="preserve">, IUCN, IUCN SSC FFSG, </w:t>
      </w:r>
      <w:proofErr w:type="spellStart"/>
      <w:r w:rsidRPr="003D5318">
        <w:rPr>
          <w:rFonts w:ascii="Oxygen" w:eastAsia="Calibri" w:hAnsi="Oxygen" w:cs="Calibri"/>
          <w:sz w:val="20"/>
          <w:szCs w:val="20"/>
        </w:rPr>
        <w:t>Mahseer</w:t>
      </w:r>
      <w:proofErr w:type="spellEnd"/>
      <w:r w:rsidRPr="003D5318">
        <w:rPr>
          <w:rFonts w:ascii="Oxygen" w:eastAsia="Calibri" w:hAnsi="Oxygen" w:cs="Calibri"/>
          <w:sz w:val="20"/>
          <w:szCs w:val="20"/>
        </w:rPr>
        <w:t xml:space="preserve"> Trust, Shoal, Synchronicity Earth, The Nature Conservancy, World Fish Migration Foundation, WWF and Zoological Society of London.</w:t>
      </w:r>
    </w:p>
    <w:p w14:paraId="1346C94B" w14:textId="77777777" w:rsidR="00FF73E8" w:rsidRPr="003D5318" w:rsidRDefault="00FF73E8">
      <w:pPr>
        <w:rPr>
          <w:rFonts w:ascii="Oxygen" w:eastAsia="Calibri" w:hAnsi="Oxygen" w:cs="Calibri"/>
          <w:sz w:val="20"/>
          <w:szCs w:val="20"/>
        </w:rPr>
      </w:pPr>
    </w:p>
    <w:p w14:paraId="1DA50DB4" w14:textId="77777777" w:rsidR="00FF73E8" w:rsidRPr="00CE509F" w:rsidRDefault="001C6243">
      <w:pPr>
        <w:rPr>
          <w:rFonts w:ascii="Oxygen" w:eastAsia="Calibri" w:hAnsi="Oxygen" w:cs="Calibri"/>
          <w:sz w:val="20"/>
          <w:szCs w:val="20"/>
        </w:rPr>
      </w:pPr>
      <w:r w:rsidRPr="003D5318">
        <w:rPr>
          <w:rFonts w:ascii="Oxygen" w:eastAsia="Calibri" w:hAnsi="Oxygen" w:cs="Calibri"/>
          <w:sz w:val="20"/>
          <w:szCs w:val="20"/>
        </w:rPr>
        <w:t>The full</w:t>
      </w:r>
      <w:r w:rsidRPr="00CE509F">
        <w:rPr>
          <w:rFonts w:ascii="Oxygen" w:eastAsia="Calibri" w:hAnsi="Oxygen" w:cs="Calibri"/>
          <w:sz w:val="20"/>
          <w:szCs w:val="20"/>
        </w:rPr>
        <w:t xml:space="preserve"> report</w:t>
      </w:r>
      <w:r w:rsidR="00A7559B" w:rsidRPr="00CE509F">
        <w:rPr>
          <w:rFonts w:ascii="Oxygen" w:eastAsia="Calibri" w:hAnsi="Oxygen" w:cs="Calibri"/>
          <w:sz w:val="20"/>
          <w:szCs w:val="20"/>
        </w:rPr>
        <w:t xml:space="preserve"> of World’s Forgotten Fishes</w:t>
      </w:r>
      <w:r w:rsidRPr="00CE509F">
        <w:rPr>
          <w:rFonts w:ascii="Oxygen" w:eastAsia="Calibri" w:hAnsi="Oxygen" w:cs="Calibri"/>
          <w:sz w:val="20"/>
          <w:szCs w:val="20"/>
        </w:rPr>
        <w:t xml:space="preserve"> can be downloaded </w:t>
      </w:r>
      <w:hyperlink r:id="rId8">
        <w:r w:rsidRPr="00CE509F">
          <w:rPr>
            <w:rFonts w:ascii="Oxygen" w:eastAsia="Calibri" w:hAnsi="Oxygen" w:cs="Calibri"/>
            <w:color w:val="1155CC"/>
            <w:sz w:val="20"/>
            <w:szCs w:val="20"/>
            <w:u w:val="single"/>
          </w:rPr>
          <w:t>here</w:t>
        </w:r>
      </w:hyperlink>
    </w:p>
    <w:p w14:paraId="600B627E" w14:textId="77777777" w:rsidR="00FF73E8" w:rsidRPr="003D5318" w:rsidRDefault="001C6243">
      <w:pPr>
        <w:rPr>
          <w:rFonts w:ascii="Oxygen" w:eastAsia="Calibri" w:hAnsi="Oxygen" w:cs="Calibri"/>
          <w:sz w:val="20"/>
          <w:szCs w:val="20"/>
          <w:highlight w:val="yellow"/>
        </w:rPr>
      </w:pPr>
      <w:r w:rsidRPr="003D5318">
        <w:rPr>
          <w:rFonts w:ascii="Oxygen" w:eastAsia="Calibri" w:hAnsi="Oxygen" w:cs="Calibri"/>
          <w:sz w:val="20"/>
          <w:szCs w:val="20"/>
        </w:rPr>
        <w:t xml:space="preserve">Photos can be downloaded </w:t>
      </w:r>
      <w:hyperlink r:id="rId9">
        <w:r w:rsidRPr="003D5318">
          <w:rPr>
            <w:rFonts w:ascii="Oxygen" w:eastAsia="Calibri" w:hAnsi="Oxygen" w:cs="Calibri"/>
            <w:color w:val="1155CC"/>
            <w:sz w:val="20"/>
            <w:szCs w:val="20"/>
            <w:u w:val="single"/>
          </w:rPr>
          <w:t>here</w:t>
        </w:r>
      </w:hyperlink>
    </w:p>
    <w:p w14:paraId="2FCE6D24" w14:textId="77777777" w:rsidR="00FF73E8" w:rsidRPr="003D5318" w:rsidRDefault="00BF7F2F">
      <w:pPr>
        <w:rPr>
          <w:rFonts w:ascii="Oxygen" w:eastAsia="Calibri" w:hAnsi="Oxygen" w:cs="Calibri"/>
          <w:bCs/>
          <w:sz w:val="20"/>
          <w:szCs w:val="20"/>
        </w:rPr>
      </w:pPr>
      <w:r w:rsidRPr="003D5318">
        <w:rPr>
          <w:rFonts w:ascii="Oxygen" w:eastAsia="Calibri" w:hAnsi="Oxygen" w:cs="Calibri"/>
          <w:bCs/>
          <w:sz w:val="20"/>
          <w:szCs w:val="20"/>
        </w:rPr>
        <w:t>Photos of endangered fish</w:t>
      </w:r>
      <w:r w:rsidR="00A7559B" w:rsidRPr="003D5318">
        <w:rPr>
          <w:rFonts w:ascii="Oxygen" w:eastAsia="Calibri" w:hAnsi="Oxygen" w:cs="Calibri"/>
          <w:bCs/>
          <w:sz w:val="20"/>
          <w:szCs w:val="20"/>
        </w:rPr>
        <w:t xml:space="preserve"> victim of trade </w:t>
      </w:r>
      <w:r w:rsidRPr="003D5318">
        <w:rPr>
          <w:rFonts w:ascii="Oxygen" w:eastAsia="Calibri" w:hAnsi="Oxygen" w:cs="Calibri"/>
          <w:bCs/>
          <w:sz w:val="20"/>
          <w:szCs w:val="20"/>
        </w:rPr>
        <w:t xml:space="preserve">can be download </w:t>
      </w:r>
      <w:hyperlink r:id="rId10" w:history="1">
        <w:r w:rsidRPr="003D5318">
          <w:rPr>
            <w:rStyle w:val="Hyperlink"/>
            <w:rFonts w:ascii="Oxygen" w:eastAsia="Calibri" w:hAnsi="Oxygen" w:cs="Calibri"/>
            <w:bCs/>
            <w:sz w:val="20"/>
            <w:szCs w:val="20"/>
          </w:rPr>
          <w:t>here</w:t>
        </w:r>
      </w:hyperlink>
      <w:r w:rsidR="00A7559B" w:rsidRPr="003D5318">
        <w:rPr>
          <w:rFonts w:ascii="Oxygen" w:eastAsia="Calibri" w:hAnsi="Oxygen" w:cs="Calibri"/>
          <w:bCs/>
          <w:sz w:val="20"/>
          <w:szCs w:val="20"/>
        </w:rPr>
        <w:t xml:space="preserve"> </w:t>
      </w:r>
    </w:p>
    <w:p w14:paraId="1D3DD11A" w14:textId="77777777" w:rsidR="00BF7F2F" w:rsidRPr="003D5318" w:rsidRDefault="00BF7F2F">
      <w:pPr>
        <w:rPr>
          <w:rFonts w:ascii="Oxygen" w:eastAsia="Calibri" w:hAnsi="Oxygen" w:cs="Calibri"/>
          <w:b/>
          <w:sz w:val="18"/>
          <w:szCs w:val="18"/>
        </w:rPr>
      </w:pPr>
    </w:p>
    <w:p w14:paraId="678B8FCF" w14:textId="77777777" w:rsidR="00FF73E8" w:rsidRPr="003D5318" w:rsidRDefault="001C6243">
      <w:pPr>
        <w:rPr>
          <w:rFonts w:ascii="Oxygen" w:eastAsia="Calibri" w:hAnsi="Oxygen" w:cs="Calibri"/>
          <w:sz w:val="20"/>
          <w:szCs w:val="20"/>
        </w:rPr>
      </w:pPr>
      <w:r w:rsidRPr="003D5318">
        <w:rPr>
          <w:rFonts w:ascii="Oxygen" w:eastAsia="Calibri" w:hAnsi="Oxygen" w:cs="Calibri"/>
          <w:b/>
          <w:sz w:val="20"/>
          <w:szCs w:val="20"/>
        </w:rPr>
        <w:t>For more information</w:t>
      </w:r>
      <w:r w:rsidRPr="003D5318">
        <w:rPr>
          <w:rFonts w:ascii="Oxygen" w:eastAsia="Calibri" w:hAnsi="Oxygen" w:cs="Calibri"/>
          <w:sz w:val="20"/>
          <w:szCs w:val="20"/>
        </w:rPr>
        <w:t>:</w:t>
      </w:r>
    </w:p>
    <w:p w14:paraId="7018EF55" w14:textId="77777777" w:rsidR="00FF73E8" w:rsidRPr="003D5318" w:rsidRDefault="001C6243">
      <w:pPr>
        <w:rPr>
          <w:rFonts w:ascii="Oxygen" w:eastAsia="Calibri" w:hAnsi="Oxygen" w:cs="Calibri"/>
          <w:sz w:val="20"/>
          <w:szCs w:val="20"/>
        </w:rPr>
      </w:pPr>
      <w:r w:rsidRPr="003D5318">
        <w:rPr>
          <w:rFonts w:ascii="Oxygen" w:eastAsia="Calibri" w:hAnsi="Oxygen" w:cs="Calibri"/>
          <w:sz w:val="20"/>
          <w:szCs w:val="20"/>
        </w:rPr>
        <w:lastRenderedPageBreak/>
        <w:t xml:space="preserve">Richard Lee, WWF Freshwater Communications, +31 654 287956, </w:t>
      </w:r>
      <w:hyperlink r:id="rId11" w:history="1">
        <w:r w:rsidR="00101AEC" w:rsidRPr="003D5318">
          <w:rPr>
            <w:rStyle w:val="Hyperlink"/>
            <w:rFonts w:ascii="Oxygen" w:eastAsia="Calibri" w:hAnsi="Oxygen" w:cs="Calibri"/>
            <w:sz w:val="20"/>
            <w:szCs w:val="20"/>
          </w:rPr>
          <w:t>rlee@wwfint.org</w:t>
        </w:r>
      </w:hyperlink>
      <w:r w:rsidR="00101AEC" w:rsidRPr="003D5318">
        <w:rPr>
          <w:rFonts w:ascii="Oxygen" w:eastAsia="Calibri" w:hAnsi="Oxygen" w:cs="Calibri"/>
          <w:sz w:val="20"/>
          <w:szCs w:val="20"/>
        </w:rPr>
        <w:t xml:space="preserve"> </w:t>
      </w:r>
      <w:r w:rsidRPr="003D5318">
        <w:rPr>
          <w:rFonts w:ascii="Oxygen" w:eastAsia="Calibri" w:hAnsi="Oxygen" w:cs="Calibri"/>
          <w:sz w:val="20"/>
          <w:szCs w:val="20"/>
        </w:rPr>
        <w:t xml:space="preserve"> </w:t>
      </w:r>
    </w:p>
    <w:p w14:paraId="07A288BE" w14:textId="77777777" w:rsidR="00101AEC" w:rsidRPr="003D5318" w:rsidRDefault="00101AEC">
      <w:pPr>
        <w:rPr>
          <w:rFonts w:ascii="Oxygen" w:eastAsia="Calibri" w:hAnsi="Oxygen" w:cs="Calibri"/>
          <w:sz w:val="20"/>
          <w:szCs w:val="20"/>
        </w:rPr>
      </w:pPr>
      <w:r w:rsidRPr="003D5318">
        <w:rPr>
          <w:rFonts w:ascii="Oxygen" w:eastAsia="Calibri" w:hAnsi="Oxygen" w:cs="Calibri"/>
          <w:sz w:val="20"/>
          <w:szCs w:val="20"/>
        </w:rPr>
        <w:t xml:space="preserve">Asnarith Tep, Head of Communications, Advocacy, Knowledge Management, WWF-Cambodia, 012 957 919, </w:t>
      </w:r>
      <w:hyperlink r:id="rId12" w:history="1">
        <w:r w:rsidRPr="003D5318">
          <w:rPr>
            <w:rStyle w:val="Hyperlink"/>
            <w:rFonts w:ascii="Oxygen" w:eastAsia="Calibri" w:hAnsi="Oxygen" w:cs="Calibri"/>
            <w:sz w:val="20"/>
            <w:szCs w:val="20"/>
          </w:rPr>
          <w:t>asnarith.tep@wwf.org.kh</w:t>
        </w:r>
      </w:hyperlink>
      <w:r w:rsidRPr="003D5318">
        <w:rPr>
          <w:rFonts w:ascii="Oxygen" w:eastAsia="Calibri" w:hAnsi="Oxygen" w:cs="Calibri"/>
          <w:sz w:val="20"/>
          <w:szCs w:val="20"/>
        </w:rPr>
        <w:t xml:space="preserve"> </w:t>
      </w:r>
    </w:p>
    <w:p w14:paraId="0164940E" w14:textId="77777777" w:rsidR="00FF73E8" w:rsidRPr="003D5318" w:rsidRDefault="001C6243">
      <w:pPr>
        <w:rPr>
          <w:rFonts w:ascii="Oxygen" w:eastAsia="Calibri" w:hAnsi="Oxygen" w:cs="Calibri"/>
          <w:sz w:val="20"/>
          <w:szCs w:val="20"/>
        </w:rPr>
      </w:pPr>
      <w:r w:rsidRPr="003D5318">
        <w:rPr>
          <w:rFonts w:ascii="Oxygen" w:eastAsia="Calibri" w:hAnsi="Oxygen" w:cs="Calibri"/>
          <w:sz w:val="20"/>
          <w:szCs w:val="20"/>
        </w:rPr>
        <w:t xml:space="preserve"> </w:t>
      </w:r>
    </w:p>
    <w:p w14:paraId="0A9084F4" w14:textId="77777777" w:rsidR="00FF73E8" w:rsidRPr="003D5318" w:rsidRDefault="001C6243">
      <w:pPr>
        <w:rPr>
          <w:rFonts w:ascii="Oxygen" w:eastAsia="Calibri" w:hAnsi="Oxygen" w:cs="Calibri"/>
          <w:b/>
          <w:sz w:val="20"/>
          <w:szCs w:val="20"/>
        </w:rPr>
      </w:pPr>
      <w:r w:rsidRPr="003D5318">
        <w:rPr>
          <w:rFonts w:ascii="Oxygen" w:eastAsia="Calibri" w:hAnsi="Oxygen" w:cs="Calibri"/>
          <w:b/>
          <w:sz w:val="20"/>
          <w:szCs w:val="20"/>
        </w:rPr>
        <w:t>About WWF</w:t>
      </w:r>
    </w:p>
    <w:p w14:paraId="65492A07" w14:textId="77777777" w:rsidR="00FF73E8" w:rsidRPr="004960FD" w:rsidRDefault="001C6243">
      <w:pPr>
        <w:rPr>
          <w:rFonts w:ascii="Oxygen" w:eastAsia="Calibri" w:hAnsi="Oxygen" w:cs="Calibri"/>
          <w:sz w:val="20"/>
          <w:szCs w:val="20"/>
          <w:u w:val="single"/>
        </w:rPr>
      </w:pPr>
      <w:r w:rsidRPr="003D5318">
        <w:rPr>
          <w:rFonts w:ascii="Oxygen" w:eastAsia="Calibri" w:hAnsi="Oxygen" w:cs="Calibri"/>
          <w:sz w:val="20"/>
          <w:szCs w:val="20"/>
        </w:rPr>
        <w:t>WWF is one of t</w:t>
      </w:r>
      <w:r w:rsidRPr="004960FD">
        <w:rPr>
          <w:rFonts w:ascii="Oxygen" w:eastAsia="Calibri" w:hAnsi="Oxygen" w:cs="Calibri"/>
          <w:sz w:val="20"/>
          <w:szCs w:val="20"/>
        </w:rPr>
        <w:t>he world’s largest and most respected independent conservation organizations, with over 5 million supporters and a global network active in over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hyperlink r:id="rId13">
        <w:r w:rsidRPr="004960FD">
          <w:rPr>
            <w:rFonts w:ascii="Oxygen" w:eastAsia="Calibri" w:hAnsi="Oxygen" w:cs="Calibri"/>
            <w:sz w:val="20"/>
            <w:szCs w:val="20"/>
          </w:rPr>
          <w:t xml:space="preserve"> </w:t>
        </w:r>
      </w:hyperlink>
      <w:hyperlink r:id="rId14">
        <w:r w:rsidRPr="004960FD">
          <w:rPr>
            <w:rFonts w:ascii="Oxygen" w:eastAsia="Calibri" w:hAnsi="Oxygen" w:cs="Calibri"/>
            <w:sz w:val="20"/>
            <w:szCs w:val="20"/>
            <w:u w:val="single"/>
          </w:rPr>
          <w:t>www.panda.org</w:t>
        </w:r>
      </w:hyperlink>
    </w:p>
    <w:sectPr w:rsidR="00FF73E8" w:rsidRPr="004960FD">
      <w:headerReference w:type="default" r:id="rId15"/>
      <w:footerReference w:type="default" r:id="rId16"/>
      <w:pgSz w:w="12240" w:h="15840"/>
      <w:pgMar w:top="1417" w:right="1701" w:bottom="360" w:left="1701"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566DF" w16cid:durableId="23E8E1B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DF28C" w14:textId="77777777" w:rsidR="00CB5632" w:rsidRDefault="00CB5632">
      <w:r>
        <w:separator/>
      </w:r>
    </w:p>
  </w:endnote>
  <w:endnote w:type="continuationSeparator" w:id="0">
    <w:p w14:paraId="572A51AA" w14:textId="77777777" w:rsidR="00CB5632" w:rsidRDefault="00CB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aunPenh">
    <w:panose1 w:val="01010101010101010101"/>
    <w:charset w:val="00"/>
    <w:family w:val="auto"/>
    <w:pitch w:val="variable"/>
    <w:sig w:usb0="80000003" w:usb1="00000000" w:usb2="00010000" w:usb3="00000000" w:csb0="00000001" w:csb1="00000000"/>
  </w:font>
  <w:font w:name="Oxygen">
    <w:altName w:val="Calibri"/>
    <w:panose1 w:val="02000503000000000000"/>
    <w:charset w:val="00"/>
    <w:family w:val="auto"/>
    <w:pitch w:val="variable"/>
    <w:sig w:usb0="A00000EF" w:usb1="4000204B"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71AF" w14:textId="77777777" w:rsidR="00FF73E8" w:rsidRDefault="00FF73E8">
    <w:pPr>
      <w:pBdr>
        <w:top w:val="nil"/>
        <w:left w:val="nil"/>
        <w:bottom w:val="nil"/>
        <w:right w:val="nil"/>
        <w:between w:val="nil"/>
      </w:pBdr>
      <w:spacing w:line="280" w:lineRule="auto"/>
      <w:rPr>
        <w:rFonts w:ascii="Arial" w:eastAsia="Arial" w:hAnsi="Arial" w:cs="Arial"/>
        <w:b/>
        <w:color w:val="000000"/>
        <w:sz w:val="17"/>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E22DE" w14:textId="77777777" w:rsidR="00CB5632" w:rsidRDefault="00CB5632">
      <w:r>
        <w:separator/>
      </w:r>
    </w:p>
  </w:footnote>
  <w:footnote w:type="continuationSeparator" w:id="0">
    <w:p w14:paraId="20C8F591" w14:textId="77777777" w:rsidR="00CB5632" w:rsidRDefault="00CB5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5574" w14:textId="77777777" w:rsidR="009F5687" w:rsidRPr="00297ECD" w:rsidRDefault="009F5687" w:rsidP="009F5687">
    <w:pPr>
      <w:tabs>
        <w:tab w:val="center" w:pos="4153"/>
        <w:tab w:val="right" w:pos="8306"/>
      </w:tabs>
      <w:spacing w:line="80" w:lineRule="exact"/>
      <w:rPr>
        <w:rFonts w:ascii="Times" w:hAnsi="Times"/>
        <w:sz w:val="16"/>
        <w:szCs w:val="20"/>
        <w:lang w:val="en-GB" w:bidi="ar-SA"/>
      </w:rPr>
    </w:pPr>
    <w:r>
      <w:rPr>
        <w:noProof/>
      </w:rPr>
      <w:drawing>
        <wp:anchor distT="0" distB="0" distL="114300" distR="114300" simplePos="0" relativeHeight="251659264" behindDoc="0" locked="0" layoutInCell="0" allowOverlap="1" wp14:anchorId="7686B945" wp14:editId="297E7DF6">
          <wp:simplePos x="0" y="0"/>
          <wp:positionH relativeFrom="column">
            <wp:posOffset>19685</wp:posOffset>
          </wp:positionH>
          <wp:positionV relativeFrom="paragraph">
            <wp:posOffset>22225</wp:posOffset>
          </wp:positionV>
          <wp:extent cx="2499360" cy="820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820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2110"/>
      <w:gridCol w:w="20"/>
      <w:gridCol w:w="2552"/>
    </w:tblGrid>
    <w:tr w:rsidR="009F5687" w:rsidRPr="00F356C1" w14:paraId="77021281" w14:textId="77777777" w:rsidTr="009F5687">
      <w:trPr>
        <w:trHeight w:val="1624"/>
        <w:jc w:val="right"/>
      </w:trPr>
      <w:tc>
        <w:tcPr>
          <w:tcW w:w="2110" w:type="dxa"/>
        </w:tcPr>
        <w:p w14:paraId="16271411" w14:textId="77777777" w:rsidR="009F5687" w:rsidRPr="00297ECD" w:rsidRDefault="009F5687" w:rsidP="009F5687">
          <w:pPr>
            <w:tabs>
              <w:tab w:val="center" w:pos="4153"/>
              <w:tab w:val="right" w:pos="8306"/>
            </w:tabs>
            <w:rPr>
              <w:rFonts w:ascii="Arial" w:hAnsi="Arial" w:cs="Arial"/>
              <w:b/>
              <w:sz w:val="18"/>
              <w:szCs w:val="18"/>
              <w:lang w:val="en-GB" w:bidi="ar-SA"/>
            </w:rPr>
          </w:pPr>
          <w:r w:rsidRPr="00297ECD">
            <w:rPr>
              <w:rFonts w:ascii="Arial" w:hAnsi="Arial" w:cs="Arial"/>
              <w:b/>
              <w:sz w:val="18"/>
              <w:szCs w:val="18"/>
              <w:lang w:val="en-GB" w:bidi="ar-SA"/>
            </w:rPr>
            <w:t>WWF-Cambodia</w:t>
          </w:r>
        </w:p>
        <w:p w14:paraId="74398A3E" w14:textId="77777777" w:rsidR="009F5687" w:rsidRPr="00297ECD" w:rsidRDefault="009F5687" w:rsidP="009F5687">
          <w:pPr>
            <w:tabs>
              <w:tab w:val="center" w:pos="4153"/>
              <w:tab w:val="right" w:pos="8306"/>
            </w:tabs>
            <w:rPr>
              <w:rFonts w:ascii="Arial" w:hAnsi="Arial" w:cs="Arial"/>
              <w:sz w:val="18"/>
              <w:szCs w:val="18"/>
              <w:lang w:val="en-GB" w:bidi="ar-SA"/>
            </w:rPr>
          </w:pPr>
        </w:p>
        <w:p w14:paraId="5E7963F5" w14:textId="77777777" w:rsidR="009F5687" w:rsidRPr="00297ECD" w:rsidRDefault="009F5687" w:rsidP="009F5687">
          <w:pPr>
            <w:rPr>
              <w:rFonts w:ascii="Arial" w:hAnsi="Arial" w:cs="Arial"/>
              <w:sz w:val="18"/>
              <w:szCs w:val="18"/>
              <w:lang w:val="en-GB" w:bidi="ar-SA"/>
            </w:rPr>
          </w:pPr>
          <w:r w:rsidRPr="00297ECD">
            <w:rPr>
              <w:rFonts w:ascii="Arial" w:hAnsi="Arial" w:cs="Arial"/>
              <w:sz w:val="18"/>
              <w:szCs w:val="18"/>
              <w:lang w:val="en-GB" w:bidi="ar-SA"/>
            </w:rPr>
            <w:t>21, Street 322,</w:t>
          </w:r>
        </w:p>
        <w:p w14:paraId="71FC9C85" w14:textId="77777777" w:rsidR="009F5687" w:rsidRPr="00297ECD" w:rsidRDefault="009F5687" w:rsidP="009F5687">
          <w:pPr>
            <w:rPr>
              <w:rFonts w:ascii="Arial" w:hAnsi="Arial" w:cs="Arial"/>
              <w:sz w:val="18"/>
              <w:szCs w:val="18"/>
              <w:lang w:val="en-GB" w:bidi="ar-SA"/>
            </w:rPr>
          </w:pPr>
          <w:proofErr w:type="spellStart"/>
          <w:r w:rsidRPr="00297ECD">
            <w:rPr>
              <w:rFonts w:ascii="Arial" w:hAnsi="Arial" w:cs="Arial"/>
              <w:sz w:val="18"/>
              <w:szCs w:val="18"/>
              <w:lang w:val="en-GB" w:bidi="ar-SA"/>
            </w:rPr>
            <w:t>Boeung</w:t>
          </w:r>
          <w:proofErr w:type="spellEnd"/>
          <w:r>
            <w:rPr>
              <w:rFonts w:ascii="Arial" w:hAnsi="Arial" w:cs="Arial"/>
              <w:sz w:val="18"/>
              <w:szCs w:val="18"/>
              <w:lang w:val="en-GB" w:bidi="ar-SA"/>
            </w:rPr>
            <w:t xml:space="preserve"> </w:t>
          </w:r>
          <w:proofErr w:type="spellStart"/>
          <w:r w:rsidRPr="00297ECD">
            <w:rPr>
              <w:rFonts w:ascii="Arial" w:hAnsi="Arial" w:cs="Arial"/>
              <w:sz w:val="18"/>
              <w:szCs w:val="18"/>
              <w:lang w:val="en-GB" w:bidi="ar-SA"/>
            </w:rPr>
            <w:t>Keng</w:t>
          </w:r>
          <w:proofErr w:type="spellEnd"/>
          <w:r w:rsidRPr="00297ECD">
            <w:rPr>
              <w:rFonts w:ascii="Arial" w:hAnsi="Arial" w:cs="Arial"/>
              <w:sz w:val="18"/>
              <w:szCs w:val="18"/>
              <w:lang w:val="en-GB" w:bidi="ar-SA"/>
            </w:rPr>
            <w:t xml:space="preserve"> Kang I,</w:t>
          </w:r>
        </w:p>
        <w:p w14:paraId="030D9773" w14:textId="77777777" w:rsidR="009F5687" w:rsidRPr="00297ECD" w:rsidRDefault="009F5687" w:rsidP="009F5687">
          <w:pPr>
            <w:rPr>
              <w:rFonts w:ascii="Arial" w:hAnsi="Arial" w:cs="Arial"/>
              <w:sz w:val="18"/>
              <w:szCs w:val="18"/>
              <w:lang w:val="en-GB" w:bidi="ar-SA"/>
            </w:rPr>
          </w:pPr>
          <w:r w:rsidRPr="00297ECD">
            <w:rPr>
              <w:rFonts w:ascii="Arial" w:hAnsi="Arial" w:cs="Arial"/>
              <w:sz w:val="18"/>
              <w:szCs w:val="18"/>
              <w:lang w:val="en-GB" w:bidi="ar-SA"/>
            </w:rPr>
            <w:t>Phnom Penh, Cambodia</w:t>
          </w:r>
        </w:p>
        <w:p w14:paraId="3B77D771" w14:textId="77777777" w:rsidR="009F5687" w:rsidRPr="00297ECD" w:rsidRDefault="009F5687" w:rsidP="009F5687">
          <w:pPr>
            <w:tabs>
              <w:tab w:val="center" w:pos="4153"/>
              <w:tab w:val="right" w:pos="8306"/>
            </w:tabs>
            <w:rPr>
              <w:rFonts w:ascii="Arial" w:hAnsi="Arial" w:cs="Arial"/>
              <w:sz w:val="18"/>
              <w:szCs w:val="18"/>
              <w:lang w:val="en-GB" w:bidi="ar-SA"/>
            </w:rPr>
          </w:pPr>
          <w:r w:rsidRPr="00297ECD">
            <w:rPr>
              <w:rFonts w:ascii="Arial" w:hAnsi="Arial" w:cs="Arial"/>
              <w:sz w:val="18"/>
              <w:szCs w:val="18"/>
              <w:lang w:val="en-GB" w:bidi="ar-SA"/>
            </w:rPr>
            <w:t>P.O. Box: 2467</w:t>
          </w:r>
        </w:p>
      </w:tc>
      <w:tc>
        <w:tcPr>
          <w:tcW w:w="20" w:type="dxa"/>
        </w:tcPr>
        <w:p w14:paraId="7F90DA86" w14:textId="77777777" w:rsidR="009F5687" w:rsidRPr="00297ECD" w:rsidRDefault="009F5687" w:rsidP="009F5687">
          <w:pPr>
            <w:tabs>
              <w:tab w:val="center" w:pos="4153"/>
              <w:tab w:val="right" w:pos="8306"/>
            </w:tabs>
            <w:rPr>
              <w:rFonts w:ascii="Arial" w:hAnsi="Arial" w:cs="Arial"/>
              <w:sz w:val="18"/>
              <w:szCs w:val="18"/>
              <w:lang w:val="en-GB" w:bidi="ar-SA"/>
            </w:rPr>
          </w:pPr>
        </w:p>
      </w:tc>
      <w:tc>
        <w:tcPr>
          <w:tcW w:w="2552" w:type="dxa"/>
        </w:tcPr>
        <w:p w14:paraId="731C3AAA" w14:textId="77777777" w:rsidR="009F5687" w:rsidRPr="00297ECD" w:rsidRDefault="009F5687" w:rsidP="009F5687">
          <w:pPr>
            <w:tabs>
              <w:tab w:val="center" w:pos="4153"/>
              <w:tab w:val="right" w:pos="8306"/>
            </w:tabs>
            <w:rPr>
              <w:rFonts w:ascii="Arial" w:hAnsi="Arial" w:cs="Arial"/>
              <w:sz w:val="18"/>
              <w:szCs w:val="18"/>
              <w:lang w:val="en-GB" w:bidi="ar-SA"/>
            </w:rPr>
          </w:pPr>
          <w:r w:rsidRPr="00297ECD">
            <w:rPr>
              <w:rFonts w:ascii="Arial" w:hAnsi="Arial" w:cs="Arial"/>
              <w:sz w:val="18"/>
              <w:szCs w:val="18"/>
              <w:lang w:val="en-GB" w:bidi="ar-SA"/>
            </w:rPr>
            <w:t>Tel:  +855 23 218 034</w:t>
          </w:r>
        </w:p>
        <w:p w14:paraId="1D0392DB" w14:textId="77777777" w:rsidR="009F5687" w:rsidRPr="00297ECD" w:rsidRDefault="009F5687" w:rsidP="009F5687">
          <w:pPr>
            <w:tabs>
              <w:tab w:val="center" w:pos="4153"/>
              <w:tab w:val="right" w:pos="8306"/>
            </w:tabs>
            <w:rPr>
              <w:rFonts w:ascii="Arial" w:hAnsi="Arial" w:cs="Arial"/>
              <w:sz w:val="18"/>
              <w:szCs w:val="18"/>
              <w:lang w:val="en-GB" w:bidi="ar-SA"/>
            </w:rPr>
          </w:pPr>
          <w:r w:rsidRPr="00297ECD">
            <w:rPr>
              <w:rFonts w:ascii="Arial" w:hAnsi="Arial" w:cs="Arial"/>
              <w:sz w:val="18"/>
              <w:szCs w:val="18"/>
              <w:lang w:val="en-GB" w:bidi="ar-SA"/>
            </w:rPr>
            <w:t>Fax: +855 23 211 909</w:t>
          </w:r>
        </w:p>
        <w:p w14:paraId="2D25A238" w14:textId="77777777" w:rsidR="009F5687" w:rsidRPr="003D3FBF" w:rsidRDefault="009F5687" w:rsidP="009F5687">
          <w:pPr>
            <w:tabs>
              <w:tab w:val="center" w:pos="4153"/>
              <w:tab w:val="right" w:pos="8306"/>
            </w:tabs>
            <w:rPr>
              <w:rFonts w:ascii="Arial" w:hAnsi="Arial" w:cs="Arial"/>
              <w:sz w:val="18"/>
              <w:szCs w:val="18"/>
              <w:lang w:val="en-GB" w:bidi="ar-SA"/>
            </w:rPr>
          </w:pPr>
        </w:p>
        <w:p w14:paraId="17CCFCD6" w14:textId="77777777" w:rsidR="009F5687" w:rsidRPr="00647924" w:rsidRDefault="00CB5632" w:rsidP="009F5687">
          <w:pPr>
            <w:tabs>
              <w:tab w:val="center" w:pos="4153"/>
              <w:tab w:val="right" w:pos="8306"/>
            </w:tabs>
            <w:rPr>
              <w:rFonts w:ascii="Arial" w:hAnsi="Arial" w:cs="Arial"/>
              <w:color w:val="0000FF"/>
              <w:sz w:val="18"/>
              <w:szCs w:val="18"/>
              <w:u w:val="single"/>
              <w:lang w:val="pt-BR" w:bidi="ar-SA"/>
            </w:rPr>
          </w:pPr>
          <w:hyperlink r:id="rId2" w:history="1">
            <w:r w:rsidR="009F5687" w:rsidRPr="00647924">
              <w:rPr>
                <w:rFonts w:ascii="Arial" w:hAnsi="Arial" w:cs="Arial"/>
                <w:color w:val="0000FF"/>
                <w:sz w:val="18"/>
                <w:szCs w:val="18"/>
                <w:u w:val="single"/>
                <w:lang w:val="pt-BR" w:bidi="ar-SA"/>
              </w:rPr>
              <w:t>www.wwf.org.kh</w:t>
            </w:r>
          </w:hyperlink>
          <w:r w:rsidR="009F5687" w:rsidRPr="00297ECD">
            <w:rPr>
              <w:rFonts w:ascii="Arial" w:hAnsi="Arial" w:cs="Arial"/>
              <w:sz w:val="18"/>
              <w:szCs w:val="18"/>
              <w:lang w:val="pt-BR" w:bidi="ar-SA"/>
            </w:rPr>
            <w:t xml:space="preserve"> </w:t>
          </w:r>
        </w:p>
        <w:p w14:paraId="2E0C63F4" w14:textId="77777777" w:rsidR="009F5687" w:rsidRPr="00647924" w:rsidRDefault="00CB5632" w:rsidP="009F5687">
          <w:pPr>
            <w:tabs>
              <w:tab w:val="center" w:pos="4153"/>
              <w:tab w:val="right" w:pos="8306"/>
            </w:tabs>
            <w:rPr>
              <w:rFonts w:ascii="Arial" w:hAnsi="Arial" w:cs="Arial"/>
              <w:color w:val="0000FF"/>
              <w:sz w:val="18"/>
              <w:szCs w:val="18"/>
              <w:u w:val="single"/>
              <w:lang w:val="pt-BR" w:bidi="ar-SA"/>
            </w:rPr>
          </w:pPr>
          <w:hyperlink r:id="rId3" w:history="1">
            <w:r w:rsidR="009F5687" w:rsidRPr="00647924">
              <w:rPr>
                <w:rFonts w:ascii="Arial" w:hAnsi="Arial" w:cs="Arial"/>
                <w:color w:val="0000FF"/>
                <w:sz w:val="18"/>
                <w:szCs w:val="18"/>
                <w:u w:val="single"/>
                <w:lang w:val="pt-BR" w:bidi="ar-SA"/>
              </w:rPr>
              <w:t>www.panda.org</w:t>
            </w:r>
          </w:hyperlink>
          <w:r w:rsidR="009F5687" w:rsidRPr="00647924">
            <w:rPr>
              <w:rFonts w:ascii="Arial" w:hAnsi="Arial" w:cs="Arial"/>
              <w:color w:val="0000FF"/>
              <w:sz w:val="18"/>
              <w:szCs w:val="18"/>
              <w:u w:val="single"/>
              <w:lang w:val="pt-BR" w:bidi="ar-SA"/>
            </w:rPr>
            <w:t>/greatermekong</w:t>
          </w:r>
        </w:p>
        <w:p w14:paraId="2C6342B0" w14:textId="77777777" w:rsidR="009F5687" w:rsidRPr="00297ECD" w:rsidRDefault="00CB5632" w:rsidP="009F5687">
          <w:pPr>
            <w:rPr>
              <w:rFonts w:ascii="Arial" w:hAnsi="Arial" w:cs="Arial"/>
              <w:sz w:val="18"/>
              <w:szCs w:val="18"/>
              <w:lang w:val="pt-BR" w:bidi="ar-SA"/>
            </w:rPr>
          </w:pPr>
          <w:hyperlink r:id="rId4" w:history="1">
            <w:r w:rsidR="009F5687" w:rsidRPr="00647924">
              <w:rPr>
                <w:rFonts w:ascii="Arial" w:hAnsi="Arial" w:cs="Arial"/>
                <w:color w:val="0000FF"/>
                <w:spacing w:val="-6"/>
                <w:sz w:val="18"/>
                <w:szCs w:val="18"/>
                <w:u w:val="single"/>
                <w:lang w:val="pt-BR" w:bidi="ar-SA"/>
              </w:rPr>
              <w:t>wwfcambodia@wwf.org.kh</w:t>
            </w:r>
          </w:hyperlink>
          <w:r w:rsidR="009F5687" w:rsidRPr="00297ECD">
            <w:rPr>
              <w:rFonts w:ascii="Arial" w:hAnsi="Arial" w:cs="Arial"/>
              <w:spacing w:val="-6"/>
              <w:sz w:val="18"/>
              <w:szCs w:val="18"/>
              <w:lang w:val="pt-BR" w:bidi="ar-SA"/>
            </w:rPr>
            <w:t xml:space="preserve"> </w:t>
          </w:r>
        </w:p>
      </w:tc>
    </w:tr>
  </w:tbl>
  <w:p w14:paraId="258CE463" w14:textId="77777777" w:rsidR="009F5687" w:rsidRPr="00297ECD" w:rsidRDefault="009F5687" w:rsidP="009F5687">
    <w:pPr>
      <w:tabs>
        <w:tab w:val="center" w:pos="4153"/>
        <w:tab w:val="right" w:pos="8306"/>
      </w:tabs>
      <w:rPr>
        <w:rFonts w:ascii="Times" w:hAnsi="Times"/>
        <w:szCs w:val="20"/>
        <w:lang w:val="pt-BR" w:bidi="ar-SA"/>
      </w:rPr>
    </w:pPr>
  </w:p>
  <w:tbl>
    <w:tblPr>
      <w:tblW w:w="9464" w:type="dxa"/>
      <w:tblBorders>
        <w:bottom w:val="single" w:sz="4" w:space="0" w:color="auto"/>
      </w:tblBorders>
      <w:tblLook w:val="04A0" w:firstRow="1" w:lastRow="0" w:firstColumn="1" w:lastColumn="0" w:noHBand="0" w:noVBand="1"/>
    </w:tblPr>
    <w:tblGrid>
      <w:gridCol w:w="3794"/>
      <w:gridCol w:w="5670"/>
    </w:tblGrid>
    <w:tr w:rsidR="009F5687" w:rsidRPr="005B24CF" w14:paraId="0DECF11D" w14:textId="77777777" w:rsidTr="00503BF2">
      <w:trPr>
        <w:trHeight w:val="142"/>
      </w:trPr>
      <w:tc>
        <w:tcPr>
          <w:tcW w:w="3794" w:type="dxa"/>
        </w:tcPr>
        <w:p w14:paraId="292277D1" w14:textId="77777777" w:rsidR="009F5687" w:rsidRPr="005B24CF" w:rsidRDefault="009F5687" w:rsidP="009F5687">
          <w:pPr>
            <w:tabs>
              <w:tab w:val="center" w:pos="4153"/>
              <w:tab w:val="right" w:pos="8306"/>
            </w:tabs>
            <w:rPr>
              <w:rFonts w:ascii="Arial" w:hAnsi="Arial" w:cs="Arial"/>
              <w:b/>
              <w:bCs/>
              <w:lang w:val="pt-BR" w:bidi="ar-SA"/>
            </w:rPr>
          </w:pPr>
          <w:r w:rsidRPr="005B24CF">
            <w:rPr>
              <w:rFonts w:ascii="Arial" w:hAnsi="Arial" w:cs="Arial"/>
              <w:b/>
              <w:bCs/>
              <w:lang w:val="pt-BR"/>
            </w:rPr>
            <w:t>Press Release</w:t>
          </w:r>
        </w:p>
      </w:tc>
      <w:tc>
        <w:tcPr>
          <w:tcW w:w="5670" w:type="dxa"/>
        </w:tcPr>
        <w:p w14:paraId="2A5B5C34" w14:textId="77777777" w:rsidR="009F5687" w:rsidRPr="005B24CF" w:rsidRDefault="009F5687" w:rsidP="009F5687">
          <w:pPr>
            <w:tabs>
              <w:tab w:val="center" w:pos="4153"/>
              <w:tab w:val="right" w:pos="8306"/>
            </w:tabs>
            <w:jc w:val="right"/>
            <w:rPr>
              <w:rFonts w:ascii="Arial" w:hAnsi="Arial" w:cs="Arial"/>
              <w:b/>
              <w:bCs/>
              <w:color w:val="FF0000"/>
              <w:lang w:val="pt-BR" w:bidi="ar-SA"/>
            </w:rPr>
          </w:pPr>
          <w:r>
            <w:rPr>
              <w:rFonts w:ascii="Arial" w:hAnsi="Arial" w:cs="Arial"/>
              <w:b/>
              <w:bCs/>
              <w:color w:val="FF0000"/>
              <w:lang w:val="en-GB"/>
            </w:rPr>
            <w:t>For I</w:t>
          </w:r>
          <w:r w:rsidRPr="005B24CF">
            <w:rPr>
              <w:rFonts w:ascii="Arial" w:hAnsi="Arial" w:cs="Arial"/>
              <w:b/>
              <w:bCs/>
              <w:color w:val="FF0000"/>
              <w:lang w:val="en-GB"/>
            </w:rPr>
            <w:t xml:space="preserve">mmediate </w:t>
          </w:r>
          <w:r>
            <w:rPr>
              <w:rFonts w:ascii="Arial" w:hAnsi="Arial" w:cs="Arial"/>
              <w:b/>
              <w:bCs/>
              <w:color w:val="FF0000"/>
              <w:lang w:val="en-GB"/>
            </w:rPr>
            <w:t>R</w:t>
          </w:r>
          <w:r w:rsidRPr="005B24CF">
            <w:rPr>
              <w:rFonts w:ascii="Arial" w:hAnsi="Arial" w:cs="Arial"/>
              <w:b/>
              <w:bCs/>
              <w:color w:val="FF0000"/>
              <w:lang w:val="en-GB"/>
            </w:rPr>
            <w:t>elease</w:t>
          </w:r>
          <w:r w:rsidRPr="005B24CF">
            <w:rPr>
              <w:rFonts w:ascii="Arial" w:hAnsi="Arial" w:cs="Arial"/>
              <w:b/>
              <w:bCs/>
              <w:color w:val="FF0000"/>
              <w:cs/>
              <w:lang w:val="en-GB"/>
            </w:rPr>
            <w:t>​</w:t>
          </w:r>
        </w:p>
      </w:tc>
    </w:tr>
  </w:tbl>
  <w:p w14:paraId="55EA9E2E" w14:textId="77777777" w:rsidR="00FF73E8" w:rsidRDefault="00FF73E8">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31F72"/>
    <w:multiLevelType w:val="multilevel"/>
    <w:tmpl w:val="23002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431C82"/>
    <w:multiLevelType w:val="multilevel"/>
    <w:tmpl w:val="C10A2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E8"/>
    <w:rsid w:val="00101AEC"/>
    <w:rsid w:val="001C6243"/>
    <w:rsid w:val="00232E1C"/>
    <w:rsid w:val="002912BB"/>
    <w:rsid w:val="003116BF"/>
    <w:rsid w:val="003D5318"/>
    <w:rsid w:val="004960FD"/>
    <w:rsid w:val="00504623"/>
    <w:rsid w:val="005B6EC0"/>
    <w:rsid w:val="00603F7B"/>
    <w:rsid w:val="006C07FF"/>
    <w:rsid w:val="007242AD"/>
    <w:rsid w:val="00724416"/>
    <w:rsid w:val="008625C0"/>
    <w:rsid w:val="008C1140"/>
    <w:rsid w:val="00953133"/>
    <w:rsid w:val="00987FC0"/>
    <w:rsid w:val="009F5687"/>
    <w:rsid w:val="00A7559B"/>
    <w:rsid w:val="00AD6843"/>
    <w:rsid w:val="00AF4B53"/>
    <w:rsid w:val="00B75F74"/>
    <w:rsid w:val="00BC29D9"/>
    <w:rsid w:val="00BF7F2F"/>
    <w:rsid w:val="00C74B12"/>
    <w:rsid w:val="00CB5632"/>
    <w:rsid w:val="00CE509F"/>
    <w:rsid w:val="00D1414A"/>
    <w:rsid w:val="00DD3852"/>
    <w:rsid w:val="00E921BB"/>
    <w:rsid w:val="00EA1620"/>
    <w:rsid w:val="00FD2FEA"/>
    <w:rsid w:val="00FF73E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9EF0"/>
  <w15:docId w15:val="{65AF5F7E-D372-405C-A88E-3000E9E7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29574D"/>
    <w:rPr>
      <w:sz w:val="18"/>
      <w:szCs w:val="18"/>
    </w:rPr>
  </w:style>
  <w:style w:type="character" w:customStyle="1" w:styleId="BalloonTextChar">
    <w:name w:val="Balloon Text Char"/>
    <w:basedOn w:val="DefaultParagraphFont"/>
    <w:link w:val="BalloonText"/>
    <w:uiPriority w:val="99"/>
    <w:semiHidden/>
    <w:rsid w:val="0029574D"/>
    <w:rPr>
      <w:sz w:val="18"/>
      <w:szCs w:val="18"/>
    </w:rPr>
  </w:style>
  <w:style w:type="character" w:styleId="Hyperlink">
    <w:name w:val="Hyperlink"/>
    <w:basedOn w:val="DefaultParagraphFont"/>
    <w:uiPriority w:val="99"/>
    <w:unhideWhenUsed/>
    <w:rsid w:val="00B854BD"/>
    <w:rPr>
      <w:color w:val="0000FF"/>
      <w:u w:val="single"/>
    </w:rPr>
  </w:style>
  <w:style w:type="character" w:customStyle="1" w:styleId="UnresolvedMention1">
    <w:name w:val="Unresolved Mention1"/>
    <w:basedOn w:val="DefaultParagraphFont"/>
    <w:uiPriority w:val="99"/>
    <w:semiHidden/>
    <w:unhideWhenUsed/>
    <w:rsid w:val="00B854BD"/>
    <w:rPr>
      <w:color w:val="605E5C"/>
      <w:shd w:val="clear" w:color="auto" w:fill="E1DFDD"/>
    </w:rPr>
  </w:style>
  <w:style w:type="paragraph" w:styleId="Header">
    <w:name w:val="header"/>
    <w:basedOn w:val="Normal"/>
    <w:link w:val="HeaderChar"/>
    <w:uiPriority w:val="99"/>
    <w:unhideWhenUsed/>
    <w:rsid w:val="00EA5BDF"/>
    <w:pPr>
      <w:tabs>
        <w:tab w:val="center" w:pos="4513"/>
        <w:tab w:val="right" w:pos="9026"/>
      </w:tabs>
    </w:pPr>
  </w:style>
  <w:style w:type="character" w:customStyle="1" w:styleId="HeaderChar">
    <w:name w:val="Header Char"/>
    <w:basedOn w:val="DefaultParagraphFont"/>
    <w:link w:val="Header"/>
    <w:uiPriority w:val="99"/>
    <w:rsid w:val="00EA5BDF"/>
  </w:style>
  <w:style w:type="paragraph" w:styleId="Footer">
    <w:name w:val="footer"/>
    <w:basedOn w:val="Normal"/>
    <w:link w:val="FooterChar"/>
    <w:uiPriority w:val="99"/>
    <w:unhideWhenUsed/>
    <w:rsid w:val="00EA5BDF"/>
    <w:pPr>
      <w:tabs>
        <w:tab w:val="center" w:pos="4513"/>
        <w:tab w:val="right" w:pos="9026"/>
      </w:tabs>
    </w:pPr>
  </w:style>
  <w:style w:type="character" w:customStyle="1" w:styleId="FooterChar">
    <w:name w:val="Footer Char"/>
    <w:basedOn w:val="DefaultParagraphFont"/>
    <w:link w:val="Footer"/>
    <w:uiPriority w:val="99"/>
    <w:rsid w:val="00EA5BDF"/>
  </w:style>
  <w:style w:type="character" w:styleId="CommentReference">
    <w:name w:val="annotation reference"/>
    <w:basedOn w:val="DefaultParagraphFont"/>
    <w:uiPriority w:val="99"/>
    <w:semiHidden/>
    <w:unhideWhenUsed/>
    <w:rsid w:val="00EA5BDF"/>
    <w:rPr>
      <w:sz w:val="16"/>
      <w:szCs w:val="16"/>
    </w:rPr>
  </w:style>
  <w:style w:type="paragraph" w:styleId="CommentText">
    <w:name w:val="annotation text"/>
    <w:basedOn w:val="Normal"/>
    <w:link w:val="CommentTextChar"/>
    <w:uiPriority w:val="99"/>
    <w:semiHidden/>
    <w:unhideWhenUsed/>
    <w:rsid w:val="00EA5BD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A5BDF"/>
    <w:rPr>
      <w:rFonts w:asciiTheme="minorHAnsi" w:eastAsiaTheme="minorHAnsi" w:hAnsiTheme="minorHAnsi" w:cstheme="minorBidi"/>
      <w:sz w:val="20"/>
      <w:szCs w:val="20"/>
      <w:lang w:eastAsia="en-US"/>
    </w:rPr>
  </w:style>
  <w:style w:type="paragraph" w:customStyle="1" w:styleId="xmsonormal">
    <w:name w:val="x_msonormal"/>
    <w:basedOn w:val="Normal"/>
    <w:rsid w:val="00EA5BDF"/>
    <w:rPr>
      <w:rFonts w:ascii="Calibri" w:eastAsiaTheme="minorHAnsi" w:hAnsi="Calibri" w:cs="Calibri"/>
      <w:sz w:val="22"/>
      <w:szCs w:val="22"/>
    </w:rPr>
  </w:style>
  <w:style w:type="paragraph" w:styleId="ListParagraph">
    <w:name w:val="List Paragraph"/>
    <w:basedOn w:val="Normal"/>
    <w:uiPriority w:val="34"/>
    <w:qFormat/>
    <w:rsid w:val="000D2604"/>
    <w:pPr>
      <w:ind w:left="720"/>
      <w:contextualSpacing/>
    </w:pPr>
  </w:style>
  <w:style w:type="character" w:styleId="FollowedHyperlink">
    <w:name w:val="FollowedHyperlink"/>
    <w:basedOn w:val="DefaultParagraphFont"/>
    <w:uiPriority w:val="99"/>
    <w:semiHidden/>
    <w:unhideWhenUsed/>
    <w:rsid w:val="000B410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B64EF"/>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8B64EF"/>
    <w:rPr>
      <w:rFonts w:asciiTheme="minorHAnsi" w:eastAsiaTheme="minorHAnsi" w:hAnsiTheme="minorHAnsi" w:cstheme="minorBidi"/>
      <w:b/>
      <w:bCs/>
      <w:sz w:val="20"/>
      <w:szCs w:val="20"/>
      <w:lang w:eastAsia="en-US"/>
    </w:rPr>
  </w:style>
  <w:style w:type="character" w:customStyle="1" w:styleId="UnresolvedMention2">
    <w:name w:val="Unresolved Mention2"/>
    <w:basedOn w:val="DefaultParagraphFont"/>
    <w:uiPriority w:val="99"/>
    <w:semiHidden/>
    <w:unhideWhenUsed/>
    <w:rsid w:val="00B80EF7"/>
    <w:rPr>
      <w:color w:val="605E5C"/>
      <w:shd w:val="clear" w:color="auto" w:fill="E1DFDD"/>
    </w:rPr>
  </w:style>
  <w:style w:type="paragraph" w:styleId="NormalWeb">
    <w:name w:val="Normal (Web)"/>
    <w:basedOn w:val="Normal"/>
    <w:uiPriority w:val="99"/>
    <w:unhideWhenUsed/>
    <w:rsid w:val="00FF7C7A"/>
    <w:pPr>
      <w:spacing w:before="100" w:beforeAutospacing="1" w:after="100" w:afterAutospacing="1"/>
    </w:p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fint.awsassets.panda.org/downloads/world_s_forgotten_fishes__report_final__1.pdf" TargetMode="External"/><Relationship Id="rId13" Type="http://schemas.openxmlformats.org/officeDocument/2006/relationships/hyperlink" Target="http://www.pand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narith.tep@wwf.org.k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ee@wwfin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folders/1CHK3WYXRY7iE-Pmz3Lhm7Sh7Ym0mj7P3?usp=sharin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dropbox.com/sh/ahz3k42hvjqzqvh/AABKZ5qOAZrjh7k7qy5pObdea?dl=0" TargetMode="External"/><Relationship Id="rId14" Type="http://schemas.openxmlformats.org/officeDocument/2006/relationships/hyperlink" Target="http://www.panda.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anda.org" TargetMode="External"/><Relationship Id="rId2" Type="http://schemas.openxmlformats.org/officeDocument/2006/relationships/hyperlink" Target="http://www.wwf.org.kh" TargetMode="External"/><Relationship Id="rId1" Type="http://schemas.openxmlformats.org/officeDocument/2006/relationships/image" Target="media/image1.png"/><Relationship Id="rId4" Type="http://schemas.openxmlformats.org/officeDocument/2006/relationships/hyperlink" Target="mailto:wwfcambodia@wwf.org.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ZYgOz3yvwHQZElWuMjC2hiy/hw==">AMUW2mV03ciGcaO2JBfn406aMs8WsIr1mjdQ0Ifd1GcN4I5vRDDSt/KXVS72vIhRexRMsNNufnCRLZk0lJPaiH4YiRc2KqV0ZzwomZlJuxehlcVrDdZ54kc=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Laporte-Bisquit, Ariane</dc:creator>
  <cp:lastModifiedBy>asnarith</cp:lastModifiedBy>
  <cp:revision>5</cp:revision>
  <dcterms:created xsi:type="dcterms:W3CDTF">2021-03-02T10:25:00Z</dcterms:created>
  <dcterms:modified xsi:type="dcterms:W3CDTF">2021-03-03T04:50:00Z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0x010100C86E98249C32944AAA5359EB967A725D</vt:lpwstr>
  </property>
</Properties>
</file>